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3AEF0" w14:textId="4FE50F44" w:rsidR="00404598" w:rsidRPr="00AD59AC" w:rsidRDefault="00F72EA0" w:rsidP="00404598">
      <w:pPr>
        <w:bidi/>
        <w:spacing w:line="240" w:lineRule="auto"/>
        <w:jc w:val="center"/>
        <w:rPr>
          <w:rFonts w:eastAsia="Calibri"/>
          <w:b/>
          <w:bCs/>
          <w:sz w:val="36"/>
          <w:szCs w:val="36"/>
          <w:rtl/>
        </w:rPr>
      </w:pPr>
      <w:r w:rsidRPr="00307C5E">
        <w:rPr>
          <w:b/>
          <w:bCs/>
          <w:sz w:val="36"/>
          <w:szCs w:val="36"/>
          <w:rtl/>
        </w:rPr>
        <w:t>الإنشاء الطلبي في سورة الذاريات (دراسة تحليلية بلاغية)</w:t>
      </w:r>
    </w:p>
    <w:p w14:paraId="199B023C" w14:textId="21877F7E" w:rsidR="00404598" w:rsidRDefault="00F72EA0" w:rsidP="00404598">
      <w:pPr>
        <w:bidi/>
        <w:spacing w:line="240" w:lineRule="auto"/>
        <w:rPr>
          <w:rFonts w:eastAsia="Calibri"/>
          <w:b/>
          <w:bCs/>
          <w:rtl/>
        </w:rPr>
      </w:pPr>
      <w:r w:rsidRPr="00AD59AC">
        <w:rPr>
          <w:rFonts w:eastAsia="Calibri"/>
          <w:b/>
          <w:bCs/>
          <w:noProof/>
          <w:sz w:val="36"/>
          <w:szCs w:val="36"/>
          <w:rtl/>
          <w:lang w:val="en-US"/>
        </w:rPr>
        <w:drawing>
          <wp:anchor distT="0" distB="0" distL="114300" distR="114300" simplePos="0" relativeHeight="251660288" behindDoc="0" locked="0" layoutInCell="1" allowOverlap="0" wp14:anchorId="6FBBA770" wp14:editId="01A14A7B">
            <wp:simplePos x="0" y="0"/>
            <wp:positionH relativeFrom="margin">
              <wp:posOffset>1790700</wp:posOffset>
            </wp:positionH>
            <wp:positionV relativeFrom="line">
              <wp:posOffset>80449</wp:posOffset>
            </wp:positionV>
            <wp:extent cx="1441450" cy="1441450"/>
            <wp:effectExtent l="0" t="0" r="635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441450" cy="14414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AB1717D" w14:textId="77777777" w:rsidR="00404598" w:rsidRPr="00AD59AC" w:rsidRDefault="00404598" w:rsidP="00404598">
      <w:pPr>
        <w:bidi/>
        <w:spacing w:line="240" w:lineRule="auto"/>
        <w:rPr>
          <w:rFonts w:eastAsia="Calibri"/>
          <w:b/>
          <w:bCs/>
          <w:rtl/>
        </w:rPr>
      </w:pPr>
    </w:p>
    <w:p w14:paraId="68EE7646" w14:textId="05E03733" w:rsidR="00F72EA0" w:rsidRDefault="00F72EA0" w:rsidP="00F72EA0">
      <w:pPr>
        <w:bidi/>
        <w:spacing w:line="240" w:lineRule="auto"/>
        <w:rPr>
          <w:rFonts w:eastAsia="Calibri"/>
          <w:b/>
          <w:bCs/>
          <w:sz w:val="36"/>
          <w:szCs w:val="36"/>
          <w:rtl/>
        </w:rPr>
      </w:pPr>
    </w:p>
    <w:p w14:paraId="05B24B24" w14:textId="77777777" w:rsidR="00F72EA0" w:rsidRDefault="00F72EA0" w:rsidP="00F72EA0">
      <w:pPr>
        <w:bidi/>
        <w:spacing w:line="240" w:lineRule="auto"/>
        <w:rPr>
          <w:rFonts w:eastAsia="Calibri"/>
          <w:b/>
          <w:bCs/>
          <w:sz w:val="36"/>
          <w:szCs w:val="36"/>
          <w:rtl/>
        </w:rPr>
      </w:pPr>
    </w:p>
    <w:p w14:paraId="0BD0C147" w14:textId="6CB4CED5" w:rsidR="00F72EA0" w:rsidRDefault="00404598" w:rsidP="00F72EA0">
      <w:pPr>
        <w:bidi/>
        <w:spacing w:line="240" w:lineRule="auto"/>
        <w:jc w:val="center"/>
        <w:rPr>
          <w:rFonts w:eastAsia="Calibri"/>
          <w:b/>
          <w:bCs/>
          <w:sz w:val="36"/>
          <w:szCs w:val="36"/>
          <w:rtl/>
        </w:rPr>
      </w:pPr>
      <w:r w:rsidRPr="00515F0C">
        <w:rPr>
          <w:rFonts w:eastAsia="Calibri"/>
          <w:b/>
          <w:bCs/>
          <w:sz w:val="36"/>
          <w:szCs w:val="36"/>
          <w:rtl/>
        </w:rPr>
        <w:t>ال</w:t>
      </w:r>
      <w:r w:rsidR="006742AE">
        <w:rPr>
          <w:rFonts w:eastAsia="Calibri" w:hint="cs"/>
          <w:b/>
          <w:bCs/>
          <w:sz w:val="36"/>
          <w:szCs w:val="36"/>
          <w:rtl/>
        </w:rPr>
        <w:t>بحث</w:t>
      </w:r>
    </w:p>
    <w:p w14:paraId="5F3BE079" w14:textId="2D9F49C7" w:rsidR="00404598" w:rsidRDefault="00404598" w:rsidP="00F72EA0">
      <w:pPr>
        <w:bidi/>
        <w:spacing w:line="240" w:lineRule="auto"/>
        <w:jc w:val="center"/>
        <w:rPr>
          <w:rFonts w:eastAsia="Calibri"/>
          <w:b/>
          <w:bCs/>
          <w:sz w:val="36"/>
          <w:szCs w:val="36"/>
          <w:rtl/>
        </w:rPr>
      </w:pPr>
      <w:r w:rsidRPr="00AD59AC">
        <w:rPr>
          <w:rFonts w:eastAsia="Calibri" w:hint="cs"/>
          <w:b/>
          <w:bCs/>
          <w:sz w:val="36"/>
          <w:szCs w:val="36"/>
          <w:rtl/>
        </w:rPr>
        <w:t>مقدم لاستيفاء بعض الشروط المطلوبة</w:t>
      </w:r>
      <w:r>
        <w:rPr>
          <w:rFonts w:eastAsia="Calibri" w:hint="cs"/>
          <w:b/>
          <w:bCs/>
          <w:sz w:val="36"/>
          <w:szCs w:val="36"/>
          <w:rtl/>
        </w:rPr>
        <w:t xml:space="preserve"> للحصول</w:t>
      </w:r>
      <w:r>
        <w:rPr>
          <w:rFonts w:eastAsia="Calibri"/>
          <w:b/>
          <w:bCs/>
          <w:sz w:val="36"/>
          <w:szCs w:val="36"/>
        </w:rPr>
        <w:t xml:space="preserve"> </w:t>
      </w:r>
      <w:r w:rsidRPr="00AD59AC">
        <w:rPr>
          <w:rFonts w:eastAsia="Calibri" w:hint="cs"/>
          <w:b/>
          <w:bCs/>
          <w:sz w:val="36"/>
          <w:szCs w:val="36"/>
          <w:rtl/>
        </w:rPr>
        <w:t xml:space="preserve">على </w:t>
      </w:r>
      <w:r w:rsidR="006742AE">
        <w:rPr>
          <w:rFonts w:eastAsia="Calibri" w:hint="cs"/>
          <w:b/>
          <w:bCs/>
          <w:sz w:val="36"/>
          <w:szCs w:val="36"/>
          <w:rtl/>
        </w:rPr>
        <w:t>ال</w:t>
      </w:r>
      <w:r w:rsidRPr="00AD59AC">
        <w:rPr>
          <w:rFonts w:eastAsia="Calibri" w:hint="cs"/>
          <w:b/>
          <w:bCs/>
          <w:sz w:val="36"/>
          <w:szCs w:val="36"/>
          <w:rtl/>
        </w:rPr>
        <w:t>درجة</w:t>
      </w:r>
      <w:r w:rsidR="006742AE">
        <w:rPr>
          <w:rFonts w:eastAsia="Calibri" w:hint="cs"/>
          <w:b/>
          <w:bCs/>
          <w:sz w:val="36"/>
          <w:szCs w:val="36"/>
          <w:rtl/>
        </w:rPr>
        <w:t xml:space="preserve"> الجامعية الأول</w:t>
      </w:r>
      <w:r w:rsidRPr="00AD59AC">
        <w:rPr>
          <w:rFonts w:eastAsia="Calibri" w:hint="cs"/>
          <w:b/>
          <w:bCs/>
          <w:sz w:val="36"/>
          <w:szCs w:val="36"/>
          <w:rtl/>
        </w:rPr>
        <w:t xml:space="preserve"> </w:t>
      </w:r>
      <w:r>
        <w:rPr>
          <w:rFonts w:eastAsia="Calibri" w:hint="cs"/>
          <w:b/>
          <w:bCs/>
          <w:sz w:val="36"/>
          <w:szCs w:val="36"/>
          <w:rtl/>
        </w:rPr>
        <w:t>(</w:t>
      </w:r>
      <w:proofErr w:type="spellStart"/>
      <w:r>
        <w:rPr>
          <w:rFonts w:eastAsia="Calibri"/>
          <w:b/>
          <w:bCs/>
          <w:sz w:val="24"/>
          <w:szCs w:val="24"/>
          <w:lang w:val="en-US"/>
        </w:rPr>
        <w:t>S.Hum</w:t>
      </w:r>
      <w:proofErr w:type="spellEnd"/>
      <w:r>
        <w:rPr>
          <w:rFonts w:eastAsia="Calibri" w:hint="cs"/>
          <w:b/>
          <w:bCs/>
          <w:sz w:val="36"/>
          <w:szCs w:val="36"/>
          <w:rtl/>
        </w:rPr>
        <w:t>)</w:t>
      </w:r>
      <w:r w:rsidR="00F72EA0">
        <w:rPr>
          <w:rFonts w:eastAsia="Calibri" w:hint="cs"/>
          <w:b/>
          <w:bCs/>
          <w:sz w:val="36"/>
          <w:szCs w:val="36"/>
          <w:rtl/>
        </w:rPr>
        <w:t xml:space="preserve"> </w:t>
      </w:r>
      <w:proofErr w:type="spellStart"/>
      <w:r w:rsidR="00F72EA0">
        <w:rPr>
          <w:rFonts w:eastAsia="Calibri" w:hint="cs"/>
          <w:b/>
          <w:bCs/>
          <w:sz w:val="36"/>
          <w:szCs w:val="36"/>
          <w:rtl/>
        </w:rPr>
        <w:t>ل</w:t>
      </w:r>
      <w:r w:rsidRPr="00AD59AC">
        <w:rPr>
          <w:rFonts w:eastAsia="Calibri" w:hint="cs"/>
          <w:b/>
          <w:bCs/>
          <w:sz w:val="36"/>
          <w:szCs w:val="36"/>
          <w:rtl/>
        </w:rPr>
        <w:t>بشعبة</w:t>
      </w:r>
      <w:proofErr w:type="spellEnd"/>
      <w:r w:rsidRPr="00AD59AC">
        <w:rPr>
          <w:rFonts w:eastAsia="Calibri" w:hint="cs"/>
          <w:b/>
          <w:bCs/>
          <w:sz w:val="36"/>
          <w:szCs w:val="36"/>
          <w:rtl/>
        </w:rPr>
        <w:t xml:space="preserve"> اللغة العربية وآدابها في قسم أصول الدين والآداب</w:t>
      </w:r>
      <w:r w:rsidR="00F72EA0">
        <w:rPr>
          <w:rFonts w:eastAsia="Calibri" w:hint="cs"/>
          <w:b/>
          <w:bCs/>
          <w:sz w:val="36"/>
          <w:szCs w:val="36"/>
          <w:rtl/>
        </w:rPr>
        <w:t xml:space="preserve"> </w:t>
      </w:r>
      <w:r w:rsidRPr="00AD59AC">
        <w:rPr>
          <w:rFonts w:eastAsia="Calibri" w:hint="cs"/>
          <w:b/>
          <w:bCs/>
          <w:sz w:val="36"/>
          <w:szCs w:val="36"/>
          <w:rtl/>
        </w:rPr>
        <w:t>والدعوة</w:t>
      </w:r>
      <w:r w:rsidR="00F72EA0">
        <w:rPr>
          <w:rFonts w:eastAsia="Calibri" w:hint="cs"/>
          <w:b/>
          <w:bCs/>
          <w:sz w:val="36"/>
          <w:szCs w:val="36"/>
          <w:rtl/>
        </w:rPr>
        <w:t xml:space="preserve"> </w:t>
      </w:r>
      <w:r w:rsidRPr="00AD59AC">
        <w:rPr>
          <w:rFonts w:eastAsia="Calibri" w:hint="cs"/>
          <w:b/>
          <w:bCs/>
          <w:sz w:val="36"/>
          <w:szCs w:val="36"/>
          <w:rtl/>
        </w:rPr>
        <w:t>ب</w:t>
      </w:r>
      <w:r>
        <w:rPr>
          <w:rFonts w:eastAsia="Calibri" w:hint="cs"/>
          <w:b/>
          <w:bCs/>
          <w:sz w:val="36"/>
          <w:szCs w:val="36"/>
          <w:rtl/>
        </w:rPr>
        <w:t>ال</w:t>
      </w:r>
      <w:r w:rsidRPr="00AD59AC">
        <w:rPr>
          <w:rFonts w:eastAsia="Calibri" w:hint="cs"/>
          <w:b/>
          <w:bCs/>
          <w:sz w:val="36"/>
          <w:szCs w:val="36"/>
          <w:rtl/>
        </w:rPr>
        <w:t>جامعة الإسلامية الحكومية بماجين</w:t>
      </w:r>
      <w:r>
        <w:rPr>
          <w:rFonts w:eastAsia="Calibri" w:hint="cs"/>
          <w:b/>
          <w:bCs/>
          <w:sz w:val="36"/>
          <w:szCs w:val="36"/>
          <w:rtl/>
        </w:rPr>
        <w:t>ي</w:t>
      </w:r>
    </w:p>
    <w:p w14:paraId="171F5E0C" w14:textId="77777777" w:rsidR="00404598" w:rsidRDefault="00404598" w:rsidP="00404598">
      <w:pPr>
        <w:bidi/>
        <w:spacing w:line="400" w:lineRule="exact"/>
        <w:jc w:val="center"/>
        <w:rPr>
          <w:rFonts w:eastAsia="Calibri"/>
          <w:b/>
          <w:bCs/>
          <w:sz w:val="36"/>
          <w:szCs w:val="36"/>
          <w:rtl/>
        </w:rPr>
      </w:pPr>
    </w:p>
    <w:p w14:paraId="2967AEE7" w14:textId="31745280" w:rsidR="00404598" w:rsidRPr="00AD59AC" w:rsidRDefault="00404598" w:rsidP="00404598">
      <w:pPr>
        <w:bidi/>
        <w:spacing w:line="400" w:lineRule="exact"/>
        <w:jc w:val="center"/>
        <w:rPr>
          <w:rFonts w:eastAsia="Calibri"/>
          <w:b/>
          <w:bCs/>
          <w:sz w:val="36"/>
          <w:szCs w:val="36"/>
          <w:rtl/>
        </w:rPr>
      </w:pPr>
      <w:r w:rsidRPr="00AD59AC">
        <w:rPr>
          <w:rFonts w:eastAsia="Calibri" w:hint="cs"/>
          <w:b/>
          <w:bCs/>
          <w:sz w:val="36"/>
          <w:szCs w:val="36"/>
          <w:rtl/>
        </w:rPr>
        <w:t>إ</w:t>
      </w:r>
      <w:r w:rsidRPr="00AD59AC">
        <w:rPr>
          <w:rFonts w:eastAsia="Calibri"/>
          <w:b/>
          <w:bCs/>
          <w:sz w:val="36"/>
          <w:szCs w:val="36"/>
          <w:rtl/>
        </w:rPr>
        <w:t>عداد:</w:t>
      </w:r>
    </w:p>
    <w:p w14:paraId="09ADA4C5" w14:textId="3DF1BA0C" w:rsidR="00404598" w:rsidRPr="00AD59AC" w:rsidRDefault="00404598" w:rsidP="00404598">
      <w:pPr>
        <w:bidi/>
        <w:spacing w:before="240" w:line="400" w:lineRule="exact"/>
        <w:jc w:val="center"/>
        <w:rPr>
          <w:rFonts w:eastAsia="Calibri"/>
          <w:b/>
          <w:bCs/>
          <w:sz w:val="36"/>
          <w:szCs w:val="36"/>
          <w:rtl/>
        </w:rPr>
      </w:pPr>
      <w:r>
        <w:rPr>
          <w:rFonts w:eastAsia="Calibri" w:hint="cs"/>
          <w:b/>
          <w:bCs/>
          <w:sz w:val="36"/>
          <w:szCs w:val="36"/>
          <w:rtl/>
        </w:rPr>
        <w:t>مصدر</w:t>
      </w:r>
    </w:p>
    <w:p w14:paraId="6596CCAA" w14:textId="5C88C3EC" w:rsidR="00404598" w:rsidRPr="00515F0C" w:rsidRDefault="00404598" w:rsidP="00404598">
      <w:pPr>
        <w:bidi/>
        <w:spacing w:before="240" w:line="400" w:lineRule="exact"/>
        <w:jc w:val="center"/>
        <w:rPr>
          <w:rFonts w:eastAsia="Calibri"/>
          <w:b/>
          <w:bCs/>
          <w:sz w:val="36"/>
          <w:szCs w:val="36"/>
          <w:rtl/>
        </w:rPr>
      </w:pPr>
      <w:r w:rsidRPr="00AD59AC">
        <w:rPr>
          <w:rFonts w:eastAsia="Calibri" w:hint="cs"/>
          <w:b/>
          <w:bCs/>
          <w:sz w:val="36"/>
          <w:szCs w:val="36"/>
          <w:rtl/>
        </w:rPr>
        <w:t>الرقم الجامعي</w:t>
      </w:r>
      <w:r w:rsidRPr="00AD59AC">
        <w:rPr>
          <w:rFonts w:eastAsia="Calibri"/>
          <w:b/>
          <w:bCs/>
          <w:sz w:val="36"/>
          <w:szCs w:val="36"/>
          <w:rtl/>
        </w:rPr>
        <w:t xml:space="preserve">: </w:t>
      </w:r>
      <w:r>
        <w:rPr>
          <w:rFonts w:eastAsia="Calibri" w:hint="cs"/>
          <w:b/>
          <w:bCs/>
          <w:sz w:val="36"/>
          <w:szCs w:val="36"/>
          <w:rtl/>
        </w:rPr>
        <w:t>30256119042</w:t>
      </w:r>
    </w:p>
    <w:p w14:paraId="65369150" w14:textId="77777777" w:rsidR="00404598" w:rsidRDefault="00404598" w:rsidP="00404598">
      <w:pPr>
        <w:bidi/>
        <w:spacing w:before="240" w:line="480" w:lineRule="exact"/>
        <w:jc w:val="center"/>
        <w:rPr>
          <w:rFonts w:eastAsia="Calibri"/>
          <w:b/>
          <w:bCs/>
          <w:sz w:val="40"/>
          <w:szCs w:val="40"/>
          <w:rtl/>
        </w:rPr>
      </w:pPr>
    </w:p>
    <w:p w14:paraId="7971980E" w14:textId="77777777" w:rsidR="00404598" w:rsidRPr="00AD59AC" w:rsidRDefault="00404598" w:rsidP="00404598">
      <w:pPr>
        <w:bidi/>
        <w:spacing w:before="240" w:line="480" w:lineRule="exact"/>
        <w:jc w:val="center"/>
        <w:rPr>
          <w:rFonts w:eastAsia="Calibri"/>
          <w:b/>
          <w:bCs/>
          <w:sz w:val="40"/>
          <w:szCs w:val="40"/>
          <w:rtl/>
        </w:rPr>
      </w:pPr>
      <w:r w:rsidRPr="00AD59AC">
        <w:rPr>
          <w:rFonts w:eastAsia="Calibri"/>
          <w:b/>
          <w:bCs/>
          <w:sz w:val="40"/>
          <w:szCs w:val="40"/>
          <w:rtl/>
        </w:rPr>
        <w:t>شعبة اللغة العربية وآدابها</w:t>
      </w:r>
    </w:p>
    <w:p w14:paraId="15E343CE" w14:textId="7D7B375F" w:rsidR="00404598" w:rsidRPr="00AD59AC" w:rsidRDefault="00404598" w:rsidP="00404598">
      <w:pPr>
        <w:bidi/>
        <w:spacing w:before="240" w:line="480" w:lineRule="exact"/>
        <w:jc w:val="center"/>
        <w:rPr>
          <w:rFonts w:eastAsia="Calibri"/>
          <w:b/>
          <w:bCs/>
          <w:sz w:val="40"/>
          <w:szCs w:val="40"/>
          <w:rtl/>
        </w:rPr>
      </w:pPr>
      <w:r w:rsidRPr="00AD59AC">
        <w:rPr>
          <w:rFonts w:eastAsia="Calibri"/>
          <w:b/>
          <w:bCs/>
          <w:sz w:val="40"/>
          <w:szCs w:val="40"/>
          <w:rtl/>
        </w:rPr>
        <w:t xml:space="preserve">قسم أصول الدين </w:t>
      </w:r>
      <w:r w:rsidRPr="00AD59AC">
        <w:rPr>
          <w:rFonts w:eastAsia="Calibri" w:hint="cs"/>
          <w:b/>
          <w:bCs/>
          <w:sz w:val="40"/>
          <w:szCs w:val="40"/>
          <w:rtl/>
        </w:rPr>
        <w:t>و</w:t>
      </w:r>
      <w:r w:rsidRPr="00AD59AC">
        <w:rPr>
          <w:rFonts w:eastAsia="Calibri"/>
          <w:b/>
          <w:bCs/>
          <w:sz w:val="40"/>
          <w:szCs w:val="40"/>
          <w:rtl/>
        </w:rPr>
        <w:t>ال</w:t>
      </w:r>
      <w:r w:rsidRPr="00AD59AC">
        <w:rPr>
          <w:rFonts w:eastAsia="Calibri" w:hint="cs"/>
          <w:b/>
          <w:bCs/>
          <w:sz w:val="40"/>
          <w:szCs w:val="40"/>
          <w:rtl/>
        </w:rPr>
        <w:t>آ</w:t>
      </w:r>
      <w:r w:rsidRPr="00AD59AC">
        <w:rPr>
          <w:rFonts w:eastAsia="Calibri"/>
          <w:b/>
          <w:bCs/>
          <w:sz w:val="40"/>
          <w:szCs w:val="40"/>
          <w:rtl/>
        </w:rPr>
        <w:t>د</w:t>
      </w:r>
      <w:r w:rsidR="006742AE">
        <w:rPr>
          <w:rFonts w:eastAsia="Calibri" w:hint="cs"/>
          <w:b/>
          <w:bCs/>
          <w:sz w:val="40"/>
          <w:szCs w:val="40"/>
          <w:rtl/>
        </w:rPr>
        <w:t>ا</w:t>
      </w:r>
      <w:r w:rsidRPr="00AD59AC">
        <w:rPr>
          <w:rFonts w:eastAsia="Calibri"/>
          <w:b/>
          <w:bCs/>
          <w:sz w:val="40"/>
          <w:szCs w:val="40"/>
          <w:rtl/>
        </w:rPr>
        <w:t>ب والدعوة</w:t>
      </w:r>
    </w:p>
    <w:p w14:paraId="57DC87C8" w14:textId="4251FA58" w:rsidR="00404598" w:rsidRDefault="00404598" w:rsidP="00404598">
      <w:pPr>
        <w:bidi/>
        <w:spacing w:before="240" w:line="480" w:lineRule="exact"/>
        <w:jc w:val="center"/>
        <w:rPr>
          <w:rFonts w:eastAsia="Calibri"/>
          <w:b/>
          <w:bCs/>
          <w:sz w:val="40"/>
          <w:szCs w:val="40"/>
          <w:rtl/>
        </w:rPr>
      </w:pPr>
      <w:r w:rsidRPr="00AD59AC">
        <w:rPr>
          <w:rFonts w:eastAsia="Calibri"/>
          <w:b/>
          <w:bCs/>
          <w:sz w:val="40"/>
          <w:szCs w:val="40"/>
          <w:rtl/>
        </w:rPr>
        <w:t>الجامعة الإسلامية الحكومية بماجين</w:t>
      </w:r>
      <w:r w:rsidRPr="00AD59AC">
        <w:rPr>
          <w:rFonts w:eastAsia="Calibri" w:hint="cs"/>
          <w:b/>
          <w:bCs/>
          <w:sz w:val="40"/>
          <w:szCs w:val="40"/>
          <w:rtl/>
        </w:rPr>
        <w:t>ي</w:t>
      </w:r>
    </w:p>
    <w:p w14:paraId="0A60E96D" w14:textId="2012BC85" w:rsidR="00404598" w:rsidRDefault="00F5496B" w:rsidP="00F72EA0">
      <w:pPr>
        <w:jc w:val="center"/>
        <w:rPr>
          <w:rFonts w:eastAsia="Calibri"/>
          <w:b/>
          <w:bCs/>
          <w:sz w:val="40"/>
          <w:szCs w:val="40"/>
          <w:rtl/>
        </w:rPr>
      </w:pPr>
      <w:r w:rsidRPr="00307C5E">
        <w:rPr>
          <w:rFonts w:eastAsia="Calibri"/>
          <w:b/>
          <w:bCs/>
          <w:sz w:val="40"/>
          <w:szCs w:val="40"/>
          <w:rtl/>
        </w:rPr>
        <w:t>٢٠٢</w:t>
      </w:r>
      <w:r w:rsidR="002C7FD6">
        <w:rPr>
          <w:rFonts w:eastAsia="Calibri" w:hint="cs"/>
          <w:b/>
          <w:bCs/>
          <w:sz w:val="40"/>
          <w:szCs w:val="40"/>
          <w:rtl/>
        </w:rPr>
        <w:t>4</w:t>
      </w:r>
    </w:p>
    <w:p w14:paraId="184371F8" w14:textId="77777777" w:rsidR="00476630" w:rsidRDefault="00476630" w:rsidP="006F52C5">
      <w:pPr>
        <w:autoSpaceDE w:val="0"/>
        <w:autoSpaceDN w:val="0"/>
        <w:bidi/>
        <w:adjustRightInd w:val="0"/>
        <w:spacing w:before="120" w:line="480" w:lineRule="exact"/>
        <w:jc w:val="center"/>
        <w:rPr>
          <w:rFonts w:ascii="ae_AlMateen" w:eastAsia="Calibri" w:hAnsi="ae_AlMateen" w:cs="ae_AlMateen"/>
          <w:b/>
          <w:bCs/>
          <w:sz w:val="36"/>
          <w:szCs w:val="36"/>
          <w:rtl/>
        </w:rPr>
        <w:sectPr w:rsidR="00476630" w:rsidSect="009F1CB5">
          <w:headerReference w:type="default" r:id="rId9"/>
          <w:footerReference w:type="default" r:id="rId10"/>
          <w:type w:val="continuous"/>
          <w:pgSz w:w="11907" w:h="16839" w:code="9"/>
          <w:pgMar w:top="2268" w:right="2268" w:bottom="1701" w:left="1701" w:header="1418" w:footer="708" w:gutter="0"/>
          <w:pgNumType w:fmt="arabicAbjad" w:start="1"/>
          <w:cols w:space="708"/>
          <w:titlePg/>
          <w:docGrid w:linePitch="435"/>
        </w:sectPr>
      </w:pPr>
    </w:p>
    <w:p w14:paraId="76391DB5" w14:textId="751FBD52" w:rsidR="00555356" w:rsidRDefault="00555356" w:rsidP="006F52C5">
      <w:pPr>
        <w:autoSpaceDE w:val="0"/>
        <w:autoSpaceDN w:val="0"/>
        <w:bidi/>
        <w:adjustRightInd w:val="0"/>
        <w:spacing w:before="120" w:line="480" w:lineRule="exact"/>
        <w:jc w:val="center"/>
        <w:rPr>
          <w:rFonts w:ascii="ae_AlMateen" w:eastAsia="Calibri" w:hAnsi="ae_AlMateen" w:cs="ae_AlMateen"/>
          <w:b/>
          <w:bCs/>
          <w:sz w:val="36"/>
          <w:szCs w:val="36"/>
          <w:rtl/>
        </w:rPr>
      </w:pPr>
      <w:r>
        <w:rPr>
          <w:rFonts w:ascii="ae_AlMateen" w:eastAsia="Calibri" w:hAnsi="ae_AlMateen" w:cs="ae_AlMateen"/>
          <w:b/>
          <w:bCs/>
          <w:noProof/>
          <w:sz w:val="36"/>
          <w:szCs w:val="36"/>
          <w:rtl/>
          <w:lang w:val="ar-SA"/>
        </w:rPr>
        <w:lastRenderedPageBreak/>
        <w:drawing>
          <wp:anchor distT="0" distB="0" distL="114300" distR="114300" simplePos="0" relativeHeight="251661312" behindDoc="1" locked="0" layoutInCell="1" allowOverlap="1" wp14:anchorId="72D1F459" wp14:editId="39158DE6">
            <wp:simplePos x="0" y="0"/>
            <wp:positionH relativeFrom="column">
              <wp:posOffset>-547370</wp:posOffset>
            </wp:positionH>
            <wp:positionV relativeFrom="paragraph">
              <wp:posOffset>-697230</wp:posOffset>
            </wp:positionV>
            <wp:extent cx="6086475" cy="8929575"/>
            <wp:effectExtent l="0" t="0" r="0" b="508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11" cstate="print">
                      <a:extLst>
                        <a:ext uri="{BEBA8EAE-BF5A-486C-A8C5-ECC9F3942E4B}">
                          <a14:imgProps xmlns:a14="http://schemas.microsoft.com/office/drawing/2010/main">
                            <a14:imgLayer r:embed="rId12">
                              <a14:imgEffect>
                                <a14:sharpenSoften amount="25000"/>
                              </a14:imgEffect>
                              <a14:imgEffect>
                                <a14:brightnessContrast bright="40000" contrast="-20000"/>
                              </a14:imgEffect>
                            </a14:imgLayer>
                          </a14:imgProps>
                        </a:ext>
                        <a:ext uri="{28A0092B-C50C-407E-A947-70E740481C1C}">
                          <a14:useLocalDpi xmlns:a14="http://schemas.microsoft.com/office/drawing/2010/main" val="0"/>
                        </a:ext>
                      </a:extLst>
                    </a:blip>
                    <a:srcRect l="8460" t="14135" r="7581" b="16544"/>
                    <a:stretch/>
                  </pic:blipFill>
                  <pic:spPr bwMode="auto">
                    <a:xfrm>
                      <a:off x="0" y="0"/>
                      <a:ext cx="6086475" cy="8929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E26AAC0" w14:textId="509166C0" w:rsidR="00555356" w:rsidRDefault="00555356">
      <w:pPr>
        <w:rPr>
          <w:rFonts w:ascii="ae_AlMateen" w:eastAsia="Calibri" w:hAnsi="ae_AlMateen" w:cs="ae_AlMateen"/>
          <w:b/>
          <w:bCs/>
          <w:sz w:val="36"/>
          <w:szCs w:val="36"/>
          <w:rtl/>
        </w:rPr>
      </w:pPr>
      <w:r>
        <w:rPr>
          <w:rFonts w:ascii="ae_AlMateen" w:eastAsia="Calibri" w:hAnsi="ae_AlMateen" w:cs="ae_AlMateen"/>
          <w:b/>
          <w:bCs/>
          <w:sz w:val="36"/>
          <w:szCs w:val="36"/>
          <w:rtl/>
        </w:rPr>
        <w:br w:type="page"/>
      </w:r>
    </w:p>
    <w:p w14:paraId="57E3E4D4" w14:textId="30BA2E49" w:rsidR="000E4074" w:rsidRDefault="000E4074" w:rsidP="006F52C5">
      <w:pPr>
        <w:autoSpaceDE w:val="0"/>
        <w:autoSpaceDN w:val="0"/>
        <w:bidi/>
        <w:adjustRightInd w:val="0"/>
        <w:spacing w:before="120" w:line="480" w:lineRule="exact"/>
        <w:jc w:val="center"/>
        <w:rPr>
          <w:rFonts w:ascii="ae_AlMateen" w:eastAsia="Calibri" w:hAnsi="ae_AlMateen" w:cs="ae_AlMateen"/>
          <w:b/>
          <w:bCs/>
          <w:sz w:val="36"/>
          <w:szCs w:val="36"/>
          <w:rtl/>
        </w:rPr>
      </w:pPr>
      <w:r>
        <w:rPr>
          <w:rFonts w:ascii="ae_AlMateen" w:eastAsia="Calibri" w:hAnsi="ae_AlMateen" w:cs="ae_AlMateen"/>
          <w:b/>
          <w:bCs/>
          <w:noProof/>
          <w:sz w:val="36"/>
          <w:szCs w:val="36"/>
          <w:rtl/>
          <w:lang w:val="ar-SA"/>
        </w:rPr>
        <w:lastRenderedPageBreak/>
        <w:drawing>
          <wp:anchor distT="0" distB="0" distL="114300" distR="114300" simplePos="0" relativeHeight="251662336" behindDoc="1" locked="0" layoutInCell="1" allowOverlap="1" wp14:anchorId="718E6E60" wp14:editId="4B7BD9E8">
            <wp:simplePos x="0" y="0"/>
            <wp:positionH relativeFrom="column">
              <wp:posOffset>-352425</wp:posOffset>
            </wp:positionH>
            <wp:positionV relativeFrom="paragraph">
              <wp:posOffset>-506730</wp:posOffset>
            </wp:positionV>
            <wp:extent cx="5835969" cy="8171680"/>
            <wp:effectExtent l="0" t="0" r="0" b="127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3">
                      <a:extLst>
                        <a:ext uri="{28A0092B-C50C-407E-A947-70E740481C1C}">
                          <a14:useLocalDpi xmlns:a14="http://schemas.microsoft.com/office/drawing/2010/main" val="0"/>
                        </a:ext>
                      </a:extLst>
                    </a:blip>
                    <a:srcRect b="3406"/>
                    <a:stretch/>
                  </pic:blipFill>
                  <pic:spPr bwMode="auto">
                    <a:xfrm>
                      <a:off x="0" y="0"/>
                      <a:ext cx="5835969" cy="81716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98E90E8" w14:textId="77777777" w:rsidR="000E4074" w:rsidRDefault="000E4074">
      <w:pPr>
        <w:rPr>
          <w:rFonts w:ascii="ae_AlMateen" w:eastAsia="Calibri" w:hAnsi="ae_AlMateen" w:cs="ae_AlMateen"/>
          <w:b/>
          <w:bCs/>
          <w:sz w:val="36"/>
          <w:szCs w:val="36"/>
          <w:rtl/>
        </w:rPr>
      </w:pPr>
      <w:r>
        <w:rPr>
          <w:rFonts w:ascii="ae_AlMateen" w:eastAsia="Calibri" w:hAnsi="ae_AlMateen" w:cs="ae_AlMateen"/>
          <w:b/>
          <w:bCs/>
          <w:sz w:val="36"/>
          <w:szCs w:val="36"/>
          <w:rtl/>
        </w:rPr>
        <w:br w:type="page"/>
      </w:r>
    </w:p>
    <w:p w14:paraId="75764B34" w14:textId="07E4635E" w:rsidR="006519E0" w:rsidRDefault="00A36627" w:rsidP="006F52C5">
      <w:pPr>
        <w:autoSpaceDE w:val="0"/>
        <w:autoSpaceDN w:val="0"/>
        <w:bidi/>
        <w:adjustRightInd w:val="0"/>
        <w:spacing w:before="120" w:line="480" w:lineRule="exact"/>
        <w:jc w:val="center"/>
        <w:rPr>
          <w:rFonts w:ascii="ae_AlMateen" w:eastAsia="Calibri" w:hAnsi="ae_AlMateen" w:cs="ae_AlMateen"/>
          <w:b/>
          <w:bCs/>
          <w:sz w:val="36"/>
          <w:szCs w:val="36"/>
          <w:rtl/>
        </w:rPr>
      </w:pPr>
      <w:r>
        <w:rPr>
          <w:rFonts w:ascii="ae_AlMateen" w:eastAsia="Calibri" w:hAnsi="ae_AlMateen" w:cs="ae_AlMateen"/>
          <w:b/>
          <w:bCs/>
          <w:noProof/>
          <w:sz w:val="36"/>
          <w:szCs w:val="36"/>
          <w:rtl/>
          <w:lang w:val="ar-SA"/>
        </w:rPr>
        <w:lastRenderedPageBreak/>
        <w:drawing>
          <wp:anchor distT="0" distB="0" distL="114300" distR="114300" simplePos="0" relativeHeight="251663360" behindDoc="1" locked="0" layoutInCell="1" allowOverlap="1" wp14:anchorId="367CFE3C" wp14:editId="54B5B66C">
            <wp:simplePos x="0" y="0"/>
            <wp:positionH relativeFrom="column">
              <wp:posOffset>-537210</wp:posOffset>
            </wp:positionH>
            <wp:positionV relativeFrom="paragraph">
              <wp:posOffset>-506730</wp:posOffset>
            </wp:positionV>
            <wp:extent cx="6041516" cy="8696325"/>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rotWithShape="1">
                    <a:blip r:embed="rId14">
                      <a:extLst>
                        <a:ext uri="{28A0092B-C50C-407E-A947-70E740481C1C}">
                          <a14:useLocalDpi xmlns:a14="http://schemas.microsoft.com/office/drawing/2010/main" val="0"/>
                        </a:ext>
                      </a:extLst>
                    </a:blip>
                    <a:srcRect b="8105"/>
                    <a:stretch/>
                  </pic:blipFill>
                  <pic:spPr bwMode="auto">
                    <a:xfrm>
                      <a:off x="0" y="0"/>
                      <a:ext cx="6041516" cy="86963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884F48F" w14:textId="7FC01B4D" w:rsidR="006519E0" w:rsidRDefault="006519E0">
      <w:pPr>
        <w:rPr>
          <w:rFonts w:ascii="ae_AlMateen" w:eastAsia="Calibri" w:hAnsi="ae_AlMateen" w:cs="ae_AlMateen"/>
          <w:b/>
          <w:bCs/>
          <w:sz w:val="36"/>
          <w:szCs w:val="36"/>
          <w:rtl/>
        </w:rPr>
      </w:pPr>
      <w:r>
        <w:rPr>
          <w:rFonts w:ascii="ae_AlMateen" w:eastAsia="Calibri" w:hAnsi="ae_AlMateen" w:cs="ae_AlMateen"/>
          <w:b/>
          <w:bCs/>
          <w:sz w:val="36"/>
          <w:szCs w:val="36"/>
          <w:rtl/>
        </w:rPr>
        <w:br w:type="page"/>
      </w:r>
    </w:p>
    <w:p w14:paraId="100506B2" w14:textId="5D23B82E" w:rsidR="006F52C5" w:rsidRPr="00AD59AC" w:rsidRDefault="006F52C5" w:rsidP="006F52C5">
      <w:pPr>
        <w:autoSpaceDE w:val="0"/>
        <w:autoSpaceDN w:val="0"/>
        <w:bidi/>
        <w:adjustRightInd w:val="0"/>
        <w:spacing w:before="120" w:line="480" w:lineRule="exact"/>
        <w:jc w:val="center"/>
        <w:rPr>
          <w:rFonts w:ascii="ae_AlMateen" w:eastAsia="Calibri" w:hAnsi="ae_AlMateen" w:cs="ae_AlMateen"/>
          <w:b/>
          <w:bCs/>
          <w:sz w:val="36"/>
          <w:szCs w:val="36"/>
          <w:rtl/>
        </w:rPr>
      </w:pPr>
      <w:r>
        <w:rPr>
          <w:rFonts w:ascii="ae_AlMateen" w:eastAsia="Calibri" w:hAnsi="ae_AlMateen" w:cs="ae_AlMateen" w:hint="cs"/>
          <w:b/>
          <w:bCs/>
          <w:sz w:val="36"/>
          <w:szCs w:val="36"/>
          <w:rtl/>
        </w:rPr>
        <w:lastRenderedPageBreak/>
        <w:t>الكلمات التمهيدية</w:t>
      </w:r>
    </w:p>
    <w:p w14:paraId="2BDE8812" w14:textId="77777777" w:rsidR="006F52C5" w:rsidRPr="00AD59AC" w:rsidRDefault="006F52C5" w:rsidP="006F52C5">
      <w:pPr>
        <w:bidi/>
        <w:spacing w:before="120" w:after="0" w:line="480" w:lineRule="exact"/>
        <w:jc w:val="center"/>
        <w:outlineLvl w:val="0"/>
        <w:rPr>
          <w:rFonts w:eastAsia="Calibri"/>
          <w:sz w:val="36"/>
          <w:szCs w:val="36"/>
          <w:rtl/>
        </w:rPr>
      </w:pPr>
      <w:r w:rsidRPr="00AD59AC">
        <w:rPr>
          <w:rFonts w:eastAsia="Calibri" w:hint="cs"/>
          <w:sz w:val="36"/>
          <w:szCs w:val="36"/>
          <w:rtl/>
        </w:rPr>
        <w:t>بسم الله الرحمن الرحيم</w:t>
      </w:r>
    </w:p>
    <w:p w14:paraId="1316F73A" w14:textId="06863A4A" w:rsidR="006F52C5" w:rsidRPr="00AD59AC" w:rsidRDefault="006F52C5" w:rsidP="006F52C5">
      <w:pPr>
        <w:bidi/>
        <w:spacing w:before="120" w:after="160"/>
        <w:ind w:firstLine="720"/>
        <w:jc w:val="both"/>
        <w:outlineLvl w:val="0"/>
        <w:rPr>
          <w:rFonts w:eastAsia="Calibri"/>
          <w:sz w:val="36"/>
          <w:szCs w:val="36"/>
          <w:rtl/>
        </w:rPr>
      </w:pPr>
      <w:r w:rsidRPr="00AD59AC">
        <w:rPr>
          <w:rFonts w:eastAsia="Calibri"/>
          <w:sz w:val="36"/>
          <w:szCs w:val="36"/>
          <w:rtl/>
        </w:rPr>
        <w:t xml:space="preserve">الحمد لله </w:t>
      </w:r>
      <w:r w:rsidRPr="00AD59AC">
        <w:rPr>
          <w:rFonts w:eastAsia="Calibri" w:hint="cs"/>
          <w:sz w:val="36"/>
          <w:szCs w:val="36"/>
          <w:rtl/>
        </w:rPr>
        <w:t>رب العالمين</w:t>
      </w:r>
      <w:r w:rsidR="00FC1643">
        <w:rPr>
          <w:rFonts w:eastAsia="Calibri" w:hint="cs"/>
          <w:sz w:val="36"/>
          <w:szCs w:val="36"/>
          <w:rtl/>
        </w:rPr>
        <w:t>، وبه نستعين على أمور الدنيا والدين، أشهد أن لا إله إلا لله وحده لا شريك له وأشهد أن محمدا عبده ورسوله، والصلاة والسلام على سيدنا ومولان محمد وعلى آله وأصحابه أجمعين ومن تبعهم بإحسان إلى يوم الدين.</w:t>
      </w:r>
    </w:p>
    <w:p w14:paraId="731739FE" w14:textId="3F4C44D4" w:rsidR="006F52C5" w:rsidRPr="00AD59AC" w:rsidRDefault="006F52C5" w:rsidP="006F52C5">
      <w:pPr>
        <w:bidi/>
        <w:spacing w:before="120"/>
        <w:ind w:firstLine="720"/>
        <w:jc w:val="both"/>
        <w:outlineLvl w:val="0"/>
        <w:rPr>
          <w:rFonts w:eastAsia="Calibri"/>
          <w:sz w:val="36"/>
          <w:szCs w:val="36"/>
          <w:rtl/>
        </w:rPr>
      </w:pPr>
      <w:r w:rsidRPr="00AD59AC">
        <w:rPr>
          <w:rFonts w:eastAsia="Calibri" w:hint="cs"/>
          <w:sz w:val="36"/>
          <w:szCs w:val="36"/>
          <w:rtl/>
        </w:rPr>
        <w:t>ف</w:t>
      </w:r>
      <w:r w:rsidRPr="00AD59AC">
        <w:rPr>
          <w:rFonts w:eastAsia="Calibri"/>
          <w:sz w:val="36"/>
          <w:szCs w:val="36"/>
          <w:rtl/>
        </w:rPr>
        <w:t>قد تمّت كتابة هذا البحث</w:t>
      </w:r>
      <w:r w:rsidR="00FC1643">
        <w:rPr>
          <w:rFonts w:eastAsia="Calibri" w:hint="cs"/>
          <w:sz w:val="36"/>
          <w:szCs w:val="36"/>
          <w:rtl/>
        </w:rPr>
        <w:t xml:space="preserve"> تحت الغنوان: "الإنشاء الطلبي </w:t>
      </w:r>
      <w:r w:rsidR="0015534D">
        <w:rPr>
          <w:rFonts w:eastAsia="Calibri" w:hint="cs"/>
          <w:sz w:val="36"/>
          <w:szCs w:val="36"/>
          <w:rtl/>
        </w:rPr>
        <w:t>في سورة الزاريات"</w:t>
      </w:r>
      <w:r w:rsidR="00FC1643">
        <w:rPr>
          <w:rFonts w:eastAsia="Calibri" w:hint="cs"/>
          <w:sz w:val="36"/>
          <w:szCs w:val="36"/>
          <w:rtl/>
        </w:rPr>
        <w:t xml:space="preserve"> </w:t>
      </w:r>
      <w:r w:rsidRPr="00AD59AC">
        <w:rPr>
          <w:rFonts w:eastAsia="Calibri" w:hint="cs"/>
          <w:sz w:val="36"/>
          <w:szCs w:val="36"/>
          <w:rtl/>
        </w:rPr>
        <w:t>ب</w:t>
      </w:r>
      <w:r>
        <w:rPr>
          <w:rFonts w:eastAsia="Calibri" w:hint="cs"/>
          <w:sz w:val="36"/>
          <w:szCs w:val="36"/>
          <w:rtl/>
        </w:rPr>
        <w:t>ال</w:t>
      </w:r>
      <w:r w:rsidRPr="00AD59AC">
        <w:rPr>
          <w:rFonts w:eastAsia="Calibri" w:hint="cs"/>
          <w:sz w:val="36"/>
          <w:szCs w:val="36"/>
          <w:rtl/>
        </w:rPr>
        <w:t>نسبة إلى ذلك ت</w:t>
      </w:r>
      <w:r w:rsidRPr="00AD59AC">
        <w:rPr>
          <w:rFonts w:eastAsia="Calibri"/>
          <w:sz w:val="36"/>
          <w:szCs w:val="36"/>
          <w:rtl/>
        </w:rPr>
        <w:t xml:space="preserve">قدم </w:t>
      </w:r>
      <w:r>
        <w:rPr>
          <w:rFonts w:eastAsia="Calibri" w:hint="cs"/>
          <w:sz w:val="36"/>
          <w:szCs w:val="36"/>
          <w:rtl/>
        </w:rPr>
        <w:t>الباحث</w:t>
      </w:r>
      <w:r w:rsidRPr="00AD59AC">
        <w:rPr>
          <w:rFonts w:eastAsia="Calibri"/>
          <w:sz w:val="36"/>
          <w:szCs w:val="36"/>
          <w:rtl/>
        </w:rPr>
        <w:t xml:space="preserve"> فائق ال</w:t>
      </w:r>
      <w:r w:rsidRPr="00AD59AC">
        <w:rPr>
          <w:rFonts w:eastAsia="Calibri" w:hint="cs"/>
          <w:sz w:val="36"/>
          <w:szCs w:val="36"/>
          <w:rtl/>
        </w:rPr>
        <w:t>ا</w:t>
      </w:r>
      <w:r w:rsidRPr="00AD59AC">
        <w:rPr>
          <w:rFonts w:eastAsia="Calibri"/>
          <w:sz w:val="36"/>
          <w:szCs w:val="36"/>
          <w:rtl/>
        </w:rPr>
        <w:t>حترام وخالص الثناء إلى:</w:t>
      </w:r>
    </w:p>
    <w:p w14:paraId="5D18C1E1" w14:textId="3879F70D"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Pr>
          <w:rFonts w:eastAsia="Calibri" w:hint="cs"/>
          <w:sz w:val="36"/>
          <w:szCs w:val="36"/>
          <w:rtl/>
        </w:rPr>
        <w:t xml:space="preserve">والدي الكريمين </w:t>
      </w:r>
      <w:r w:rsidR="0015534D">
        <w:rPr>
          <w:rFonts w:eastAsia="Calibri" w:hint="cs"/>
          <w:sz w:val="36"/>
          <w:szCs w:val="36"/>
          <w:rtl/>
        </w:rPr>
        <w:t>المحبوبين، أبي محمود وأمي زينب</w:t>
      </w:r>
      <w:r w:rsidR="00C6744F">
        <w:rPr>
          <w:rFonts w:eastAsia="Calibri" w:hint="cs"/>
          <w:sz w:val="36"/>
          <w:szCs w:val="36"/>
          <w:rtl/>
        </w:rPr>
        <w:t xml:space="preserve"> </w:t>
      </w:r>
      <w:r w:rsidR="00C6744F" w:rsidRPr="00045787">
        <w:rPr>
          <w:rFonts w:eastAsia="Calibri" w:hint="cs"/>
          <w:sz w:val="24"/>
          <w:szCs w:val="24"/>
          <w:rtl/>
        </w:rPr>
        <w:t>(</w:t>
      </w:r>
      <w:r w:rsidR="005A4EDC" w:rsidRPr="00045787">
        <w:rPr>
          <w:rFonts w:eastAsia="Calibri"/>
          <w:sz w:val="24"/>
          <w:szCs w:val="24"/>
          <w:lang w:val="en-US"/>
        </w:rPr>
        <w:t xml:space="preserve">Mahmud dan </w:t>
      </w:r>
      <w:proofErr w:type="spellStart"/>
      <w:r w:rsidR="005A4EDC" w:rsidRPr="00045787">
        <w:rPr>
          <w:rFonts w:eastAsia="Calibri"/>
          <w:sz w:val="24"/>
          <w:szCs w:val="24"/>
          <w:lang w:val="en-US"/>
        </w:rPr>
        <w:t>saenab</w:t>
      </w:r>
      <w:proofErr w:type="spellEnd"/>
      <w:r w:rsidR="0015534D" w:rsidRPr="00045787">
        <w:rPr>
          <w:rFonts w:eastAsia="Calibri" w:hint="cs"/>
          <w:sz w:val="24"/>
          <w:szCs w:val="24"/>
          <w:rtl/>
        </w:rPr>
        <w:t xml:space="preserve"> </w:t>
      </w:r>
      <w:r w:rsidR="005A4EDC" w:rsidRPr="00045787">
        <w:rPr>
          <w:rFonts w:eastAsia="Calibri"/>
          <w:sz w:val="24"/>
          <w:szCs w:val="24"/>
        </w:rPr>
        <w:t xml:space="preserve"> (</w:t>
      </w:r>
      <w:r w:rsidR="0015534D">
        <w:rPr>
          <w:rFonts w:eastAsia="Calibri" w:hint="cs"/>
          <w:sz w:val="36"/>
          <w:szCs w:val="36"/>
          <w:rtl/>
        </w:rPr>
        <w:t xml:space="preserve">الذين </w:t>
      </w:r>
      <w:r w:rsidR="00C6744F">
        <w:rPr>
          <w:rFonts w:eastAsia="Calibri" w:hint="cs"/>
          <w:sz w:val="36"/>
          <w:szCs w:val="36"/>
          <w:rtl/>
        </w:rPr>
        <w:t>قدم الحب والمساعدة والتحفير للباحث خت تمكنت من إكمال هذا البحث.</w:t>
      </w:r>
    </w:p>
    <w:p w14:paraId="19D2B147" w14:textId="4FB2DB0F" w:rsidR="006F52C5" w:rsidRDefault="0015534D" w:rsidP="006F52C5">
      <w:pPr>
        <w:numPr>
          <w:ilvl w:val="0"/>
          <w:numId w:val="42"/>
        </w:numPr>
        <w:bidi/>
        <w:spacing w:before="120" w:after="160"/>
        <w:ind w:left="1007"/>
        <w:contextualSpacing/>
        <w:jc w:val="both"/>
        <w:outlineLvl w:val="0"/>
        <w:rPr>
          <w:rFonts w:eastAsia="Calibri"/>
          <w:sz w:val="36"/>
          <w:szCs w:val="36"/>
        </w:rPr>
      </w:pPr>
      <w:r>
        <w:rPr>
          <w:rFonts w:eastAsia="Calibri" w:hint="cs"/>
          <w:sz w:val="36"/>
          <w:szCs w:val="36"/>
          <w:rtl/>
        </w:rPr>
        <w:t>ال</w:t>
      </w:r>
      <w:r w:rsidR="006F52C5" w:rsidRPr="00AD59AC">
        <w:rPr>
          <w:rFonts w:eastAsia="Calibri" w:hint="cs"/>
          <w:sz w:val="36"/>
          <w:szCs w:val="36"/>
          <w:rtl/>
        </w:rPr>
        <w:t>د</w:t>
      </w:r>
      <w:r>
        <w:rPr>
          <w:rFonts w:eastAsia="Calibri" w:hint="cs"/>
          <w:sz w:val="36"/>
          <w:szCs w:val="36"/>
          <w:rtl/>
        </w:rPr>
        <w:t>كتور</w:t>
      </w:r>
      <w:r w:rsidR="006F52C5" w:rsidRPr="00AD59AC">
        <w:rPr>
          <w:rFonts w:eastAsia="Calibri" w:hint="cs"/>
          <w:sz w:val="36"/>
          <w:szCs w:val="36"/>
          <w:rtl/>
        </w:rPr>
        <w:t xml:space="preserve"> </w:t>
      </w:r>
      <w:r w:rsidR="006F52C5" w:rsidRPr="00AD59AC">
        <w:rPr>
          <w:rFonts w:eastAsia="Calibri"/>
          <w:sz w:val="36"/>
          <w:szCs w:val="36"/>
          <w:rtl/>
        </w:rPr>
        <w:t xml:space="preserve">وسيلة </w:t>
      </w:r>
      <w:r w:rsidR="006F52C5" w:rsidRPr="00AD59AC">
        <w:rPr>
          <w:rFonts w:eastAsia="Calibri" w:hint="cs"/>
          <w:sz w:val="36"/>
          <w:szCs w:val="36"/>
          <w:rtl/>
        </w:rPr>
        <w:t>صح</w:t>
      </w:r>
      <w:r w:rsidR="006F52C5" w:rsidRPr="00AD59AC">
        <w:rPr>
          <w:rFonts w:eastAsia="Calibri"/>
          <w:sz w:val="36"/>
          <w:szCs w:val="36"/>
          <w:rtl/>
        </w:rPr>
        <w:t>اب الدين</w:t>
      </w:r>
      <w:r w:rsidR="006F52C5">
        <w:rPr>
          <w:rFonts w:eastAsia="Calibri" w:hint="cs"/>
          <w:sz w:val="36"/>
          <w:szCs w:val="36"/>
          <w:rtl/>
        </w:rPr>
        <w:t>،</w:t>
      </w:r>
      <w:r w:rsidR="006F52C5" w:rsidRPr="00AD59AC">
        <w:rPr>
          <w:rFonts w:eastAsia="Calibri"/>
          <w:sz w:val="36"/>
          <w:szCs w:val="36"/>
          <w:rtl/>
        </w:rPr>
        <w:t xml:space="preserve"> رئيس</w:t>
      </w:r>
      <w:r w:rsidR="006F52C5" w:rsidRPr="00AD59AC">
        <w:rPr>
          <w:rFonts w:eastAsia="Calibri" w:hint="cs"/>
          <w:sz w:val="36"/>
          <w:szCs w:val="36"/>
          <w:rtl/>
        </w:rPr>
        <w:t>ة</w:t>
      </w:r>
      <w:r w:rsidR="006F52C5" w:rsidRPr="00AD59AC">
        <w:rPr>
          <w:rFonts w:eastAsia="Calibri"/>
          <w:sz w:val="36"/>
          <w:szCs w:val="36"/>
          <w:rtl/>
        </w:rPr>
        <w:t xml:space="preserve"> الجامعة الإسلامية الحكومية </w:t>
      </w:r>
      <w:r w:rsidR="006F52C5" w:rsidRPr="00AD59AC">
        <w:rPr>
          <w:rFonts w:eastAsia="Calibri" w:hint="cs"/>
          <w:sz w:val="36"/>
          <w:szCs w:val="36"/>
          <w:rtl/>
        </w:rPr>
        <w:t>ب</w:t>
      </w:r>
      <w:r w:rsidR="006F52C5" w:rsidRPr="00AD59AC">
        <w:rPr>
          <w:rFonts w:eastAsia="Calibri"/>
          <w:sz w:val="36"/>
          <w:szCs w:val="36"/>
          <w:rtl/>
        </w:rPr>
        <w:t>ماجين</w:t>
      </w:r>
      <w:r w:rsidR="006F52C5">
        <w:rPr>
          <w:rFonts w:eastAsia="Calibri" w:hint="cs"/>
          <w:sz w:val="36"/>
          <w:szCs w:val="36"/>
          <w:rtl/>
        </w:rPr>
        <w:t>ي</w:t>
      </w:r>
      <w:r w:rsidR="006F52C5" w:rsidRPr="00AD59AC">
        <w:rPr>
          <w:rFonts w:eastAsia="Calibri"/>
          <w:sz w:val="36"/>
          <w:szCs w:val="36"/>
          <w:rtl/>
        </w:rPr>
        <w:t>.</w:t>
      </w:r>
    </w:p>
    <w:p w14:paraId="0B570E99" w14:textId="453ADA64" w:rsidR="00045787" w:rsidRPr="00AD59AC" w:rsidRDefault="00045787" w:rsidP="00045787">
      <w:pPr>
        <w:numPr>
          <w:ilvl w:val="0"/>
          <w:numId w:val="42"/>
        </w:numPr>
        <w:bidi/>
        <w:spacing w:before="120" w:after="160"/>
        <w:ind w:left="1007"/>
        <w:contextualSpacing/>
        <w:jc w:val="both"/>
        <w:outlineLvl w:val="0"/>
        <w:rPr>
          <w:rFonts w:eastAsia="Calibri"/>
          <w:sz w:val="36"/>
          <w:szCs w:val="36"/>
        </w:rPr>
      </w:pPr>
      <w:r>
        <w:rPr>
          <w:rFonts w:eastAsia="Calibri" w:hint="cs"/>
          <w:sz w:val="36"/>
          <w:szCs w:val="36"/>
          <w:rtl/>
        </w:rPr>
        <w:t>الدكتور محمد نفيس جوهينى</w:t>
      </w:r>
      <w:r w:rsidR="00577A98">
        <w:rPr>
          <w:rFonts w:eastAsia="Calibri" w:hint="cs"/>
          <w:sz w:val="36"/>
          <w:szCs w:val="36"/>
          <w:rtl/>
        </w:rPr>
        <w:t>، أول رئيس الجامعة الإسلامية الحكومية بماجيني</w:t>
      </w:r>
      <w:r w:rsidR="00EA39C1">
        <w:rPr>
          <w:rFonts w:eastAsia="Calibri" w:hint="cs"/>
          <w:sz w:val="36"/>
          <w:szCs w:val="36"/>
          <w:rtl/>
        </w:rPr>
        <w:t xml:space="preserve"> والمناقش الأول في ندوة المناقشة.</w:t>
      </w:r>
    </w:p>
    <w:p w14:paraId="42E7B0C8" w14:textId="203CA58E"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sidRPr="00AD59AC">
        <w:rPr>
          <w:rFonts w:eastAsia="Calibri" w:hint="cs"/>
          <w:sz w:val="36"/>
          <w:szCs w:val="36"/>
          <w:rtl/>
        </w:rPr>
        <w:t>د</w:t>
      </w:r>
      <w:r w:rsidR="0015534D">
        <w:rPr>
          <w:rFonts w:eastAsia="Calibri" w:hint="cs"/>
          <w:sz w:val="36"/>
          <w:szCs w:val="36"/>
          <w:rtl/>
        </w:rPr>
        <w:t>كتور</w:t>
      </w:r>
      <w:r>
        <w:rPr>
          <w:rFonts w:eastAsia="Calibri" w:hint="cs"/>
          <w:sz w:val="36"/>
          <w:szCs w:val="36"/>
          <w:rtl/>
        </w:rPr>
        <w:t xml:space="preserve"> </w:t>
      </w:r>
      <w:r w:rsidRPr="00AD59AC">
        <w:rPr>
          <w:rFonts w:eastAsia="Calibri"/>
          <w:sz w:val="36"/>
          <w:szCs w:val="36"/>
          <w:rtl/>
        </w:rPr>
        <w:t>عبد الفتاح</w:t>
      </w:r>
      <w:r>
        <w:rPr>
          <w:rFonts w:eastAsia="Calibri" w:hint="cs"/>
          <w:sz w:val="36"/>
          <w:szCs w:val="36"/>
          <w:rtl/>
        </w:rPr>
        <w:t>،</w:t>
      </w:r>
      <w:r w:rsidRPr="00AD59AC">
        <w:rPr>
          <w:rFonts w:eastAsia="Calibri"/>
          <w:sz w:val="36"/>
          <w:szCs w:val="36"/>
          <w:rtl/>
        </w:rPr>
        <w:t xml:space="preserve"> رئيس قسم أصول الدين و</w:t>
      </w:r>
      <w:r w:rsidRPr="00AD59AC">
        <w:rPr>
          <w:rFonts w:eastAsia="Calibri" w:hint="cs"/>
          <w:sz w:val="36"/>
          <w:szCs w:val="36"/>
          <w:rtl/>
        </w:rPr>
        <w:t>ا</w:t>
      </w:r>
      <w:r w:rsidRPr="00AD59AC">
        <w:rPr>
          <w:rFonts w:eastAsia="Calibri"/>
          <w:sz w:val="36"/>
          <w:szCs w:val="36"/>
          <w:rtl/>
        </w:rPr>
        <w:t>ل</w:t>
      </w:r>
      <w:r w:rsidRPr="00AD59AC">
        <w:rPr>
          <w:rFonts w:eastAsia="Calibri" w:hint="cs"/>
          <w:sz w:val="36"/>
          <w:szCs w:val="36"/>
          <w:rtl/>
        </w:rPr>
        <w:t>آ</w:t>
      </w:r>
      <w:r w:rsidRPr="00AD59AC">
        <w:rPr>
          <w:rFonts w:eastAsia="Calibri"/>
          <w:sz w:val="36"/>
          <w:szCs w:val="36"/>
          <w:rtl/>
        </w:rPr>
        <w:t>دب والدعوة</w:t>
      </w:r>
      <w:r w:rsidRPr="00AD59AC">
        <w:rPr>
          <w:rFonts w:eastAsia="Calibri" w:hint="cs"/>
          <w:sz w:val="36"/>
          <w:szCs w:val="36"/>
          <w:rtl/>
        </w:rPr>
        <w:t xml:space="preserve"> والمناقش ال</w:t>
      </w:r>
      <w:r w:rsidR="00584D80">
        <w:rPr>
          <w:rFonts w:eastAsia="Calibri" w:hint="cs"/>
          <w:sz w:val="36"/>
          <w:szCs w:val="36"/>
          <w:rtl/>
        </w:rPr>
        <w:t>ثاني</w:t>
      </w:r>
      <w:r w:rsidRPr="00AD59AC">
        <w:rPr>
          <w:rFonts w:eastAsia="Calibri" w:hint="cs"/>
          <w:sz w:val="36"/>
          <w:szCs w:val="36"/>
          <w:rtl/>
        </w:rPr>
        <w:t xml:space="preserve"> في ندوة المناقشة</w:t>
      </w:r>
      <w:r w:rsidRPr="00AD59AC">
        <w:rPr>
          <w:rFonts w:eastAsia="Calibri"/>
          <w:sz w:val="36"/>
          <w:szCs w:val="36"/>
          <w:rtl/>
        </w:rPr>
        <w:t>.</w:t>
      </w:r>
    </w:p>
    <w:p w14:paraId="4D75C724" w14:textId="77777777"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sidRPr="00AD59AC">
        <w:rPr>
          <w:rFonts w:eastAsia="Calibri"/>
          <w:sz w:val="36"/>
          <w:szCs w:val="36"/>
          <w:rtl/>
        </w:rPr>
        <w:t>هاشم أ</w:t>
      </w:r>
      <w:r w:rsidRPr="00AD59AC">
        <w:rPr>
          <w:rFonts w:eastAsia="Calibri" w:hint="cs"/>
          <w:sz w:val="36"/>
          <w:szCs w:val="36"/>
          <w:rtl/>
        </w:rPr>
        <w:t>ز</w:t>
      </w:r>
      <w:r w:rsidRPr="00AD59AC">
        <w:rPr>
          <w:rFonts w:eastAsia="Calibri"/>
          <w:sz w:val="36"/>
          <w:szCs w:val="36"/>
          <w:rtl/>
        </w:rPr>
        <w:t>هاري الماجيستير</w:t>
      </w:r>
      <w:r>
        <w:rPr>
          <w:rFonts w:eastAsia="Calibri" w:hint="cs"/>
          <w:sz w:val="36"/>
          <w:szCs w:val="36"/>
          <w:rtl/>
        </w:rPr>
        <w:t>،</w:t>
      </w:r>
      <w:r w:rsidRPr="00AD59AC">
        <w:rPr>
          <w:rFonts w:eastAsia="Calibri"/>
          <w:sz w:val="36"/>
          <w:szCs w:val="36"/>
          <w:rtl/>
        </w:rPr>
        <w:t xml:space="preserve"> رئيس شعبة اللغة العربية وآد</w:t>
      </w:r>
      <w:r>
        <w:rPr>
          <w:rFonts w:eastAsia="Calibri" w:hint="cs"/>
          <w:sz w:val="36"/>
          <w:szCs w:val="36"/>
          <w:rtl/>
        </w:rPr>
        <w:t>ا</w:t>
      </w:r>
      <w:r w:rsidRPr="00AD59AC">
        <w:rPr>
          <w:rFonts w:eastAsia="Calibri"/>
          <w:sz w:val="36"/>
          <w:szCs w:val="36"/>
          <w:rtl/>
        </w:rPr>
        <w:t>بها</w:t>
      </w:r>
      <w:r w:rsidRPr="00AD59AC">
        <w:rPr>
          <w:rFonts w:eastAsia="Calibri" w:hint="cs"/>
          <w:sz w:val="36"/>
          <w:szCs w:val="36"/>
          <w:rtl/>
        </w:rPr>
        <w:t xml:space="preserve"> والمناقش الثاني في ندوة المناقشة</w:t>
      </w:r>
      <w:r w:rsidRPr="00AD59AC">
        <w:rPr>
          <w:rFonts w:eastAsia="Calibri"/>
          <w:sz w:val="36"/>
          <w:szCs w:val="36"/>
          <w:rtl/>
        </w:rPr>
        <w:t>.</w:t>
      </w:r>
    </w:p>
    <w:p w14:paraId="3A658BCB" w14:textId="56349721"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sidRPr="00AD59AC">
        <w:rPr>
          <w:rFonts w:eastAsia="Calibri" w:hint="cs"/>
          <w:sz w:val="36"/>
          <w:szCs w:val="36"/>
          <w:rtl/>
        </w:rPr>
        <w:t>د</w:t>
      </w:r>
      <w:r w:rsidR="0015534D">
        <w:rPr>
          <w:rFonts w:eastAsia="Calibri" w:hint="cs"/>
          <w:sz w:val="36"/>
          <w:szCs w:val="36"/>
          <w:rtl/>
        </w:rPr>
        <w:t>كتور محمد صادق</w:t>
      </w:r>
      <w:r>
        <w:rPr>
          <w:rFonts w:eastAsia="Calibri" w:hint="cs"/>
          <w:sz w:val="36"/>
          <w:szCs w:val="36"/>
          <w:rtl/>
        </w:rPr>
        <w:t>،</w:t>
      </w:r>
      <w:r w:rsidRPr="00AD59AC">
        <w:rPr>
          <w:rFonts w:eastAsia="Calibri" w:hint="cs"/>
          <w:sz w:val="36"/>
          <w:szCs w:val="36"/>
          <w:rtl/>
        </w:rPr>
        <w:t xml:space="preserve"> </w:t>
      </w:r>
      <w:r w:rsidRPr="00AD59AC">
        <w:rPr>
          <w:rFonts w:eastAsia="Calibri"/>
          <w:sz w:val="36"/>
          <w:szCs w:val="36"/>
          <w:rtl/>
        </w:rPr>
        <w:t>المشرف الأول في كتابة البحث.</w:t>
      </w:r>
    </w:p>
    <w:p w14:paraId="64B0AACF" w14:textId="19BDFCF0" w:rsidR="006F52C5" w:rsidRPr="00AD59AC" w:rsidRDefault="0015534D" w:rsidP="006F52C5">
      <w:pPr>
        <w:numPr>
          <w:ilvl w:val="0"/>
          <w:numId w:val="42"/>
        </w:numPr>
        <w:bidi/>
        <w:spacing w:before="120" w:after="160"/>
        <w:ind w:left="1007"/>
        <w:contextualSpacing/>
        <w:jc w:val="both"/>
        <w:outlineLvl w:val="0"/>
        <w:rPr>
          <w:rFonts w:eastAsia="Calibri"/>
          <w:sz w:val="36"/>
          <w:szCs w:val="36"/>
        </w:rPr>
      </w:pPr>
      <w:r w:rsidRPr="00AD59AC">
        <w:rPr>
          <w:rFonts w:eastAsia="Calibri"/>
          <w:sz w:val="36"/>
          <w:szCs w:val="36"/>
          <w:rtl/>
        </w:rPr>
        <w:t>هاشم أ</w:t>
      </w:r>
      <w:r w:rsidRPr="00AD59AC">
        <w:rPr>
          <w:rFonts w:eastAsia="Calibri" w:hint="cs"/>
          <w:sz w:val="36"/>
          <w:szCs w:val="36"/>
          <w:rtl/>
        </w:rPr>
        <w:t>ز</w:t>
      </w:r>
      <w:r w:rsidRPr="00AD59AC">
        <w:rPr>
          <w:rFonts w:eastAsia="Calibri"/>
          <w:sz w:val="36"/>
          <w:szCs w:val="36"/>
          <w:rtl/>
        </w:rPr>
        <w:t>هاري الماجيستير</w:t>
      </w:r>
      <w:r w:rsidR="006F52C5">
        <w:rPr>
          <w:rFonts w:eastAsia="Calibri" w:hint="cs"/>
          <w:sz w:val="36"/>
          <w:szCs w:val="36"/>
          <w:rtl/>
        </w:rPr>
        <w:t>،</w:t>
      </w:r>
      <w:r w:rsidR="006F52C5" w:rsidRPr="00AD59AC">
        <w:rPr>
          <w:rFonts w:eastAsia="Calibri"/>
          <w:sz w:val="36"/>
          <w:szCs w:val="36"/>
          <w:rtl/>
        </w:rPr>
        <w:t xml:space="preserve"> المشرف الثاني في كتابة البحث.</w:t>
      </w:r>
    </w:p>
    <w:p w14:paraId="6895ACA6" w14:textId="77777777"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sidRPr="00AD59AC">
        <w:rPr>
          <w:rFonts w:eastAsia="Calibri" w:hint="cs"/>
          <w:sz w:val="36"/>
          <w:szCs w:val="36"/>
          <w:rtl/>
        </w:rPr>
        <w:t>موظف</w:t>
      </w:r>
      <w:r>
        <w:rPr>
          <w:rFonts w:eastAsia="Calibri" w:hint="cs"/>
          <w:sz w:val="36"/>
          <w:szCs w:val="36"/>
          <w:rtl/>
        </w:rPr>
        <w:t>ي</w:t>
      </w:r>
      <w:r w:rsidRPr="00AD59AC">
        <w:rPr>
          <w:rFonts w:eastAsia="Calibri" w:hint="cs"/>
          <w:sz w:val="36"/>
          <w:szCs w:val="36"/>
          <w:rtl/>
        </w:rPr>
        <w:t xml:space="preserve"> قسم أصول الدين والآداب والدعوة الذين يسهلوا لي في الشؤون الإدارية لهذا البحث</w:t>
      </w:r>
    </w:p>
    <w:p w14:paraId="510D5A42" w14:textId="77777777" w:rsidR="006F52C5" w:rsidRPr="00925110" w:rsidRDefault="006F52C5" w:rsidP="006F52C5">
      <w:pPr>
        <w:numPr>
          <w:ilvl w:val="0"/>
          <w:numId w:val="42"/>
        </w:numPr>
        <w:bidi/>
        <w:spacing w:before="120" w:after="160"/>
        <w:ind w:left="1007"/>
        <w:contextualSpacing/>
        <w:jc w:val="both"/>
        <w:outlineLvl w:val="0"/>
        <w:rPr>
          <w:rFonts w:eastAsia="Calibri"/>
          <w:sz w:val="36"/>
          <w:szCs w:val="36"/>
        </w:rPr>
      </w:pPr>
      <w:r w:rsidRPr="00925110">
        <w:rPr>
          <w:rFonts w:eastAsia="Calibri" w:hint="cs"/>
          <w:sz w:val="36"/>
          <w:szCs w:val="36"/>
          <w:rtl/>
        </w:rPr>
        <w:lastRenderedPageBreak/>
        <w:t>المحترم</w:t>
      </w:r>
      <w:r>
        <w:rPr>
          <w:rFonts w:eastAsia="Calibri" w:hint="cs"/>
          <w:sz w:val="36"/>
          <w:szCs w:val="36"/>
          <w:rtl/>
        </w:rPr>
        <w:t>ين</w:t>
      </w:r>
      <w:r w:rsidRPr="00925110">
        <w:rPr>
          <w:rFonts w:eastAsia="Calibri" w:hint="cs"/>
          <w:sz w:val="36"/>
          <w:szCs w:val="36"/>
          <w:rtl/>
        </w:rPr>
        <w:t xml:space="preserve"> كل الأساتذة والأستاذات بعلمهم وكل مساعدتهم من المرحلة الابتدائية إلى المرحلة الجامعية.</w:t>
      </w:r>
    </w:p>
    <w:p w14:paraId="084C7CC8" w14:textId="77777777" w:rsidR="006F52C5" w:rsidRPr="00AD59AC" w:rsidRDefault="006F52C5" w:rsidP="006F52C5">
      <w:pPr>
        <w:numPr>
          <w:ilvl w:val="0"/>
          <w:numId w:val="42"/>
        </w:numPr>
        <w:bidi/>
        <w:spacing w:before="120" w:after="160"/>
        <w:ind w:left="1007"/>
        <w:contextualSpacing/>
        <w:jc w:val="both"/>
        <w:outlineLvl w:val="0"/>
        <w:rPr>
          <w:rFonts w:eastAsia="Calibri"/>
          <w:sz w:val="36"/>
          <w:szCs w:val="36"/>
        </w:rPr>
      </w:pPr>
      <w:r w:rsidRPr="00AD59AC">
        <w:rPr>
          <w:rFonts w:eastAsia="Calibri" w:hint="cs"/>
          <w:sz w:val="36"/>
          <w:szCs w:val="36"/>
          <w:rtl/>
        </w:rPr>
        <w:t>المحترم</w:t>
      </w:r>
      <w:r>
        <w:rPr>
          <w:rFonts w:eastAsia="Calibri" w:hint="cs"/>
          <w:sz w:val="36"/>
          <w:szCs w:val="36"/>
          <w:rtl/>
        </w:rPr>
        <w:t>ي</w:t>
      </w:r>
      <w:r w:rsidRPr="00AD59AC">
        <w:rPr>
          <w:rFonts w:eastAsia="Calibri" w:hint="cs"/>
          <w:sz w:val="36"/>
          <w:szCs w:val="36"/>
          <w:rtl/>
        </w:rPr>
        <w:t xml:space="preserve">ن أسرتي الكبيرة بكل </w:t>
      </w:r>
      <w:r>
        <w:rPr>
          <w:rFonts w:eastAsia="Calibri" w:hint="cs"/>
          <w:sz w:val="36"/>
          <w:szCs w:val="36"/>
          <w:rtl/>
        </w:rPr>
        <w:t>م</w:t>
      </w:r>
      <w:r w:rsidRPr="00AD59AC">
        <w:rPr>
          <w:rFonts w:eastAsia="Calibri" w:hint="cs"/>
          <w:sz w:val="36"/>
          <w:szCs w:val="36"/>
          <w:rtl/>
        </w:rPr>
        <w:t>ساعدتهم الذي لا يمكنني أن أذكر اسمائهم واحدا فواحدا.</w:t>
      </w:r>
    </w:p>
    <w:p w14:paraId="795BC039" w14:textId="77777777" w:rsidR="006F52C5" w:rsidRPr="00AD59AC" w:rsidRDefault="006F52C5" w:rsidP="006F52C5">
      <w:pPr>
        <w:numPr>
          <w:ilvl w:val="0"/>
          <w:numId w:val="42"/>
        </w:numPr>
        <w:tabs>
          <w:tab w:val="right" w:pos="1274"/>
        </w:tabs>
        <w:bidi/>
        <w:spacing w:before="120" w:after="160"/>
        <w:ind w:left="1007"/>
        <w:contextualSpacing/>
        <w:jc w:val="both"/>
        <w:outlineLvl w:val="0"/>
        <w:rPr>
          <w:rFonts w:eastAsia="Calibri"/>
          <w:sz w:val="36"/>
          <w:szCs w:val="36"/>
        </w:rPr>
      </w:pPr>
      <w:r w:rsidRPr="00AD59AC">
        <w:rPr>
          <w:rFonts w:eastAsia="Calibri" w:hint="cs"/>
          <w:sz w:val="36"/>
          <w:szCs w:val="36"/>
          <w:rtl/>
        </w:rPr>
        <w:t xml:space="preserve">جميع الأصدقاء والإخوان الأحباء من شعبة اللغة العربية وآدابها خاصة من اتحاد طلبة شعبة اللغة العربية وآدابها </w:t>
      </w:r>
      <w:r w:rsidRPr="00A3030F">
        <w:rPr>
          <w:rFonts w:eastAsia="Calibri" w:hint="cs"/>
          <w:sz w:val="24"/>
          <w:szCs w:val="24"/>
          <w:rtl/>
        </w:rPr>
        <w:t>(</w:t>
      </w:r>
      <w:r w:rsidRPr="00A3030F">
        <w:rPr>
          <w:rFonts w:eastAsia="Calibri"/>
          <w:sz w:val="24"/>
          <w:szCs w:val="24"/>
          <w:lang w:val="en-US"/>
        </w:rPr>
        <w:t>SEMESTA</w:t>
      </w:r>
      <w:r w:rsidRPr="00A3030F">
        <w:rPr>
          <w:rFonts w:eastAsia="Calibri" w:hint="cs"/>
          <w:sz w:val="24"/>
          <w:szCs w:val="24"/>
          <w:rtl/>
        </w:rPr>
        <w:t>)</w:t>
      </w:r>
      <w:r w:rsidRPr="00AD59AC">
        <w:rPr>
          <w:rFonts w:eastAsia="Calibri" w:hint="cs"/>
          <w:sz w:val="36"/>
          <w:szCs w:val="36"/>
          <w:rtl/>
        </w:rPr>
        <w:t xml:space="preserve"> ب</w:t>
      </w:r>
      <w:r>
        <w:rPr>
          <w:rFonts w:eastAsia="Calibri" w:hint="cs"/>
          <w:sz w:val="36"/>
          <w:szCs w:val="36"/>
          <w:rtl/>
        </w:rPr>
        <w:t xml:space="preserve">كل </w:t>
      </w:r>
      <w:r w:rsidRPr="00AD59AC">
        <w:rPr>
          <w:rFonts w:eastAsia="Calibri" w:hint="cs"/>
          <w:sz w:val="36"/>
          <w:szCs w:val="36"/>
          <w:rtl/>
        </w:rPr>
        <w:t>إعانتكم ودافعكم لنفسي أثناء دراستي في هذه الشعبة وفي كتابة هذا البحث.</w:t>
      </w:r>
    </w:p>
    <w:p w14:paraId="4FEA340E" w14:textId="77777777" w:rsidR="006F52C5" w:rsidRPr="00AD59AC" w:rsidRDefault="006F52C5" w:rsidP="006F52C5">
      <w:pPr>
        <w:bidi/>
        <w:spacing w:before="120"/>
        <w:ind w:firstLine="647"/>
        <w:jc w:val="both"/>
        <w:outlineLvl w:val="0"/>
        <w:rPr>
          <w:rFonts w:eastAsia="Calibri"/>
          <w:sz w:val="36"/>
          <w:szCs w:val="36"/>
          <w:rtl/>
        </w:rPr>
      </w:pPr>
      <w:r w:rsidRPr="00AD59AC">
        <w:rPr>
          <w:rFonts w:eastAsia="Calibri" w:hint="cs"/>
          <w:sz w:val="36"/>
          <w:szCs w:val="36"/>
          <w:rtl/>
        </w:rPr>
        <w:t>جزاكم الله خيرا</w:t>
      </w:r>
      <w:r w:rsidRPr="00AD59AC">
        <w:rPr>
          <w:rFonts w:eastAsia="Calibri"/>
          <w:sz w:val="36"/>
          <w:szCs w:val="36"/>
          <w:rtl/>
        </w:rPr>
        <w:t xml:space="preserve"> على</w:t>
      </w:r>
      <w:r>
        <w:rPr>
          <w:rFonts w:eastAsia="Calibri" w:hint="cs"/>
          <w:sz w:val="36"/>
          <w:szCs w:val="36"/>
          <w:rtl/>
        </w:rPr>
        <w:t xml:space="preserve"> </w:t>
      </w:r>
      <w:r w:rsidRPr="00AD59AC">
        <w:rPr>
          <w:rFonts w:eastAsia="Calibri"/>
          <w:sz w:val="36"/>
          <w:szCs w:val="36"/>
          <w:rtl/>
        </w:rPr>
        <w:t>مساعدت</w:t>
      </w:r>
      <w:r w:rsidRPr="00AD59AC">
        <w:rPr>
          <w:rFonts w:eastAsia="Calibri" w:hint="cs"/>
          <w:sz w:val="36"/>
          <w:szCs w:val="36"/>
          <w:rtl/>
        </w:rPr>
        <w:t>ك</w:t>
      </w:r>
      <w:r w:rsidRPr="00AD59AC">
        <w:rPr>
          <w:rFonts w:eastAsia="Calibri"/>
          <w:sz w:val="36"/>
          <w:szCs w:val="36"/>
          <w:rtl/>
        </w:rPr>
        <w:t xml:space="preserve">م جميعا وجعلنا </w:t>
      </w:r>
      <w:r w:rsidRPr="00AD59AC">
        <w:rPr>
          <w:rFonts w:eastAsia="Calibri" w:hint="cs"/>
          <w:sz w:val="36"/>
          <w:szCs w:val="36"/>
          <w:rtl/>
        </w:rPr>
        <w:t xml:space="preserve">الله </w:t>
      </w:r>
      <w:r w:rsidRPr="00AD59AC">
        <w:rPr>
          <w:rFonts w:eastAsia="Calibri"/>
          <w:sz w:val="36"/>
          <w:szCs w:val="36"/>
          <w:rtl/>
        </w:rPr>
        <w:t>من أهل العلم ولا يفوت عن رجائي أن ينفع هذا البحث للباحث</w:t>
      </w:r>
      <w:r>
        <w:rPr>
          <w:rFonts w:eastAsia="Calibri" w:hint="cs"/>
          <w:sz w:val="36"/>
          <w:szCs w:val="36"/>
          <w:rtl/>
        </w:rPr>
        <w:t>ة</w:t>
      </w:r>
      <w:r w:rsidRPr="00AD59AC">
        <w:rPr>
          <w:rFonts w:eastAsia="Calibri"/>
          <w:sz w:val="36"/>
          <w:szCs w:val="36"/>
          <w:rtl/>
        </w:rPr>
        <w:t xml:space="preserve"> وسائر القراء</w:t>
      </w:r>
      <w:r w:rsidRPr="00AD59AC">
        <w:rPr>
          <w:rFonts w:eastAsia="Calibri" w:hint="cs"/>
          <w:sz w:val="36"/>
          <w:szCs w:val="36"/>
          <w:rtl/>
        </w:rPr>
        <w:t>،</w:t>
      </w:r>
      <w:r w:rsidRPr="00AD59AC">
        <w:rPr>
          <w:rFonts w:eastAsia="Calibri"/>
          <w:sz w:val="36"/>
          <w:szCs w:val="36"/>
          <w:rtl/>
        </w:rPr>
        <w:t xml:space="preserve"> آمين يا رب العالمين.</w:t>
      </w:r>
    </w:p>
    <w:p w14:paraId="66DBE5E9" w14:textId="5A9AA997" w:rsidR="006F52C5" w:rsidRPr="00404598" w:rsidRDefault="006F52C5" w:rsidP="006F52C5">
      <w:pPr>
        <w:autoSpaceDE w:val="0"/>
        <w:autoSpaceDN w:val="0"/>
        <w:bidi/>
        <w:adjustRightInd w:val="0"/>
        <w:spacing w:before="120" w:after="0" w:line="240" w:lineRule="auto"/>
        <w:jc w:val="right"/>
        <w:outlineLvl w:val="0"/>
        <w:rPr>
          <w:rFonts w:eastAsia="Calibri"/>
          <w:sz w:val="36"/>
          <w:szCs w:val="36"/>
          <w:u w:val="single"/>
          <w:rtl/>
        </w:rPr>
      </w:pPr>
      <w:r w:rsidRPr="00404598">
        <w:rPr>
          <w:rFonts w:eastAsia="Calibri"/>
          <w:sz w:val="36"/>
          <w:szCs w:val="36"/>
          <w:u w:val="single"/>
          <w:rtl/>
        </w:rPr>
        <w:t>ماجيني</w:t>
      </w:r>
      <w:r w:rsidRPr="00404598">
        <w:rPr>
          <w:rFonts w:eastAsia="Calibri" w:hint="cs"/>
          <w:sz w:val="36"/>
          <w:szCs w:val="36"/>
          <w:u w:val="single"/>
          <w:rtl/>
        </w:rPr>
        <w:t>،</w:t>
      </w:r>
      <w:r w:rsidRPr="00404598">
        <w:rPr>
          <w:rFonts w:eastAsia="Calibri"/>
          <w:sz w:val="36"/>
          <w:szCs w:val="36"/>
          <w:u w:val="single"/>
          <w:rtl/>
        </w:rPr>
        <w:t xml:space="preserve"> </w:t>
      </w:r>
      <w:r w:rsidRPr="00404598">
        <w:rPr>
          <w:rFonts w:eastAsia="Calibri" w:hint="cs"/>
          <w:sz w:val="36"/>
          <w:szCs w:val="36"/>
          <w:u w:val="single"/>
          <w:rtl/>
        </w:rPr>
        <w:t xml:space="preserve">2 </w:t>
      </w:r>
      <w:r w:rsidR="007A7B20" w:rsidRPr="00404598">
        <w:rPr>
          <w:rFonts w:eastAsia="Calibri" w:hint="cs"/>
          <w:sz w:val="36"/>
          <w:szCs w:val="36"/>
          <w:u w:val="single"/>
          <w:rtl/>
        </w:rPr>
        <w:t>يونيو</w:t>
      </w:r>
      <w:r w:rsidRPr="00404598">
        <w:rPr>
          <w:rFonts w:eastAsia="Calibri" w:hint="cs"/>
          <w:sz w:val="36"/>
          <w:szCs w:val="36"/>
          <w:u w:val="single"/>
          <w:rtl/>
        </w:rPr>
        <w:t xml:space="preserve"> 202</w:t>
      </w:r>
      <w:r w:rsidR="00C648B5" w:rsidRPr="00404598">
        <w:rPr>
          <w:rFonts w:eastAsia="Calibri" w:hint="cs"/>
          <w:sz w:val="36"/>
          <w:szCs w:val="36"/>
          <w:u w:val="single"/>
          <w:rtl/>
        </w:rPr>
        <w:t>4</w:t>
      </w:r>
      <w:r w:rsidRPr="00404598">
        <w:rPr>
          <w:rFonts w:eastAsia="Calibri" w:hint="cs"/>
          <w:sz w:val="36"/>
          <w:szCs w:val="36"/>
          <w:u w:val="single"/>
          <w:rtl/>
        </w:rPr>
        <w:t>م</w:t>
      </w:r>
    </w:p>
    <w:p w14:paraId="1D0FF9E8" w14:textId="4BBEA10B" w:rsidR="006F52C5" w:rsidRPr="00404598" w:rsidRDefault="00404598" w:rsidP="006F52C5">
      <w:pPr>
        <w:autoSpaceDE w:val="0"/>
        <w:autoSpaceDN w:val="0"/>
        <w:bidi/>
        <w:adjustRightInd w:val="0"/>
        <w:spacing w:before="120" w:line="240" w:lineRule="auto"/>
        <w:jc w:val="right"/>
        <w:rPr>
          <w:rFonts w:eastAsia="Calibri"/>
          <w:sz w:val="36"/>
          <w:szCs w:val="36"/>
          <w:rtl/>
        </w:rPr>
      </w:pPr>
      <w:r w:rsidRPr="00404598">
        <w:rPr>
          <w:rFonts w:eastAsia="Calibri" w:hint="cs"/>
          <w:sz w:val="36"/>
          <w:szCs w:val="36"/>
          <w:rtl/>
        </w:rPr>
        <w:t>25</w:t>
      </w:r>
      <w:r w:rsidR="006F52C5" w:rsidRPr="00404598">
        <w:rPr>
          <w:rFonts w:eastAsia="Calibri" w:hint="cs"/>
          <w:sz w:val="36"/>
          <w:szCs w:val="36"/>
          <w:rtl/>
        </w:rPr>
        <w:t xml:space="preserve"> </w:t>
      </w:r>
      <w:r w:rsidR="007A7B20" w:rsidRPr="00404598">
        <w:rPr>
          <w:rFonts w:eastAsia="Calibri" w:hint="cs"/>
          <w:sz w:val="36"/>
          <w:szCs w:val="36"/>
          <w:rtl/>
        </w:rPr>
        <w:t>ذوالقعدة</w:t>
      </w:r>
      <w:r w:rsidR="006F52C5" w:rsidRPr="00404598">
        <w:rPr>
          <w:rFonts w:eastAsia="Calibri"/>
          <w:sz w:val="36"/>
          <w:szCs w:val="36"/>
          <w:rtl/>
        </w:rPr>
        <w:t xml:space="preserve"> 14</w:t>
      </w:r>
      <w:r w:rsidR="006F52C5" w:rsidRPr="00404598">
        <w:rPr>
          <w:rFonts w:eastAsia="Calibri" w:hint="cs"/>
          <w:sz w:val="36"/>
          <w:szCs w:val="36"/>
          <w:rtl/>
        </w:rPr>
        <w:t>4</w:t>
      </w:r>
      <w:r w:rsidR="007A7B20" w:rsidRPr="00404598">
        <w:rPr>
          <w:rFonts w:eastAsia="Calibri" w:hint="cs"/>
          <w:sz w:val="36"/>
          <w:szCs w:val="36"/>
          <w:rtl/>
        </w:rPr>
        <w:t>5</w:t>
      </w:r>
      <w:r w:rsidR="006F52C5" w:rsidRPr="00404598">
        <w:rPr>
          <w:rFonts w:eastAsia="Calibri"/>
          <w:sz w:val="36"/>
          <w:szCs w:val="36"/>
          <w:rtl/>
        </w:rPr>
        <w:t xml:space="preserve"> ه</w:t>
      </w:r>
    </w:p>
    <w:p w14:paraId="08F30018" w14:textId="61A3B96B" w:rsidR="006F52C5" w:rsidRPr="00AD59AC" w:rsidRDefault="004E0B0C" w:rsidP="006F52C5">
      <w:pPr>
        <w:autoSpaceDE w:val="0"/>
        <w:autoSpaceDN w:val="0"/>
        <w:bidi/>
        <w:adjustRightInd w:val="0"/>
        <w:spacing w:before="120" w:after="0" w:line="240" w:lineRule="auto"/>
        <w:jc w:val="right"/>
        <w:rPr>
          <w:rFonts w:eastAsia="Calibri"/>
          <w:sz w:val="36"/>
          <w:szCs w:val="36"/>
          <w:rtl/>
        </w:rPr>
      </w:pPr>
      <w:r>
        <w:rPr>
          <w:rFonts w:eastAsia="Calibri" w:hint="cs"/>
          <w:sz w:val="36"/>
          <w:szCs w:val="36"/>
          <w:rtl/>
        </w:rPr>
        <w:t xml:space="preserve">       </w:t>
      </w:r>
      <w:r w:rsidR="006F52C5" w:rsidRPr="00AD59AC">
        <w:rPr>
          <w:rFonts w:eastAsia="Calibri" w:hint="cs"/>
          <w:sz w:val="36"/>
          <w:szCs w:val="36"/>
          <w:rtl/>
        </w:rPr>
        <w:t>الباحث،</w:t>
      </w:r>
      <w:r w:rsidR="006F52C5" w:rsidRPr="00AD59AC">
        <w:rPr>
          <w:rFonts w:eastAsia="Calibri"/>
          <w:sz w:val="36"/>
          <w:szCs w:val="36"/>
          <w:rtl/>
        </w:rPr>
        <w:tab/>
      </w:r>
      <w:r w:rsidR="006F52C5" w:rsidRPr="00AD59AC">
        <w:rPr>
          <w:rFonts w:eastAsia="Calibri"/>
          <w:sz w:val="36"/>
          <w:szCs w:val="36"/>
          <w:rtl/>
        </w:rPr>
        <w:tab/>
      </w:r>
      <w:r w:rsidR="006F52C5" w:rsidRPr="00AD59AC">
        <w:rPr>
          <w:rFonts w:eastAsia="Calibri"/>
          <w:sz w:val="36"/>
          <w:szCs w:val="36"/>
          <w:rtl/>
        </w:rPr>
        <w:tab/>
      </w:r>
    </w:p>
    <w:p w14:paraId="17A3CA4E" w14:textId="50C357A1" w:rsidR="00476630" w:rsidRDefault="00C648B5" w:rsidP="00476630">
      <w:pPr>
        <w:ind w:firstLine="720"/>
        <w:rPr>
          <w:rFonts w:eastAsia="Calibri"/>
          <w:b/>
          <w:bCs/>
          <w:sz w:val="36"/>
          <w:szCs w:val="36"/>
          <w:u w:val="single"/>
        </w:rPr>
      </w:pPr>
      <w:r>
        <w:rPr>
          <w:rFonts w:eastAsia="Calibri" w:hint="cs"/>
          <w:b/>
          <w:bCs/>
          <w:sz w:val="36"/>
          <w:szCs w:val="36"/>
          <w:u w:val="single"/>
          <w:rtl/>
        </w:rPr>
        <w:t>مصدر</w:t>
      </w:r>
    </w:p>
    <w:p w14:paraId="7105A62F" w14:textId="4EFE6C34" w:rsidR="00476630" w:rsidRDefault="00476630" w:rsidP="00476630">
      <w:pPr>
        <w:ind w:firstLine="720"/>
        <w:rPr>
          <w:rFonts w:eastAsia="Calibri"/>
          <w:b/>
          <w:bCs/>
          <w:sz w:val="36"/>
          <w:szCs w:val="36"/>
          <w:u w:val="single"/>
        </w:rPr>
      </w:pPr>
    </w:p>
    <w:p w14:paraId="1189DF02" w14:textId="33153257" w:rsidR="00476630" w:rsidRDefault="00476630" w:rsidP="00476630">
      <w:pPr>
        <w:ind w:firstLine="720"/>
        <w:rPr>
          <w:rFonts w:eastAsia="Calibri"/>
          <w:b/>
          <w:bCs/>
          <w:sz w:val="36"/>
          <w:szCs w:val="36"/>
          <w:u w:val="single"/>
        </w:rPr>
      </w:pPr>
    </w:p>
    <w:p w14:paraId="4F39146A" w14:textId="67A10F6C" w:rsidR="00476630" w:rsidRDefault="00476630" w:rsidP="00476630">
      <w:pPr>
        <w:ind w:firstLine="720"/>
        <w:rPr>
          <w:rFonts w:eastAsia="Calibri"/>
          <w:b/>
          <w:bCs/>
          <w:sz w:val="36"/>
          <w:szCs w:val="36"/>
          <w:u w:val="single"/>
        </w:rPr>
      </w:pPr>
    </w:p>
    <w:p w14:paraId="28D98212" w14:textId="1C7B9EB2" w:rsidR="00476630" w:rsidRDefault="00476630" w:rsidP="00476630">
      <w:pPr>
        <w:ind w:firstLine="720"/>
        <w:rPr>
          <w:rFonts w:eastAsia="Calibri"/>
          <w:b/>
          <w:bCs/>
          <w:sz w:val="36"/>
          <w:szCs w:val="36"/>
          <w:u w:val="single"/>
        </w:rPr>
      </w:pPr>
    </w:p>
    <w:p w14:paraId="4D83D14E" w14:textId="77777777" w:rsidR="00476630" w:rsidRDefault="00476630" w:rsidP="00476630">
      <w:pPr>
        <w:ind w:firstLine="720"/>
        <w:rPr>
          <w:rFonts w:eastAsia="Calibri"/>
          <w:b/>
          <w:bCs/>
          <w:sz w:val="36"/>
          <w:szCs w:val="36"/>
          <w:u w:val="single"/>
        </w:rPr>
      </w:pPr>
    </w:p>
    <w:p w14:paraId="7D1EC1E0" w14:textId="5066ED20" w:rsidR="00DD0CFF" w:rsidRPr="00DD0CFF" w:rsidRDefault="00DD0CFF" w:rsidP="00476630">
      <w:pPr>
        <w:ind w:firstLine="720"/>
        <w:jc w:val="center"/>
        <w:rPr>
          <w:rFonts w:ascii="ae_AlMateen" w:eastAsia="SimSun" w:hAnsi="ae_AlMateen" w:cs="AL-Mateen"/>
          <w:b/>
          <w:bCs/>
          <w:sz w:val="36"/>
          <w:szCs w:val="36"/>
        </w:rPr>
      </w:pPr>
      <w:r w:rsidRPr="004C6B52">
        <w:rPr>
          <w:rFonts w:ascii="ae_AlMateen" w:eastAsia="SimSun" w:hAnsi="ae_AlMateen" w:cs="AL-Mateen"/>
          <w:b/>
          <w:bCs/>
          <w:sz w:val="36"/>
          <w:szCs w:val="36"/>
          <w:rtl/>
        </w:rPr>
        <w:lastRenderedPageBreak/>
        <w:t xml:space="preserve">فهرس </w:t>
      </w:r>
      <w:r w:rsidRPr="004C6B52">
        <w:rPr>
          <w:rFonts w:ascii="ae_AlMateen" w:eastAsia="SimSun" w:hAnsi="ae_AlMateen" w:cs="AL-Mateen" w:hint="cs"/>
          <w:b/>
          <w:bCs/>
          <w:sz w:val="36"/>
          <w:szCs w:val="36"/>
          <w:rtl/>
        </w:rPr>
        <w:t>ال</w:t>
      </w:r>
      <w:r w:rsidRPr="004C6B52">
        <w:rPr>
          <w:rFonts w:ascii="ae_AlMateen" w:eastAsia="SimSun" w:hAnsi="ae_AlMateen" w:cs="AL-Mateen"/>
          <w:b/>
          <w:bCs/>
          <w:sz w:val="36"/>
          <w:szCs w:val="36"/>
          <w:rtl/>
        </w:rPr>
        <w:t>محتويات</w:t>
      </w:r>
    </w:p>
    <w:p w14:paraId="20009734" w14:textId="77777777" w:rsidR="00DD0CFF" w:rsidRPr="004C6B52" w:rsidRDefault="00D37181" w:rsidP="00DD0CFF">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Pr>
      </w:pPr>
      <w:hyperlink w:anchor="_Toc29089_WPSOffice_Level1" w:history="1">
        <w:sdt>
          <w:sdtPr>
            <w:rPr>
              <w:rFonts w:ascii="Traditional Arabic" w:eastAsiaTheme="minorHAnsi" w:hAnsi="Traditional Arabic" w:cs="Traditional Arabic"/>
              <w:sz w:val="36"/>
              <w:szCs w:val="36"/>
              <w:rtl/>
              <w:lang w:val="en-US" w:eastAsia="en-US"/>
            </w:rPr>
            <w:id w:val="147472790"/>
            <w:placeholder>
              <w:docPart w:val="6445988354034E45B0191B20E645DD1B"/>
            </w:placeholder>
          </w:sdtPr>
          <w:sdtEndPr/>
          <w:sdtContent>
            <w:bookmarkStart w:id="0" w:name="_Hlk121243732"/>
            <w:r w:rsidR="00DD0CFF" w:rsidRPr="004C6B52">
              <w:rPr>
                <w:rFonts w:ascii="Traditional Arabic" w:eastAsiaTheme="minorHAnsi" w:hAnsi="Traditional Arabic" w:cs="Traditional Arabic"/>
                <w:sz w:val="36"/>
                <w:szCs w:val="36"/>
                <w:rtl/>
                <w:lang w:val="id-ID" w:eastAsia="en-US"/>
              </w:rPr>
              <w:t>صفحة الغلاف الخارجي</w:t>
            </w:r>
          </w:sdtContent>
        </w:sdt>
        <w:r w:rsidR="00DD0CFF" w:rsidRPr="004C6B52">
          <w:rPr>
            <w:rFonts w:ascii="Traditional Arabic" w:hAnsi="Traditional Arabic" w:cs="Traditional Arabic"/>
            <w:sz w:val="36"/>
            <w:szCs w:val="36"/>
          </w:rPr>
          <w:tab/>
        </w:r>
        <w:bookmarkEnd w:id="0"/>
        <w:r w:rsidR="00DD0CFF" w:rsidRPr="004C6B52">
          <w:rPr>
            <w:rFonts w:ascii="Traditional Arabic" w:hAnsi="Traditional Arabic" w:cs="Traditional Arabic"/>
            <w:sz w:val="36"/>
            <w:szCs w:val="36"/>
            <w:rtl/>
            <w:lang w:val="id-ID"/>
          </w:rPr>
          <w:t>أ</w:t>
        </w:r>
      </w:hyperlink>
    </w:p>
    <w:p w14:paraId="51B55DDC" w14:textId="77777777" w:rsidR="00DD0CFF" w:rsidRPr="004C6B52" w:rsidRDefault="00D37181"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tl/>
        </w:rPr>
      </w:pPr>
      <w:sdt>
        <w:sdtPr>
          <w:rPr>
            <w:rFonts w:ascii="Traditional Arabic" w:hAnsi="Traditional Arabic" w:cs="Traditional Arabic"/>
            <w:sz w:val="36"/>
            <w:szCs w:val="36"/>
            <w:rtl/>
          </w:rPr>
          <w:id w:val="-495876839"/>
          <w:placeholder>
            <w:docPart w:val="F01F04A21E7C41199D173603D96FFFA7"/>
          </w:placeholder>
        </w:sdtPr>
        <w:sdtEndPr/>
        <w:sdtContent>
          <w:r w:rsidR="00DD0CFF" w:rsidRPr="004C6B52">
            <w:rPr>
              <w:rFonts w:ascii="Traditional Arabic" w:hAnsi="Traditional Arabic" w:cs="Traditional Arabic"/>
              <w:sz w:val="36"/>
              <w:szCs w:val="36"/>
              <w:rtl/>
            </w:rPr>
            <w:t>صفحة تقرير لجنة المناقشة والحكم عن البحث</w:t>
          </w:r>
        </w:sdtContent>
      </w:sdt>
      <w:r w:rsidR="00DD0CFF" w:rsidRPr="004C6B52">
        <w:rPr>
          <w:rFonts w:ascii="Traditional Arabic" w:hAnsi="Traditional Arabic" w:cs="Traditional Arabic"/>
          <w:sz w:val="36"/>
          <w:szCs w:val="36"/>
          <w:rtl/>
        </w:rPr>
        <w:tab/>
      </w:r>
      <w:r w:rsidR="00DD0CFF" w:rsidRPr="004C6B52">
        <w:rPr>
          <w:rFonts w:ascii="Traditional Arabic" w:hAnsi="Traditional Arabic" w:cs="Traditional Arabic" w:hint="cs"/>
          <w:sz w:val="36"/>
          <w:szCs w:val="36"/>
          <w:rtl/>
        </w:rPr>
        <w:t>ب</w:t>
      </w:r>
    </w:p>
    <w:p w14:paraId="35DEB510" w14:textId="77777777" w:rsidR="00DD0CFF" w:rsidRPr="004C6B52" w:rsidRDefault="00DD0CFF"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Pr>
      </w:pPr>
      <w:r w:rsidRPr="004C6B52">
        <w:rPr>
          <w:rFonts w:ascii="Traditional Arabic" w:hAnsi="Traditional Arabic" w:cs="Traditional Arabic"/>
          <w:sz w:val="36"/>
          <w:szCs w:val="36"/>
          <w:rtl/>
        </w:rPr>
        <w:t>صفحة تقرير صلاحية البحث للمناقشة</w:t>
      </w:r>
      <w:r w:rsidRPr="004C6B52">
        <w:rPr>
          <w:rFonts w:ascii="Traditional Arabic" w:hAnsi="Traditional Arabic" w:cs="Traditional Arabic"/>
          <w:sz w:val="36"/>
          <w:szCs w:val="36"/>
          <w:rtl/>
        </w:rPr>
        <w:tab/>
      </w:r>
      <w:r w:rsidRPr="004C6B52">
        <w:rPr>
          <w:rFonts w:ascii="Traditional Arabic" w:hAnsi="Traditional Arabic" w:cs="Traditional Arabic" w:hint="cs"/>
          <w:sz w:val="36"/>
          <w:szCs w:val="36"/>
          <w:rtl/>
        </w:rPr>
        <w:t>ج</w:t>
      </w:r>
    </w:p>
    <w:p w14:paraId="3BD4EF1E" w14:textId="77777777" w:rsidR="00DD0CFF" w:rsidRPr="004C6B52" w:rsidRDefault="00D37181" w:rsidP="00DD0CFF">
      <w:pPr>
        <w:pStyle w:val="WPSOfficeTabelManual1"/>
        <w:tabs>
          <w:tab w:val="left" w:pos="440"/>
          <w:tab w:val="right" w:leader="dot" w:pos="7881"/>
        </w:tabs>
        <w:bidi/>
        <w:spacing w:line="276" w:lineRule="auto"/>
        <w:rPr>
          <w:rFonts w:ascii="Traditional Arabic" w:hAnsi="Traditional Arabic" w:cs="Traditional Arabic"/>
          <w:sz w:val="36"/>
          <w:szCs w:val="36"/>
          <w:rtl/>
        </w:rPr>
      </w:pPr>
      <w:sdt>
        <w:sdtPr>
          <w:rPr>
            <w:rFonts w:ascii="Traditional Arabic" w:hAnsi="Traditional Arabic" w:cs="Traditional Arabic"/>
            <w:sz w:val="36"/>
            <w:szCs w:val="36"/>
            <w:rtl/>
          </w:rPr>
          <w:id w:val="1041181039"/>
          <w:placeholder>
            <w:docPart w:val="9FD3E021D09D4965B25AC15AD7E6BB1F"/>
          </w:placeholder>
        </w:sdtPr>
        <w:sdtEndPr/>
        <w:sdtContent>
          <w:r w:rsidR="00DD0CFF" w:rsidRPr="004C6B52">
            <w:rPr>
              <w:rFonts w:ascii="Traditional Arabic" w:hAnsi="Traditional Arabic" w:cs="Traditional Arabic"/>
              <w:sz w:val="36"/>
              <w:szCs w:val="36"/>
              <w:rtl/>
            </w:rPr>
            <w:t>صفحة الإقرار على أصالة البحث</w:t>
          </w:r>
        </w:sdtContent>
      </w:sdt>
      <w:r w:rsidR="00DD0CFF" w:rsidRPr="004C6B52">
        <w:rPr>
          <w:rFonts w:ascii="Traditional Arabic" w:hAnsi="Traditional Arabic" w:cs="Traditional Arabic"/>
          <w:sz w:val="36"/>
          <w:szCs w:val="36"/>
          <w:rtl/>
        </w:rPr>
        <w:tab/>
      </w:r>
      <w:r w:rsidR="00DD0CFF" w:rsidRPr="004C6B52">
        <w:rPr>
          <w:rFonts w:ascii="Traditional Arabic" w:hAnsi="Traditional Arabic" w:cs="Traditional Arabic" w:hint="cs"/>
          <w:sz w:val="36"/>
          <w:szCs w:val="36"/>
          <w:rtl/>
        </w:rPr>
        <w:t>د</w:t>
      </w:r>
    </w:p>
    <w:p w14:paraId="72E63699" w14:textId="77777777" w:rsidR="00DD0CFF" w:rsidRPr="004C6B52" w:rsidRDefault="00D37181" w:rsidP="00DD0CFF">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tl/>
          <w:lang w:val="id-ID"/>
        </w:rPr>
      </w:pPr>
      <w:hyperlink w:anchor="_Toc29089_WPSOffice_Level1" w:history="1">
        <w:sdt>
          <w:sdtPr>
            <w:rPr>
              <w:rFonts w:ascii="Traditional Arabic" w:eastAsiaTheme="minorHAnsi" w:hAnsi="Traditional Arabic" w:cs="Traditional Arabic"/>
              <w:sz w:val="36"/>
              <w:szCs w:val="36"/>
              <w:rtl/>
              <w:lang w:val="en-US" w:eastAsia="en-US"/>
            </w:rPr>
            <w:id w:val="-406001252"/>
            <w:placeholder>
              <w:docPart w:val="918BD8567B824876B707CF4FD41B4D7E"/>
            </w:placeholder>
          </w:sdtPr>
          <w:sdtEndPr/>
          <w:sdtContent>
            <w:r w:rsidR="00DD0CFF" w:rsidRPr="004C6B52">
              <w:rPr>
                <w:rFonts w:ascii="Traditional Arabic" w:eastAsiaTheme="minorHAnsi" w:hAnsi="Traditional Arabic" w:cs="Traditional Arabic"/>
                <w:sz w:val="36"/>
                <w:szCs w:val="36"/>
                <w:rtl/>
                <w:lang w:val="id-ID"/>
              </w:rPr>
              <w:t>صف</w:t>
            </w:r>
            <w:r w:rsidR="00DD0CFF" w:rsidRPr="004C6B52">
              <w:rPr>
                <w:rFonts w:ascii="Traditional Arabic" w:eastAsiaTheme="minorHAnsi" w:hAnsi="Traditional Arabic" w:cs="Traditional Arabic" w:hint="cs"/>
                <w:sz w:val="36"/>
                <w:szCs w:val="36"/>
                <w:rtl/>
                <w:lang w:val="id-ID"/>
              </w:rPr>
              <w:t>ح</w:t>
            </w:r>
            <w:r w:rsidR="00DD0CFF" w:rsidRPr="004C6B52">
              <w:rPr>
                <w:rFonts w:ascii="Traditional Arabic" w:eastAsiaTheme="minorHAnsi" w:hAnsi="Traditional Arabic" w:cs="Traditional Arabic"/>
                <w:sz w:val="36"/>
                <w:szCs w:val="36"/>
                <w:rtl/>
                <w:lang w:val="id-ID"/>
              </w:rPr>
              <w:t>ة الكلمات التمهيدية</w:t>
            </w:r>
          </w:sdtContent>
        </w:sdt>
        <w:r w:rsidR="00DD0CFF" w:rsidRPr="004C6B52">
          <w:rPr>
            <w:rFonts w:ascii="Traditional Arabic" w:hAnsi="Traditional Arabic" w:cs="Traditional Arabic"/>
            <w:sz w:val="36"/>
            <w:szCs w:val="36"/>
          </w:rPr>
          <w:tab/>
        </w:r>
        <w:r w:rsidR="00DD0CFF" w:rsidRPr="004C6B52">
          <w:rPr>
            <w:rFonts w:ascii="Traditional Arabic" w:hAnsi="Traditional Arabic" w:cs="Traditional Arabic" w:hint="cs"/>
            <w:sz w:val="36"/>
            <w:szCs w:val="36"/>
            <w:rtl/>
            <w:lang w:val="id-ID"/>
          </w:rPr>
          <w:t>ه</w:t>
        </w:r>
      </w:hyperlink>
    </w:p>
    <w:p w14:paraId="04C99095" w14:textId="1BE72A3C" w:rsidR="00DD0CFF" w:rsidRPr="004C6B52" w:rsidRDefault="00D37181" w:rsidP="001470B9">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tl/>
          <w:lang w:val="id-ID"/>
        </w:rPr>
      </w:pPr>
      <w:hyperlink w:anchor="_Toc29089_WPSOffice_Level1" w:history="1">
        <w:sdt>
          <w:sdtPr>
            <w:rPr>
              <w:rFonts w:ascii="Traditional Arabic" w:eastAsiaTheme="minorHAnsi" w:hAnsi="Traditional Arabic" w:cs="Traditional Arabic"/>
              <w:sz w:val="36"/>
              <w:szCs w:val="36"/>
              <w:rtl/>
              <w:lang w:val="en-US" w:eastAsia="en-US"/>
            </w:rPr>
            <w:id w:val="2038695369"/>
            <w:placeholder>
              <w:docPart w:val="698D0274FE3E4AB29E1873E6C7B07484"/>
            </w:placeholder>
          </w:sdtPr>
          <w:sdtEndPr/>
          <w:sdtContent>
            <w:r w:rsidR="00DD0CFF" w:rsidRPr="004C6B52">
              <w:rPr>
                <w:rFonts w:ascii="Traditional Arabic" w:eastAsiaTheme="minorHAnsi" w:hAnsi="Traditional Arabic" w:cs="Traditional Arabic"/>
                <w:sz w:val="36"/>
                <w:szCs w:val="36"/>
                <w:rtl/>
                <w:lang w:val="en-US" w:eastAsia="en-US"/>
              </w:rPr>
              <w:t>فهرس المحتويات</w:t>
            </w:r>
          </w:sdtContent>
        </w:sdt>
        <w:r w:rsidR="00DD0CFF" w:rsidRPr="004C6B52">
          <w:rPr>
            <w:rFonts w:ascii="Traditional Arabic" w:hAnsi="Traditional Arabic" w:cs="Traditional Arabic"/>
            <w:sz w:val="36"/>
            <w:szCs w:val="36"/>
          </w:rPr>
          <w:tab/>
        </w:r>
      </w:hyperlink>
      <w:r w:rsidR="004429F4">
        <w:rPr>
          <w:rFonts w:ascii="Traditional Arabic" w:hAnsi="Traditional Arabic" w:cs="Traditional Arabic" w:hint="cs"/>
          <w:sz w:val="36"/>
          <w:szCs w:val="36"/>
          <w:rtl/>
          <w:lang w:val="id-ID"/>
        </w:rPr>
        <w:t>ز</w:t>
      </w:r>
    </w:p>
    <w:p w14:paraId="43BC677D" w14:textId="77777777" w:rsidR="00DD0CFF" w:rsidRPr="004C6B52" w:rsidRDefault="00D37181"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tl/>
          <w:lang w:val="id-ID"/>
        </w:rPr>
      </w:pPr>
      <w:sdt>
        <w:sdtPr>
          <w:rPr>
            <w:rFonts w:ascii="Traditional Arabic" w:hAnsi="Traditional Arabic" w:cs="Traditional Arabic"/>
            <w:sz w:val="36"/>
            <w:szCs w:val="36"/>
            <w:rtl/>
            <w:lang w:val="id-ID"/>
          </w:rPr>
          <w:id w:val="-1776472443"/>
          <w:placeholder>
            <w:docPart w:val="873AB740AA4A445E914C7DAF96262161"/>
          </w:placeholder>
        </w:sdtPr>
        <w:sdtEndPr/>
        <w:sdtContent>
          <w:r w:rsidR="00DD0CFF" w:rsidRPr="004C6B52">
            <w:rPr>
              <w:rFonts w:ascii="Traditional Arabic" w:hAnsi="Traditional Arabic" w:cs="Traditional Arabic"/>
              <w:sz w:val="36"/>
              <w:szCs w:val="36"/>
              <w:rtl/>
              <w:lang w:val="id-ID"/>
            </w:rPr>
            <w:t>دليل كتابة العربية بالحروف اللاتن</w:t>
          </w:r>
          <w:r w:rsidR="00DD0CFF" w:rsidRPr="004C6B52">
            <w:rPr>
              <w:rFonts w:ascii="Traditional Arabic" w:hAnsi="Traditional Arabic" w:cs="Traditional Arabic" w:hint="cs"/>
              <w:sz w:val="36"/>
              <w:szCs w:val="36"/>
              <w:rtl/>
              <w:lang w:val="id-ID"/>
            </w:rPr>
            <w:t>ي</w:t>
          </w:r>
          <w:r w:rsidR="00DD0CFF" w:rsidRPr="004C6B52">
            <w:rPr>
              <w:rFonts w:ascii="Traditional Arabic" w:hAnsi="Traditional Arabic" w:cs="Traditional Arabic"/>
              <w:sz w:val="36"/>
              <w:szCs w:val="36"/>
              <w:rtl/>
              <w:lang w:val="id-ID"/>
            </w:rPr>
            <w:t>ة</w:t>
          </w:r>
        </w:sdtContent>
      </w:sdt>
      <w:r w:rsidR="00DD0CFF" w:rsidRPr="004C6B52">
        <w:rPr>
          <w:rFonts w:ascii="Traditional Arabic" w:hAnsi="Traditional Arabic" w:cs="Traditional Arabic"/>
          <w:sz w:val="36"/>
          <w:szCs w:val="36"/>
          <w:rtl/>
          <w:lang w:val="id-ID"/>
        </w:rPr>
        <w:tab/>
      </w:r>
      <w:r w:rsidR="00DD0CFF" w:rsidRPr="004C6B52">
        <w:rPr>
          <w:rFonts w:ascii="Traditional Arabic" w:hAnsi="Traditional Arabic" w:cs="Traditional Arabic" w:hint="cs"/>
          <w:sz w:val="36"/>
          <w:szCs w:val="36"/>
          <w:rtl/>
          <w:lang w:val="id-ID"/>
        </w:rPr>
        <w:t>ط</w:t>
      </w:r>
    </w:p>
    <w:p w14:paraId="2DDB0B91" w14:textId="77777777" w:rsidR="00DD0CFF" w:rsidRPr="004C6B52" w:rsidRDefault="00D37181" w:rsidP="00DD0CFF">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tl/>
          <w:lang w:val="id-ID"/>
        </w:rPr>
      </w:pPr>
      <w:hyperlink w:anchor="_Toc29089_WPSOffice_Level1" w:history="1">
        <w:sdt>
          <w:sdtPr>
            <w:rPr>
              <w:rFonts w:ascii="Traditional Arabic" w:eastAsiaTheme="minorHAnsi" w:hAnsi="Traditional Arabic" w:cs="Traditional Arabic"/>
              <w:sz w:val="36"/>
              <w:szCs w:val="36"/>
              <w:rtl/>
              <w:lang w:val="en-US" w:eastAsia="en-US"/>
            </w:rPr>
            <w:id w:val="-1541739107"/>
            <w:placeholder>
              <w:docPart w:val="24CA6B0531E441BD9812FE68940E9EFE"/>
            </w:placeholder>
          </w:sdtPr>
          <w:sdtEndPr/>
          <w:sdtContent>
            <w:r w:rsidR="00DD0CFF" w:rsidRPr="004C6B52">
              <w:rPr>
                <w:rFonts w:ascii="Traditional Arabic" w:eastAsiaTheme="minorHAnsi" w:hAnsi="Traditional Arabic" w:cs="Traditional Arabic"/>
                <w:sz w:val="36"/>
                <w:szCs w:val="36"/>
                <w:rtl/>
                <w:lang w:val="id-ID"/>
              </w:rPr>
              <w:t>مستخلص البحث</w:t>
            </w:r>
          </w:sdtContent>
        </w:sdt>
        <w:r w:rsidR="00DD0CFF" w:rsidRPr="004C6B52">
          <w:rPr>
            <w:rFonts w:ascii="Traditional Arabic" w:hAnsi="Traditional Arabic" w:cs="Traditional Arabic"/>
            <w:sz w:val="36"/>
            <w:szCs w:val="36"/>
          </w:rPr>
          <w:tab/>
        </w:r>
        <w:r w:rsidR="00DD0CFF" w:rsidRPr="004C6B52">
          <w:rPr>
            <w:rFonts w:ascii="Traditional Arabic" w:hAnsi="Traditional Arabic" w:cs="Traditional Arabic" w:hint="cs"/>
            <w:sz w:val="36"/>
            <w:szCs w:val="36"/>
            <w:rtl/>
            <w:lang w:val="id-ID"/>
          </w:rPr>
          <w:t>ل</w:t>
        </w:r>
      </w:hyperlink>
    </w:p>
    <w:p w14:paraId="47577565" w14:textId="77777777" w:rsidR="00DD0CFF" w:rsidRPr="004C6B52" w:rsidRDefault="00D37181" w:rsidP="00DD0CFF">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Pr>
      </w:pPr>
      <w:hyperlink w:anchor="_Toc29089_WPSOffice_Level1" w:history="1">
        <w:sdt>
          <w:sdtPr>
            <w:rPr>
              <w:rFonts w:ascii="Traditional Arabic" w:eastAsiaTheme="minorHAnsi" w:hAnsi="Traditional Arabic" w:cs="Traditional Arabic"/>
              <w:sz w:val="36"/>
              <w:szCs w:val="36"/>
              <w:rtl/>
              <w:lang w:val="en-US" w:eastAsia="en-US"/>
            </w:rPr>
            <w:id w:val="833724106"/>
            <w:placeholder>
              <w:docPart w:val="F0B2C419DD944FC3B0CF4FEAA858482A"/>
            </w:placeholder>
          </w:sdtPr>
          <w:sdtEndPr>
            <w:rPr>
              <w:b/>
              <w:bCs/>
            </w:rPr>
          </w:sdtEndPr>
          <w:sdtContent>
            <w:r w:rsidR="00DD0CFF" w:rsidRPr="004C6B52">
              <w:rPr>
                <w:rFonts w:ascii="Traditional Arabic" w:eastAsiaTheme="minorHAnsi" w:hAnsi="Traditional Arabic" w:cs="Traditional Arabic" w:hint="cs"/>
                <w:b/>
                <w:bCs/>
                <w:sz w:val="36"/>
                <w:szCs w:val="36"/>
                <w:rtl/>
              </w:rPr>
              <w:t>الباب الأول: المقدمة</w:t>
            </w:r>
          </w:sdtContent>
        </w:sdt>
        <w:r w:rsidR="00DD0CFF" w:rsidRPr="004C6B52">
          <w:rPr>
            <w:rFonts w:ascii="Traditional Arabic" w:hAnsi="Traditional Arabic" w:cs="Traditional Arabic"/>
            <w:sz w:val="36"/>
            <w:szCs w:val="36"/>
          </w:rPr>
          <w:tab/>
        </w:r>
        <w:r w:rsidR="00DD0CFF">
          <w:rPr>
            <w:rFonts w:ascii="Traditional Arabic" w:hAnsi="Traditional Arabic" w:cs="Traditional Arabic"/>
            <w:sz w:val="36"/>
            <w:szCs w:val="36"/>
            <w:rtl/>
            <w:lang w:val="id-ID"/>
          </w:rPr>
          <w:t>١</w:t>
        </w:r>
      </w:hyperlink>
    </w:p>
    <w:p w14:paraId="013F749E" w14:textId="77777777" w:rsidR="00DD0CFF" w:rsidRPr="004C6B52" w:rsidRDefault="00D37181" w:rsidP="00377669">
      <w:pPr>
        <w:pStyle w:val="WPSOfficeTabelManual1"/>
        <w:numPr>
          <w:ilvl w:val="0"/>
          <w:numId w:val="35"/>
        </w:numPr>
        <w:tabs>
          <w:tab w:val="left" w:pos="440"/>
          <w:tab w:val="right" w:leader="dot" w:pos="7881"/>
        </w:tabs>
        <w:bidi/>
        <w:spacing w:line="276" w:lineRule="auto"/>
        <w:ind w:left="849" w:hanging="283"/>
        <w:rPr>
          <w:rFonts w:ascii="Traditional Arabic" w:hAnsi="Traditional Arabic" w:cs="Traditional Arabic"/>
          <w:sz w:val="36"/>
          <w:szCs w:val="36"/>
        </w:rPr>
      </w:pPr>
      <w:hyperlink w:anchor="_Toc29089_WPSOffice_Level1" w:history="1">
        <w:sdt>
          <w:sdtPr>
            <w:rPr>
              <w:rFonts w:ascii="Traditional Arabic" w:eastAsiaTheme="minorHAnsi" w:hAnsi="Traditional Arabic" w:cs="Traditional Arabic"/>
              <w:sz w:val="36"/>
              <w:szCs w:val="36"/>
              <w:rtl/>
              <w:lang w:val="en-US" w:eastAsia="en-US"/>
            </w:rPr>
            <w:id w:val="205909800"/>
            <w:placeholder>
              <w:docPart w:val="98D52A78E3E6498A827EEFDA88ECD63B"/>
            </w:placeholder>
          </w:sdtPr>
          <w:sdtEndPr/>
          <w:sdtContent>
            <w:r w:rsidR="00DD0CFF" w:rsidRPr="004C6B52">
              <w:rPr>
                <w:rFonts w:ascii="Traditional Arabic" w:eastAsiaTheme="minorHAnsi" w:hAnsi="Traditional Arabic" w:cs="Traditional Arabic" w:hint="cs"/>
                <w:sz w:val="36"/>
                <w:szCs w:val="36"/>
                <w:rtl/>
                <w:lang w:val="en-US" w:eastAsia="en-US"/>
              </w:rPr>
              <w:t>خلفية البحث</w:t>
            </w:r>
          </w:sdtContent>
        </w:sdt>
        <w:r w:rsidR="00DD0CFF" w:rsidRPr="004C6B52">
          <w:rPr>
            <w:rFonts w:ascii="Traditional Arabic" w:hAnsi="Traditional Arabic" w:cs="Traditional Arabic"/>
            <w:sz w:val="36"/>
            <w:szCs w:val="36"/>
          </w:rPr>
          <w:tab/>
        </w:r>
        <w:r w:rsidR="00DD0CFF">
          <w:rPr>
            <w:rFonts w:ascii="Traditional Arabic" w:hAnsi="Traditional Arabic" w:cs="Traditional Arabic"/>
            <w:sz w:val="36"/>
            <w:szCs w:val="36"/>
            <w:rtl/>
            <w:lang w:val="id-ID"/>
          </w:rPr>
          <w:t>١</w:t>
        </w:r>
      </w:hyperlink>
    </w:p>
    <w:p w14:paraId="7A698B77" w14:textId="6D8C229D" w:rsidR="00DD0CFF" w:rsidRPr="004C6B52" w:rsidRDefault="00DD0CFF"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Pr>
      </w:pPr>
      <w:r w:rsidRPr="004C6B52">
        <w:rPr>
          <w:rFonts w:ascii="Traditional Arabic" w:hAnsi="Traditional Arabic" w:cs="Traditional Arabic"/>
          <w:sz w:val="36"/>
          <w:szCs w:val="36"/>
          <w:lang w:val="id-ID"/>
        </w:rPr>
        <w:tab/>
      </w:r>
      <w:hyperlink w:anchor="_Toc29089_WPSOffice_Level1" w:history="1">
        <w:sdt>
          <w:sdtPr>
            <w:rPr>
              <w:rFonts w:ascii="Traditional Arabic" w:eastAsiaTheme="minorHAnsi" w:hAnsi="Traditional Arabic" w:cs="Traditional Arabic"/>
              <w:sz w:val="36"/>
              <w:szCs w:val="36"/>
              <w:rtl/>
              <w:lang w:val="en-US" w:eastAsia="en-US"/>
            </w:rPr>
            <w:id w:val="855004043"/>
            <w:placeholder>
              <w:docPart w:val="1924C941084242E9A7BF2BC7D8375FAA"/>
            </w:placeholder>
          </w:sdtPr>
          <w:sdtEndPr/>
          <w:sdtContent>
            <w:r w:rsidRPr="004C6B52">
              <w:rPr>
                <w:rFonts w:ascii="Traditional Arabic" w:eastAsiaTheme="minorHAnsi" w:hAnsi="Traditional Arabic" w:cs="Traditional Arabic" w:hint="cs"/>
                <w:sz w:val="36"/>
                <w:szCs w:val="36"/>
                <w:rtl/>
                <w:lang w:val="id-ID" w:eastAsia="en-US"/>
              </w:rPr>
              <w:t>ب. تحديد مشكلة البحث</w:t>
            </w:r>
          </w:sdtContent>
        </w:sdt>
        <w:r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en-US"/>
          </w:rPr>
          <w:t>3</w:t>
        </w:r>
      </w:hyperlink>
    </w:p>
    <w:p w14:paraId="3E184BAB" w14:textId="77777777" w:rsidR="00DD0CFF" w:rsidRPr="004C6B52" w:rsidRDefault="00DD0CFF" w:rsidP="00DD0CFF">
      <w:pPr>
        <w:pStyle w:val="WPSOfficeTabelManual1"/>
        <w:tabs>
          <w:tab w:val="left" w:pos="440"/>
          <w:tab w:val="right" w:leader="dot" w:pos="7881"/>
        </w:tabs>
        <w:bidi/>
        <w:spacing w:line="276" w:lineRule="auto"/>
        <w:rPr>
          <w:rFonts w:ascii="Traditional Arabic" w:hAnsi="Traditional Arabic" w:cs="Traditional Arabic"/>
          <w:sz w:val="36"/>
          <w:szCs w:val="36"/>
        </w:rPr>
      </w:pPr>
      <w:r w:rsidRPr="004C6B52">
        <w:rPr>
          <w:rFonts w:ascii="Traditional Arabic" w:hAnsi="Traditional Arabic" w:cs="Traditional Arabic"/>
          <w:sz w:val="36"/>
          <w:szCs w:val="36"/>
        </w:rPr>
        <w:tab/>
      </w:r>
      <w:sdt>
        <w:sdtPr>
          <w:rPr>
            <w:rFonts w:ascii="Traditional Arabic" w:hAnsi="Traditional Arabic" w:cs="Traditional Arabic"/>
            <w:sz w:val="36"/>
            <w:szCs w:val="36"/>
            <w:rtl/>
          </w:rPr>
          <w:id w:val="-1818871253"/>
          <w:placeholder>
            <w:docPart w:val="F01CDCFFFCFE40C98C77A3ADC27EBFDF"/>
          </w:placeholder>
        </w:sdtPr>
        <w:sdtEndPr/>
        <w:sdtContent>
          <w:r w:rsidRPr="004C6B52">
            <w:rPr>
              <w:rFonts w:ascii="Traditional Arabic" w:hAnsi="Traditional Arabic" w:cs="Traditional Arabic" w:hint="cs"/>
              <w:sz w:val="36"/>
              <w:szCs w:val="36"/>
              <w:rtl/>
            </w:rPr>
            <w:t>ج. تركيز البحث ووصفه</w:t>
          </w:r>
        </w:sdtContent>
      </w:sdt>
      <w:r w:rsidRPr="004C6B52">
        <w:rPr>
          <w:rFonts w:ascii="Traditional Arabic" w:hAnsi="Traditional Arabic" w:cs="Traditional Arabic"/>
          <w:sz w:val="36"/>
          <w:szCs w:val="36"/>
        </w:rPr>
        <w:tab/>
      </w:r>
      <w:r>
        <w:rPr>
          <w:rFonts w:ascii="Traditional Arabic" w:hAnsi="Traditional Arabic" w:cs="Traditional Arabic"/>
          <w:sz w:val="36"/>
          <w:szCs w:val="36"/>
          <w:rtl/>
        </w:rPr>
        <w:t>٤</w:t>
      </w:r>
    </w:p>
    <w:p w14:paraId="451BB2AB" w14:textId="34F0E7AC" w:rsidR="00DD0CFF" w:rsidRPr="004C6B52" w:rsidRDefault="00DD0CFF" w:rsidP="00DD0CFF">
      <w:pPr>
        <w:pStyle w:val="WPSOfficeTabelManual1"/>
        <w:tabs>
          <w:tab w:val="left" w:pos="440"/>
          <w:tab w:val="right" w:leader="dot" w:pos="7881"/>
        </w:tabs>
        <w:bidi/>
        <w:spacing w:line="276" w:lineRule="auto"/>
        <w:rPr>
          <w:rFonts w:ascii="Traditional Arabic" w:hAnsi="Traditional Arabic" w:cs="Traditional Arabic"/>
          <w:sz w:val="36"/>
          <w:szCs w:val="36"/>
          <w:rtl/>
        </w:rPr>
      </w:pPr>
      <w:r w:rsidRPr="004C6B52">
        <w:rPr>
          <w:rFonts w:ascii="Traditional Arabic" w:hAnsi="Traditional Arabic" w:cs="Traditional Arabic"/>
          <w:sz w:val="36"/>
          <w:szCs w:val="36"/>
        </w:rPr>
        <w:tab/>
      </w:r>
      <w:sdt>
        <w:sdtPr>
          <w:rPr>
            <w:rFonts w:ascii="Traditional Arabic" w:hAnsi="Traditional Arabic" w:cs="Traditional Arabic"/>
            <w:sz w:val="36"/>
            <w:szCs w:val="36"/>
            <w:rtl/>
          </w:rPr>
          <w:id w:val="1083493972"/>
          <w:placeholder>
            <w:docPart w:val="9D4C319494934985BEEEBBF3A36BAE05"/>
          </w:placeholder>
        </w:sdtPr>
        <w:sdtEndPr/>
        <w:sdtContent>
          <w:r w:rsidRPr="004C6B52">
            <w:rPr>
              <w:rFonts w:ascii="Traditional Arabic" w:hAnsi="Traditional Arabic" w:cs="Traditional Arabic" w:hint="cs"/>
              <w:sz w:val="36"/>
              <w:szCs w:val="36"/>
              <w:rtl/>
            </w:rPr>
            <w:t>د. أهداف البحث</w:t>
          </w:r>
        </w:sdtContent>
      </w:sdt>
      <w:r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rPr>
        <w:t>4</w:t>
      </w:r>
    </w:p>
    <w:p w14:paraId="52A211E7" w14:textId="788EE0F3" w:rsidR="00DD0CFF" w:rsidRPr="004C6B52" w:rsidRDefault="00DD0CFF" w:rsidP="00DD0CFF">
      <w:pPr>
        <w:pStyle w:val="WPSOfficeTabelManual1"/>
        <w:tabs>
          <w:tab w:val="left" w:pos="440"/>
          <w:tab w:val="right" w:leader="dot" w:pos="7881"/>
        </w:tabs>
        <w:bidi/>
        <w:spacing w:line="276" w:lineRule="auto"/>
        <w:rPr>
          <w:rFonts w:ascii="Traditional Arabic" w:hAnsi="Traditional Arabic" w:cs="Traditional Arabic"/>
          <w:sz w:val="36"/>
          <w:szCs w:val="36"/>
          <w:rtl/>
        </w:rPr>
      </w:pPr>
      <w:r w:rsidRPr="004C6B52">
        <w:rPr>
          <w:rFonts w:ascii="Traditional Arabic" w:hAnsi="Traditional Arabic" w:cs="Traditional Arabic"/>
          <w:sz w:val="36"/>
          <w:szCs w:val="36"/>
        </w:rPr>
        <w:tab/>
      </w:r>
      <w:sdt>
        <w:sdtPr>
          <w:rPr>
            <w:rFonts w:ascii="Traditional Arabic" w:hAnsi="Traditional Arabic" w:cs="Traditional Arabic"/>
            <w:sz w:val="36"/>
            <w:szCs w:val="36"/>
            <w:rtl/>
          </w:rPr>
          <w:id w:val="1166901927"/>
          <w:placeholder>
            <w:docPart w:val="023FAA5C4CD64AE09945D9BDD97F87F5"/>
          </w:placeholder>
        </w:sdtPr>
        <w:sdtEndPr/>
        <w:sdtContent>
          <w:r w:rsidRPr="004C6B52">
            <w:rPr>
              <w:rFonts w:ascii="Traditional Arabic" w:hAnsi="Traditional Arabic" w:cs="Traditional Arabic" w:hint="cs"/>
              <w:sz w:val="36"/>
              <w:szCs w:val="36"/>
              <w:rtl/>
            </w:rPr>
            <w:t>د. أهمية البحث</w:t>
          </w:r>
        </w:sdtContent>
      </w:sdt>
      <w:r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rPr>
        <w:t>4</w:t>
      </w:r>
    </w:p>
    <w:p w14:paraId="2E95A535" w14:textId="15E97C05" w:rsidR="00DD0CFF" w:rsidRPr="004C6B52" w:rsidRDefault="00D37181" w:rsidP="00DD0CFF">
      <w:pPr>
        <w:pStyle w:val="WPSOfficeTabelManual1"/>
        <w:tabs>
          <w:tab w:val="left" w:pos="440"/>
          <w:tab w:val="right" w:leader="dot" w:pos="7881"/>
        </w:tabs>
        <w:bidi/>
        <w:spacing w:line="276" w:lineRule="auto"/>
        <w:rPr>
          <w:rFonts w:ascii="Traditional Arabic" w:hAnsi="Traditional Arabic" w:cs="Traditional Arabic"/>
          <w:sz w:val="36"/>
          <w:szCs w:val="36"/>
        </w:rPr>
      </w:pPr>
      <w:sdt>
        <w:sdtPr>
          <w:rPr>
            <w:rFonts w:ascii="Traditional Arabic" w:hAnsi="Traditional Arabic" w:cs="Traditional Arabic"/>
            <w:sz w:val="36"/>
            <w:szCs w:val="36"/>
            <w:rtl/>
          </w:rPr>
          <w:id w:val="1038943886"/>
          <w:placeholder>
            <w:docPart w:val="5E5B32B87BEF477D8FFFF91636F6242F"/>
          </w:placeholder>
        </w:sdtPr>
        <w:sdtEndPr/>
        <w:sdtContent>
          <w:r w:rsidR="00DD0CFF" w:rsidRPr="004C6B52">
            <w:rPr>
              <w:rFonts w:ascii="Traditional Arabic" w:hAnsi="Traditional Arabic" w:cs="Traditional Arabic" w:hint="cs"/>
              <w:b/>
              <w:bCs/>
              <w:sz w:val="36"/>
              <w:szCs w:val="36"/>
              <w:rtl/>
            </w:rPr>
            <w:t>الباب الثاني: الإطار النظري والدراسات السابقة</w:t>
          </w:r>
        </w:sdtContent>
      </w:sdt>
      <w:r w:rsidR="00DD0CFF"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rPr>
        <w:t>5</w:t>
      </w:r>
    </w:p>
    <w:p w14:paraId="3DEFB75F" w14:textId="0B15A1F1" w:rsidR="00DD0CFF" w:rsidRPr="004C6B52" w:rsidRDefault="00D37181" w:rsidP="00377669">
      <w:pPr>
        <w:pStyle w:val="WPSOfficeTabelManual1"/>
        <w:numPr>
          <w:ilvl w:val="0"/>
          <w:numId w:val="36"/>
        </w:numPr>
        <w:tabs>
          <w:tab w:val="left" w:pos="440"/>
          <w:tab w:val="right" w:leader="dot" w:pos="7881"/>
        </w:tabs>
        <w:bidi/>
        <w:spacing w:line="276" w:lineRule="auto"/>
        <w:ind w:left="849" w:hanging="283"/>
        <w:rPr>
          <w:rFonts w:ascii="Traditional Arabic" w:hAnsi="Traditional Arabic" w:cs="Traditional Arabic"/>
          <w:sz w:val="36"/>
          <w:szCs w:val="36"/>
        </w:rPr>
      </w:pPr>
      <w:hyperlink w:anchor="_Toc24927_WPSOffice_Level1" w:history="1">
        <w:sdt>
          <w:sdtPr>
            <w:rPr>
              <w:rFonts w:ascii="Traditional Arabic" w:eastAsiaTheme="minorHAnsi" w:hAnsi="Traditional Arabic" w:cs="Traditional Arabic"/>
              <w:sz w:val="36"/>
              <w:szCs w:val="36"/>
              <w:rtl/>
              <w:lang w:val="en-US" w:eastAsia="en-US"/>
            </w:rPr>
            <w:id w:val="147471722"/>
            <w:placeholder>
              <w:docPart w:val="746398755A54414287045926A4634548"/>
            </w:placeholder>
          </w:sdtPr>
          <w:sdtEndPr/>
          <w:sdtContent>
            <w:r w:rsidR="00DD0CFF" w:rsidRPr="004C6B52">
              <w:rPr>
                <w:rFonts w:ascii="Traditional Arabic" w:eastAsiaTheme="minorHAnsi" w:hAnsi="Traditional Arabic" w:cs="Traditional Arabic" w:hint="cs"/>
                <w:sz w:val="36"/>
                <w:szCs w:val="36"/>
                <w:rtl/>
              </w:rPr>
              <w:t>الإطار النظري</w:t>
            </w:r>
          </w:sdtContent>
        </w:sdt>
        <w:r w:rsidR="00DD0CFF"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id-ID"/>
          </w:rPr>
          <w:t>5</w:t>
        </w:r>
      </w:hyperlink>
    </w:p>
    <w:p w14:paraId="305A9E8A" w14:textId="59E285D3" w:rsidR="00DD0CFF" w:rsidRPr="004C6B52" w:rsidRDefault="00DD0CFF"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Pr>
      </w:pPr>
      <w:r w:rsidRPr="004C6B52">
        <w:rPr>
          <w:rFonts w:ascii="Traditional Arabic" w:hAnsi="Traditional Arabic" w:cs="Traditional Arabic"/>
          <w:sz w:val="36"/>
          <w:szCs w:val="36"/>
          <w:rtl/>
          <w:lang w:val="id-ID"/>
        </w:rPr>
        <w:tab/>
      </w:r>
      <w:hyperlink w:anchor="_Toc29089_WPSOffice_Level1" w:history="1">
        <w:sdt>
          <w:sdtPr>
            <w:rPr>
              <w:rFonts w:ascii="Traditional Arabic" w:eastAsiaTheme="minorHAnsi" w:hAnsi="Traditional Arabic" w:cs="Traditional Arabic"/>
              <w:sz w:val="36"/>
              <w:szCs w:val="36"/>
              <w:rtl/>
              <w:lang w:val="en-US" w:eastAsia="en-US"/>
            </w:rPr>
            <w:id w:val="1471244087"/>
            <w:placeholder>
              <w:docPart w:val="AE2D575E96F44B348A0C43D3B36E5208"/>
            </w:placeholder>
          </w:sdtPr>
          <w:sdtEndPr/>
          <w:sdtContent>
            <w:r w:rsidRPr="004C6B52">
              <w:rPr>
                <w:rFonts w:ascii="Traditional Arabic" w:eastAsiaTheme="minorHAnsi" w:hAnsi="Traditional Arabic" w:cs="Traditional Arabic" w:hint="cs"/>
                <w:sz w:val="36"/>
                <w:szCs w:val="36"/>
                <w:rtl/>
                <w:lang w:val="en-US" w:eastAsia="en-US"/>
              </w:rPr>
              <w:t>ب. الدراسات السابقة</w:t>
            </w:r>
          </w:sdtContent>
        </w:sdt>
        <w:r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en-US"/>
          </w:rPr>
          <w:t>15</w:t>
        </w:r>
      </w:hyperlink>
    </w:p>
    <w:p w14:paraId="1F80E49C" w14:textId="54DEDB97" w:rsidR="00DD0CFF" w:rsidRPr="004C6B52" w:rsidRDefault="00D37181"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lang w:val="id-ID"/>
        </w:rPr>
      </w:pPr>
      <w:sdt>
        <w:sdtPr>
          <w:rPr>
            <w:rFonts w:ascii="Traditional Arabic" w:hAnsi="Traditional Arabic" w:cs="Traditional Arabic"/>
            <w:sz w:val="36"/>
            <w:szCs w:val="36"/>
            <w:rtl/>
          </w:rPr>
          <w:id w:val="-1275708582"/>
          <w:placeholder>
            <w:docPart w:val="BB2F8D9EBA4E451BBBAF1B40D0CACDA0"/>
          </w:placeholder>
        </w:sdtPr>
        <w:sdtEndPr/>
        <w:sdtContent>
          <w:r w:rsidR="00DD0CFF" w:rsidRPr="004C6B52">
            <w:rPr>
              <w:rFonts w:ascii="Traditional Arabic" w:hAnsi="Traditional Arabic" w:cs="Traditional Arabic" w:hint="cs"/>
              <w:b/>
              <w:bCs/>
              <w:sz w:val="36"/>
              <w:szCs w:val="36"/>
              <w:rtl/>
            </w:rPr>
            <w:t>الباب الثالث: منهج البحث</w:t>
          </w:r>
        </w:sdtContent>
      </w:sdt>
      <w:r w:rsidR="00DD0CFF"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rPr>
        <w:t>18</w:t>
      </w:r>
    </w:p>
    <w:p w14:paraId="5325860B" w14:textId="1D9EAF92" w:rsidR="00DD0CFF" w:rsidRPr="004C6B52" w:rsidRDefault="00D37181" w:rsidP="00377669">
      <w:pPr>
        <w:pStyle w:val="WPSOfficeTabelManual1"/>
        <w:numPr>
          <w:ilvl w:val="0"/>
          <w:numId w:val="37"/>
        </w:numPr>
        <w:tabs>
          <w:tab w:val="left" w:pos="440"/>
          <w:tab w:val="right" w:leader="dot" w:pos="7881"/>
        </w:tabs>
        <w:bidi/>
        <w:spacing w:line="276" w:lineRule="auto"/>
        <w:ind w:left="849" w:hanging="283"/>
        <w:rPr>
          <w:rFonts w:ascii="Traditional Arabic" w:hAnsi="Traditional Arabic" w:cs="Traditional Arabic"/>
          <w:sz w:val="36"/>
          <w:szCs w:val="36"/>
          <w:lang w:val="id-ID"/>
        </w:rPr>
      </w:pPr>
      <w:hyperlink w:anchor="_Toc20645_WPSOffice_Level1" w:history="1">
        <w:sdt>
          <w:sdtPr>
            <w:rPr>
              <w:rFonts w:ascii="Traditional Arabic" w:eastAsiaTheme="minorHAnsi" w:hAnsi="Traditional Arabic" w:cs="Traditional Arabic"/>
              <w:sz w:val="36"/>
              <w:szCs w:val="36"/>
              <w:rtl/>
              <w:lang w:val="en-US" w:eastAsia="en-US"/>
            </w:rPr>
            <w:id w:val="-2050283888"/>
            <w:placeholder>
              <w:docPart w:val="4CD27029D70541FBBC6FE98079B5590F"/>
            </w:placeholder>
          </w:sdtPr>
          <w:sdtEndPr/>
          <w:sdtContent>
            <w:r w:rsidR="00DD0CFF" w:rsidRPr="004C6B52">
              <w:rPr>
                <w:rFonts w:ascii="Traditional Arabic" w:eastAsiaTheme="minorHAnsi" w:hAnsi="Traditional Arabic" w:cs="Traditional Arabic" w:hint="cs"/>
                <w:sz w:val="36"/>
                <w:szCs w:val="36"/>
                <w:rtl/>
                <w:lang w:val="en-US" w:eastAsia="en-US"/>
              </w:rPr>
              <w:t>نوع البحث ومدخله</w:t>
            </w:r>
          </w:sdtContent>
        </w:sdt>
        <w:r w:rsidR="00DD0CFF"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en-US"/>
          </w:rPr>
          <w:t>18</w:t>
        </w:r>
      </w:hyperlink>
    </w:p>
    <w:p w14:paraId="6194401E" w14:textId="4DB7FFAA" w:rsidR="00DD0CFF" w:rsidRPr="004C6B52" w:rsidRDefault="00D37181" w:rsidP="00377669">
      <w:pPr>
        <w:pStyle w:val="WPSOfficeTabelManual1"/>
        <w:numPr>
          <w:ilvl w:val="0"/>
          <w:numId w:val="37"/>
        </w:numPr>
        <w:tabs>
          <w:tab w:val="left" w:pos="440"/>
          <w:tab w:val="right" w:leader="dot" w:pos="7881"/>
        </w:tabs>
        <w:bidi/>
        <w:spacing w:line="276" w:lineRule="auto"/>
        <w:ind w:left="849"/>
        <w:rPr>
          <w:rFonts w:ascii="Traditional Arabic" w:hAnsi="Traditional Arabic" w:cs="Traditional Arabic"/>
          <w:sz w:val="36"/>
          <w:szCs w:val="36"/>
          <w:lang w:val="id-ID"/>
        </w:rPr>
      </w:pPr>
      <w:hyperlink w:anchor="_Toc2093_WPSOffice_Level1" w:history="1">
        <w:sdt>
          <w:sdtPr>
            <w:rPr>
              <w:rFonts w:ascii="Traditional Arabic" w:eastAsiaTheme="minorHAnsi" w:hAnsi="Traditional Arabic" w:cs="Traditional Arabic"/>
              <w:sz w:val="36"/>
              <w:szCs w:val="36"/>
              <w:rtl/>
              <w:lang w:val="en-US" w:eastAsia="en-US"/>
            </w:rPr>
            <w:id w:val="-1342783010"/>
            <w:placeholder>
              <w:docPart w:val="A8CA72AFC6C8402AB97CFEB68FB7E1F3"/>
            </w:placeholder>
          </w:sdtPr>
          <w:sdtEndPr/>
          <w:sdtContent>
            <w:r w:rsidR="00DD0CFF" w:rsidRPr="004C6B52">
              <w:rPr>
                <w:rFonts w:ascii="Traditional Arabic" w:eastAsiaTheme="minorHAnsi" w:hAnsi="Traditional Arabic" w:cs="Traditional Arabic" w:hint="cs"/>
                <w:sz w:val="36"/>
                <w:szCs w:val="36"/>
                <w:rtl/>
                <w:lang w:val="en-US" w:eastAsia="en-US"/>
              </w:rPr>
              <w:t>مصادر البيانات</w:t>
            </w:r>
          </w:sdtContent>
        </w:sdt>
        <w:r w:rsidR="00DD0CFF"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en-US"/>
          </w:rPr>
          <w:t>18</w:t>
        </w:r>
      </w:hyperlink>
    </w:p>
    <w:p w14:paraId="0F6C9CDD" w14:textId="2F4BF988" w:rsidR="00DD0CFF" w:rsidRPr="004C6B52" w:rsidRDefault="00DD0CFF" w:rsidP="00DD0CFF">
      <w:pPr>
        <w:pStyle w:val="WPSOfficeTabelManual1"/>
        <w:tabs>
          <w:tab w:val="left" w:pos="440"/>
          <w:tab w:val="right" w:leader="dot" w:pos="7881"/>
        </w:tabs>
        <w:bidi/>
        <w:spacing w:line="276" w:lineRule="auto"/>
        <w:ind w:leftChars="133" w:left="743" w:hangingChars="88" w:hanging="317"/>
        <w:rPr>
          <w:rFonts w:ascii="Traditional Arabic" w:hAnsi="Traditional Arabic" w:cs="Traditional Arabic"/>
          <w:sz w:val="36"/>
          <w:szCs w:val="36"/>
          <w:lang w:val="id-ID"/>
        </w:rPr>
      </w:pPr>
      <w:r w:rsidRPr="004C6B52">
        <w:rPr>
          <w:rFonts w:ascii="Traditional Arabic" w:hAnsi="Traditional Arabic" w:cs="Traditional Arabic"/>
          <w:sz w:val="36"/>
          <w:szCs w:val="36"/>
          <w:lang w:val="id-ID"/>
        </w:rPr>
        <w:tab/>
      </w:r>
      <w:hyperlink w:anchor="_Toc12699_WPSOffice_Level1" w:history="1">
        <w:sdt>
          <w:sdtPr>
            <w:rPr>
              <w:rFonts w:ascii="Traditional Arabic" w:eastAsiaTheme="minorHAnsi" w:hAnsi="Traditional Arabic" w:cs="Traditional Arabic"/>
              <w:sz w:val="36"/>
              <w:szCs w:val="36"/>
              <w:rtl/>
              <w:lang w:val="en-US" w:eastAsia="en-US"/>
            </w:rPr>
            <w:id w:val="-1141967707"/>
            <w:placeholder>
              <w:docPart w:val="ABF7DDEA7D12483FB4FBCD5C6ED72D87"/>
            </w:placeholder>
          </w:sdtPr>
          <w:sdtEndPr/>
          <w:sdtContent>
            <w:r w:rsidRPr="004C6B52">
              <w:rPr>
                <w:rFonts w:ascii="Traditional Arabic" w:eastAsiaTheme="minorHAnsi" w:hAnsi="Traditional Arabic" w:cs="Traditional Arabic" w:hint="cs"/>
                <w:sz w:val="36"/>
                <w:szCs w:val="36"/>
                <w:rtl/>
                <w:lang w:val="en-US" w:eastAsia="en-US"/>
              </w:rPr>
              <w:t>ج. طريقة جمع البيانات</w:t>
            </w:r>
          </w:sdtContent>
        </w:sdt>
        <w:r w:rsidRPr="004C6B52">
          <w:rPr>
            <w:rFonts w:ascii="Traditional Arabic" w:hAnsi="Traditional Arabic" w:cs="Traditional Arabic"/>
            <w:sz w:val="36"/>
            <w:szCs w:val="36"/>
          </w:rPr>
          <w:tab/>
        </w:r>
        <w:r w:rsidR="000B24B2">
          <w:rPr>
            <w:rFonts w:ascii="Traditional Arabic" w:hAnsi="Traditional Arabic" w:cs="Traditional Arabic" w:hint="cs"/>
            <w:sz w:val="36"/>
            <w:szCs w:val="36"/>
            <w:rtl/>
            <w:lang w:val="en-US"/>
          </w:rPr>
          <w:t>18</w:t>
        </w:r>
      </w:hyperlink>
    </w:p>
    <w:p w14:paraId="54CA7538" w14:textId="60053BDC" w:rsidR="00DD0CFF" w:rsidRPr="004C6B52" w:rsidRDefault="00DD0CFF" w:rsidP="00DD0CFF">
      <w:pPr>
        <w:pStyle w:val="WPSOfficeTabelManual1"/>
        <w:tabs>
          <w:tab w:val="left" w:pos="440"/>
          <w:tab w:val="right" w:leader="dot" w:pos="7881"/>
        </w:tabs>
        <w:bidi/>
        <w:spacing w:line="276" w:lineRule="auto"/>
        <w:ind w:leftChars="89" w:left="746" w:hangingChars="128" w:hanging="461"/>
        <w:rPr>
          <w:rFonts w:ascii="Traditional Arabic" w:hAnsi="Traditional Arabic" w:cs="Traditional Arabic"/>
          <w:sz w:val="36"/>
          <w:szCs w:val="36"/>
          <w:lang w:val="en-US"/>
        </w:rPr>
      </w:pPr>
      <w:r w:rsidRPr="004C6B52">
        <w:rPr>
          <w:rFonts w:ascii="Traditional Arabic" w:hAnsi="Traditional Arabic" w:cs="Traditional Arabic"/>
          <w:sz w:val="36"/>
          <w:szCs w:val="36"/>
          <w:lang w:val="id-ID"/>
        </w:rPr>
        <w:tab/>
      </w:r>
      <w:sdt>
        <w:sdtPr>
          <w:rPr>
            <w:rFonts w:ascii="Traditional Arabic" w:hAnsi="Traditional Arabic" w:cs="Traditional Arabic"/>
            <w:sz w:val="36"/>
            <w:szCs w:val="36"/>
            <w:rtl/>
            <w:lang w:val="id-ID"/>
          </w:rPr>
          <w:id w:val="1597438920"/>
          <w:placeholder>
            <w:docPart w:val="5E550C109CE2435585CEE75EEA59A274"/>
          </w:placeholder>
        </w:sdtPr>
        <w:sdtEndPr/>
        <w:sdtContent>
          <w:r w:rsidRPr="004C6B52">
            <w:rPr>
              <w:rFonts w:ascii="Traditional Arabic" w:hAnsi="Traditional Arabic" w:cs="Traditional Arabic" w:hint="cs"/>
              <w:sz w:val="36"/>
              <w:szCs w:val="36"/>
              <w:rtl/>
              <w:lang w:val="id-ID"/>
            </w:rPr>
            <w:t xml:space="preserve">د. أدوات البحث </w:t>
          </w:r>
        </w:sdtContent>
      </w:sdt>
      <w:r w:rsidRPr="004C6B52">
        <w:rPr>
          <w:rFonts w:ascii="Traditional Arabic" w:hAnsi="Traditional Arabic" w:cs="Traditional Arabic"/>
          <w:sz w:val="36"/>
          <w:szCs w:val="36"/>
          <w:lang w:val="id-ID"/>
        </w:rPr>
        <w:tab/>
      </w:r>
      <w:r w:rsidR="000B24B2">
        <w:rPr>
          <w:rFonts w:ascii="Traditional Arabic" w:hAnsi="Traditional Arabic" w:cs="Traditional Arabic" w:hint="cs"/>
          <w:sz w:val="36"/>
          <w:szCs w:val="36"/>
          <w:rtl/>
          <w:lang w:val="en-US"/>
        </w:rPr>
        <w:t>19</w:t>
      </w:r>
    </w:p>
    <w:p w14:paraId="75FFC240" w14:textId="19E58C9B" w:rsidR="00DD0CFF" w:rsidRPr="004C6B52" w:rsidRDefault="00DD0CFF" w:rsidP="00DD0CFF">
      <w:pPr>
        <w:pStyle w:val="WPSOfficeTabelManual1"/>
        <w:tabs>
          <w:tab w:val="left" w:pos="440"/>
          <w:tab w:val="right" w:leader="dot" w:pos="7881"/>
        </w:tabs>
        <w:bidi/>
        <w:spacing w:line="276" w:lineRule="auto"/>
        <w:ind w:left="749" w:hangingChars="208" w:hanging="749"/>
        <w:rPr>
          <w:rFonts w:ascii="Traditional Arabic" w:hAnsi="Traditional Arabic" w:cs="Traditional Arabic"/>
          <w:sz w:val="36"/>
          <w:szCs w:val="36"/>
          <w:rtl/>
          <w:lang w:val="en-US"/>
        </w:rPr>
      </w:pPr>
      <w:r w:rsidRPr="004C6B52">
        <w:rPr>
          <w:rFonts w:ascii="Traditional Arabic" w:hAnsi="Traditional Arabic" w:cs="Traditional Arabic"/>
          <w:sz w:val="36"/>
          <w:szCs w:val="36"/>
          <w:rtl/>
          <w:lang w:val="en-US"/>
        </w:rPr>
        <w:tab/>
      </w:r>
      <w:r w:rsidRPr="004C6B52">
        <w:rPr>
          <w:rFonts w:ascii="Traditional Arabic" w:hAnsi="Traditional Arabic" w:cs="Traditional Arabic" w:hint="cs"/>
          <w:sz w:val="36"/>
          <w:szCs w:val="36"/>
          <w:rtl/>
          <w:lang w:val="en-US"/>
        </w:rPr>
        <w:t>ه. طريقة تحليل البيانات</w:t>
      </w:r>
      <w:r w:rsidRPr="004C6B52">
        <w:rPr>
          <w:rFonts w:ascii="Traditional Arabic" w:hAnsi="Traditional Arabic" w:cs="Traditional Arabic"/>
          <w:sz w:val="36"/>
          <w:szCs w:val="36"/>
          <w:lang w:val="en-US"/>
        </w:rPr>
        <w:tab/>
      </w:r>
      <w:r w:rsidR="000B24B2">
        <w:rPr>
          <w:rFonts w:ascii="Traditional Arabic" w:hAnsi="Traditional Arabic" w:cs="Traditional Arabic" w:hint="cs"/>
          <w:sz w:val="36"/>
          <w:szCs w:val="36"/>
          <w:rtl/>
          <w:lang w:val="en-US"/>
        </w:rPr>
        <w:t>19</w:t>
      </w:r>
    </w:p>
    <w:p w14:paraId="6FCC1A71" w14:textId="4E04D9B1" w:rsidR="00DD0CFF" w:rsidRPr="004C6B52" w:rsidRDefault="00D37181" w:rsidP="00DD0CFF">
      <w:pPr>
        <w:pStyle w:val="WPSOfficeTabelManual1"/>
        <w:tabs>
          <w:tab w:val="left" w:pos="440"/>
          <w:tab w:val="right" w:leader="dot" w:pos="7881"/>
        </w:tabs>
        <w:bidi/>
        <w:spacing w:line="276" w:lineRule="auto"/>
        <w:rPr>
          <w:rFonts w:ascii="Traditional Arabic" w:hAnsi="Traditional Arabic" w:cs="Traditional Arabic"/>
          <w:sz w:val="36"/>
          <w:szCs w:val="36"/>
          <w:rtl/>
          <w:lang w:val="en-US"/>
        </w:rPr>
      </w:pPr>
      <w:sdt>
        <w:sdtPr>
          <w:rPr>
            <w:rFonts w:ascii="Traditional Arabic" w:hAnsi="Traditional Arabic" w:cs="Traditional Arabic"/>
            <w:sz w:val="36"/>
            <w:szCs w:val="36"/>
            <w:rtl/>
            <w:lang w:val="en-US"/>
          </w:rPr>
          <w:id w:val="-1326519118"/>
          <w:placeholder>
            <w:docPart w:val="F6876952FB3E4D15A25A6207826626F6"/>
          </w:placeholder>
        </w:sdtPr>
        <w:sdtEndPr/>
        <w:sdtContent>
          <w:r w:rsidR="00DD0CFF" w:rsidRPr="004C6B52">
            <w:rPr>
              <w:rFonts w:ascii="Traditional Arabic" w:hAnsi="Traditional Arabic" w:cs="Traditional Arabic" w:hint="cs"/>
              <w:b/>
              <w:bCs/>
              <w:sz w:val="36"/>
              <w:szCs w:val="36"/>
              <w:rtl/>
              <w:lang w:val="en-US"/>
            </w:rPr>
            <w:t>الباب الرابع: نتيحة البحث ومناقشتها</w:t>
          </w:r>
        </w:sdtContent>
      </w:sdt>
      <w:r w:rsidR="00DD0CFF" w:rsidRPr="004C6B52">
        <w:rPr>
          <w:rFonts w:ascii="Traditional Arabic" w:hAnsi="Traditional Arabic" w:cs="Traditional Arabic"/>
          <w:sz w:val="36"/>
          <w:szCs w:val="36"/>
          <w:lang w:val="en-US"/>
        </w:rPr>
        <w:tab/>
      </w:r>
      <w:r w:rsidR="000B24B2">
        <w:rPr>
          <w:rFonts w:ascii="Traditional Arabic" w:hAnsi="Traditional Arabic" w:cs="Traditional Arabic" w:hint="cs"/>
          <w:sz w:val="36"/>
          <w:szCs w:val="36"/>
          <w:rtl/>
          <w:lang w:val="en-US"/>
        </w:rPr>
        <w:t>20</w:t>
      </w:r>
    </w:p>
    <w:p w14:paraId="041F515F" w14:textId="7264A322" w:rsidR="00DD0CFF" w:rsidRPr="004C6B52" w:rsidRDefault="00D37181" w:rsidP="00377669">
      <w:pPr>
        <w:pStyle w:val="WPSOfficeTabelManual1"/>
        <w:numPr>
          <w:ilvl w:val="0"/>
          <w:numId w:val="38"/>
        </w:numPr>
        <w:tabs>
          <w:tab w:val="left" w:pos="440"/>
          <w:tab w:val="right" w:leader="dot" w:pos="7881"/>
        </w:tabs>
        <w:bidi/>
        <w:spacing w:line="276" w:lineRule="auto"/>
        <w:rPr>
          <w:rFonts w:ascii="Traditional Arabic" w:hAnsi="Traditional Arabic" w:cs="Traditional Arabic"/>
          <w:b/>
          <w:bCs/>
          <w:sz w:val="36"/>
          <w:szCs w:val="36"/>
          <w:lang w:val="en-US"/>
        </w:rPr>
      </w:pPr>
      <w:sdt>
        <w:sdtPr>
          <w:rPr>
            <w:rFonts w:ascii="Traditional Arabic" w:hAnsi="Traditional Arabic" w:cs="Traditional Arabic"/>
            <w:sz w:val="36"/>
            <w:szCs w:val="36"/>
            <w:rtl/>
            <w:lang w:val="en-US"/>
          </w:rPr>
          <w:id w:val="-503970929"/>
          <w:placeholder>
            <w:docPart w:val="796872E83D1C4EEAB7F60A39C3783423"/>
          </w:placeholder>
        </w:sdtPr>
        <w:sdtEndPr>
          <w:rPr>
            <w:b/>
            <w:bCs/>
          </w:rPr>
        </w:sdtEndPr>
        <w:sdtContent>
          <w:r w:rsidR="00DD0CFF" w:rsidRPr="00DD0CFF">
            <w:rPr>
              <w:rFonts w:ascii="Traditional Arabic" w:eastAsia="Calibri" w:hAnsi="Traditional Arabic" w:cs="Traditional Arabic"/>
              <w:sz w:val="36"/>
              <w:szCs w:val="36"/>
              <w:rtl/>
              <w:lang w:val="id-ID" w:bidi="ar-DZ"/>
            </w:rPr>
            <w:t>استعم</w:t>
          </w:r>
          <w:r w:rsidR="00DD0CFF" w:rsidRPr="00DD0CFF">
            <w:rPr>
              <w:rFonts w:ascii="Traditional Arabic" w:eastAsia="Calibri" w:hAnsi="Traditional Arabic" w:cs="Traditional Arabic"/>
              <w:sz w:val="36"/>
              <w:szCs w:val="36"/>
              <w:rtl/>
              <w:lang w:bidi="ar-DZ"/>
            </w:rPr>
            <w:t>ا</w:t>
          </w:r>
          <w:r w:rsidR="00DD0CFF" w:rsidRPr="00DD0CFF">
            <w:rPr>
              <w:rFonts w:ascii="Traditional Arabic" w:eastAsia="Calibri" w:hAnsi="Traditional Arabic" w:cs="Traditional Arabic"/>
              <w:sz w:val="36"/>
              <w:szCs w:val="36"/>
              <w:rtl/>
              <w:lang w:val="id-ID" w:bidi="ar-DZ"/>
            </w:rPr>
            <w:t xml:space="preserve">ل أسلوب الإنشاء الطلبي في سورة </w:t>
          </w:r>
          <w:r w:rsidR="00DD0CFF" w:rsidRPr="00DD0CFF">
            <w:rPr>
              <w:rFonts w:ascii="Traditional Arabic" w:hAnsi="Traditional Arabic" w:cs="Traditional Arabic"/>
              <w:sz w:val="36"/>
              <w:szCs w:val="36"/>
              <w:rtl/>
            </w:rPr>
            <w:t xml:space="preserve">الذاريات </w:t>
          </w:r>
        </w:sdtContent>
      </w:sdt>
      <w:r w:rsidR="00DD0CFF" w:rsidRPr="004C6B52">
        <w:rPr>
          <w:rFonts w:ascii="Traditional Arabic" w:hAnsi="Traditional Arabic" w:cs="Traditional Arabic"/>
          <w:sz w:val="36"/>
          <w:szCs w:val="36"/>
          <w:lang w:val="en-US"/>
        </w:rPr>
        <w:tab/>
      </w:r>
      <w:r w:rsidR="0086209C">
        <w:rPr>
          <w:rFonts w:ascii="Traditional Arabic" w:hAnsi="Traditional Arabic" w:cs="Traditional Arabic" w:hint="cs"/>
          <w:sz w:val="36"/>
          <w:szCs w:val="36"/>
          <w:rtl/>
          <w:lang w:val="en-US"/>
        </w:rPr>
        <w:t>20</w:t>
      </w:r>
      <w:r w:rsidR="00DD0CFF" w:rsidRPr="004C6B52">
        <w:rPr>
          <w:rFonts w:ascii="Traditional Arabic" w:hAnsi="Traditional Arabic" w:cs="Traditional Arabic" w:hint="cs"/>
          <w:sz w:val="36"/>
          <w:szCs w:val="36"/>
          <w:rtl/>
          <w:lang w:val="en-US"/>
        </w:rPr>
        <w:t xml:space="preserve"> </w:t>
      </w:r>
    </w:p>
    <w:p w14:paraId="408167C7" w14:textId="592136EC" w:rsidR="00DD0CFF" w:rsidRPr="004C6B52" w:rsidRDefault="00D37181" w:rsidP="00377669">
      <w:pPr>
        <w:pStyle w:val="WPSOfficeTabelManual1"/>
        <w:numPr>
          <w:ilvl w:val="0"/>
          <w:numId w:val="38"/>
        </w:numPr>
        <w:tabs>
          <w:tab w:val="left" w:pos="440"/>
          <w:tab w:val="right" w:leader="dot" w:pos="7881"/>
        </w:tabs>
        <w:bidi/>
        <w:spacing w:line="276" w:lineRule="auto"/>
        <w:rPr>
          <w:rFonts w:ascii="Traditional Arabic" w:hAnsi="Traditional Arabic" w:cs="Traditional Arabic"/>
          <w:b/>
          <w:bCs/>
          <w:sz w:val="36"/>
          <w:szCs w:val="36"/>
          <w:lang w:val="en-US"/>
        </w:rPr>
      </w:pPr>
      <w:sdt>
        <w:sdtPr>
          <w:rPr>
            <w:rFonts w:ascii="Traditional Arabic" w:hAnsi="Traditional Arabic" w:cs="Traditional Arabic"/>
            <w:sz w:val="36"/>
            <w:szCs w:val="36"/>
            <w:rtl/>
            <w:lang w:val="en-US"/>
          </w:rPr>
          <w:id w:val="1061829290"/>
          <w:placeholder>
            <w:docPart w:val="C7E40366E0564C92B9CDB05B3921F4C6"/>
          </w:placeholder>
        </w:sdtPr>
        <w:sdtEndPr>
          <w:rPr>
            <w:b/>
            <w:bCs/>
          </w:rPr>
        </w:sdtEndPr>
        <w:sdtContent>
          <w:r w:rsidR="0086209C">
            <w:rPr>
              <w:rFonts w:ascii="Traditional Arabic" w:hAnsi="Traditional Arabic" w:cs="Traditional Arabic" w:hint="cs"/>
              <w:sz w:val="36"/>
              <w:szCs w:val="36"/>
              <w:rtl/>
              <w:lang w:val="en-US"/>
            </w:rPr>
            <w:t>أغراض</w:t>
          </w:r>
          <w:r w:rsidR="00DD0CFF" w:rsidRPr="00DD0CFF">
            <w:rPr>
              <w:rFonts w:ascii="Traditional Arabic" w:eastAsia="Calibri" w:hAnsi="Traditional Arabic" w:cs="Traditional Arabic"/>
              <w:sz w:val="36"/>
              <w:szCs w:val="36"/>
              <w:rtl/>
              <w:lang w:val="id-ID" w:bidi="ar-DZ"/>
            </w:rPr>
            <w:t xml:space="preserve"> أسلوب الإنشاء الطلبي في سورة </w:t>
          </w:r>
          <w:r w:rsidR="00DD0CFF" w:rsidRPr="00DD0CFF">
            <w:rPr>
              <w:rFonts w:ascii="Traditional Arabic" w:hAnsi="Traditional Arabic" w:cs="Traditional Arabic"/>
              <w:sz w:val="36"/>
              <w:szCs w:val="36"/>
              <w:rtl/>
            </w:rPr>
            <w:t>الذاريات</w:t>
          </w:r>
          <w:r w:rsidR="00DD0CFF">
            <w:rPr>
              <w:sz w:val="36"/>
              <w:szCs w:val="36"/>
              <w:rtl/>
            </w:rPr>
            <w:t xml:space="preserve"> </w:t>
          </w:r>
        </w:sdtContent>
      </w:sdt>
      <w:r w:rsidR="00DD0CFF" w:rsidRPr="004C6B52">
        <w:rPr>
          <w:rFonts w:ascii="Traditional Arabic" w:hAnsi="Traditional Arabic" w:cs="Traditional Arabic"/>
          <w:sz w:val="36"/>
          <w:szCs w:val="36"/>
          <w:lang w:val="en-US"/>
        </w:rPr>
        <w:tab/>
      </w:r>
      <w:r w:rsidR="0086209C">
        <w:rPr>
          <w:rFonts w:ascii="Traditional Arabic" w:hAnsi="Traditional Arabic" w:cs="Traditional Arabic" w:hint="cs"/>
          <w:sz w:val="36"/>
          <w:szCs w:val="36"/>
          <w:rtl/>
          <w:lang w:val="en-US"/>
        </w:rPr>
        <w:t>27</w:t>
      </w:r>
    </w:p>
    <w:p w14:paraId="3F7714F6" w14:textId="66C823B3" w:rsidR="00DD0CFF" w:rsidRPr="004C6B52" w:rsidRDefault="00D37181" w:rsidP="00DD0CFF">
      <w:pPr>
        <w:pStyle w:val="WPSOfficeTabelManual1"/>
        <w:tabs>
          <w:tab w:val="left" w:pos="440"/>
          <w:tab w:val="right" w:leader="dot" w:pos="7881"/>
        </w:tabs>
        <w:bidi/>
        <w:spacing w:line="276" w:lineRule="auto"/>
        <w:ind w:left="416" w:hangingChars="208" w:hanging="416"/>
        <w:rPr>
          <w:rFonts w:ascii="Traditional Arabic" w:hAnsi="Traditional Arabic" w:cs="Traditional Arabic"/>
          <w:sz w:val="36"/>
          <w:szCs w:val="36"/>
          <w:rtl/>
        </w:rPr>
      </w:pPr>
      <w:hyperlink w:anchor="_Toc2479_WPSOffice_Level1" w:history="1">
        <w:sdt>
          <w:sdtPr>
            <w:rPr>
              <w:rFonts w:ascii="Traditional Arabic" w:eastAsiaTheme="minorHAnsi" w:hAnsi="Traditional Arabic" w:cs="Traditional Arabic"/>
              <w:sz w:val="36"/>
              <w:szCs w:val="36"/>
              <w:rtl/>
              <w:lang w:val="en-US" w:eastAsia="en-US"/>
            </w:rPr>
            <w:id w:val="-1078435545"/>
            <w:placeholder>
              <w:docPart w:val="B54731D3B6454607A455E1E2E54CA9A3"/>
            </w:placeholder>
          </w:sdtPr>
          <w:sdtEndPr>
            <w:rPr>
              <w:b/>
              <w:bCs/>
            </w:rPr>
          </w:sdtEndPr>
          <w:sdtContent>
            <w:r w:rsidR="00DD0CFF" w:rsidRPr="004C6B52">
              <w:rPr>
                <w:rFonts w:ascii="Traditional Arabic" w:eastAsiaTheme="minorHAnsi" w:hAnsi="Traditional Arabic" w:cs="Traditional Arabic" w:hint="cs"/>
                <w:b/>
                <w:bCs/>
                <w:sz w:val="36"/>
                <w:szCs w:val="36"/>
                <w:rtl/>
                <w:lang w:val="id-ID" w:eastAsia="en-US"/>
              </w:rPr>
              <w:t>الباب الخامس: الخاتم</w:t>
            </w:r>
          </w:sdtContent>
        </w:sdt>
        <w:r w:rsidR="00DD0CFF" w:rsidRPr="004C6B52">
          <w:rPr>
            <w:rFonts w:ascii="Traditional Arabic" w:eastAsiaTheme="minorHAnsi" w:hAnsi="Traditional Arabic" w:cs="Traditional Arabic" w:hint="cs"/>
            <w:b/>
            <w:bCs/>
            <w:sz w:val="36"/>
            <w:szCs w:val="36"/>
            <w:rtl/>
            <w:lang w:val="en-US" w:eastAsia="en-US"/>
          </w:rPr>
          <w:t>ة</w:t>
        </w:r>
        <w:r w:rsidR="00DD0CFF" w:rsidRPr="004C6B52">
          <w:rPr>
            <w:rFonts w:ascii="Traditional Arabic" w:hAnsi="Traditional Arabic" w:cs="Traditional Arabic"/>
            <w:sz w:val="36"/>
            <w:szCs w:val="36"/>
          </w:rPr>
          <w:tab/>
        </w:r>
        <w:r w:rsidR="0086209C">
          <w:rPr>
            <w:rFonts w:ascii="Traditional Arabic" w:hAnsi="Traditional Arabic" w:cs="Traditional Arabic" w:hint="cs"/>
            <w:sz w:val="36"/>
            <w:szCs w:val="36"/>
            <w:rtl/>
            <w:lang w:val="en-US"/>
          </w:rPr>
          <w:t>38</w:t>
        </w:r>
      </w:hyperlink>
      <w:r w:rsidR="00DD0CFF" w:rsidRPr="004C6B52">
        <w:rPr>
          <w:rFonts w:ascii="Traditional Arabic" w:hAnsi="Traditional Arabic" w:cs="Traditional Arabic"/>
          <w:sz w:val="36"/>
          <w:szCs w:val="36"/>
        </w:rPr>
        <w:tab/>
      </w:r>
    </w:p>
    <w:p w14:paraId="566BE8C6" w14:textId="17E5060F" w:rsidR="00DD0CFF" w:rsidRPr="004C6B52" w:rsidRDefault="00D37181" w:rsidP="00377669">
      <w:pPr>
        <w:pStyle w:val="WPSOfficeTabelManual1"/>
        <w:numPr>
          <w:ilvl w:val="0"/>
          <w:numId w:val="39"/>
        </w:numPr>
        <w:tabs>
          <w:tab w:val="left" w:pos="440"/>
          <w:tab w:val="right" w:leader="dot" w:pos="7881"/>
        </w:tabs>
        <w:bidi/>
        <w:spacing w:line="276" w:lineRule="auto"/>
        <w:ind w:hanging="229"/>
        <w:rPr>
          <w:rFonts w:ascii="Traditional Arabic" w:hAnsi="Traditional Arabic" w:cs="Traditional Arabic"/>
          <w:sz w:val="36"/>
          <w:szCs w:val="36"/>
        </w:rPr>
      </w:pPr>
      <w:sdt>
        <w:sdtPr>
          <w:rPr>
            <w:rFonts w:ascii="Traditional Arabic" w:hAnsi="Traditional Arabic" w:cs="Traditional Arabic"/>
            <w:sz w:val="36"/>
            <w:szCs w:val="36"/>
            <w:rtl/>
            <w:lang w:val="en-US"/>
          </w:rPr>
          <w:id w:val="-329600404"/>
          <w:placeholder>
            <w:docPart w:val="BC74F746FC024569AA657B50FEBE8994"/>
          </w:placeholder>
        </w:sdtPr>
        <w:sdtEndPr>
          <w:rPr>
            <w:b/>
            <w:bCs/>
          </w:rPr>
        </w:sdtEndPr>
        <w:sdtContent>
          <w:r w:rsidR="00DD0CFF" w:rsidRPr="004C6B52">
            <w:rPr>
              <w:rFonts w:ascii="Traditional Arabic" w:hAnsi="Traditional Arabic" w:cs="Traditional Arabic" w:hint="cs"/>
              <w:sz w:val="36"/>
              <w:szCs w:val="36"/>
              <w:rtl/>
              <w:lang w:val="en-US"/>
            </w:rPr>
            <w:t>الاستنتاج</w:t>
          </w:r>
        </w:sdtContent>
      </w:sdt>
      <w:r w:rsidR="00DD0CFF" w:rsidRPr="004C6B52">
        <w:rPr>
          <w:rFonts w:ascii="Traditional Arabic" w:hAnsi="Traditional Arabic" w:cs="Traditional Arabic"/>
          <w:sz w:val="36"/>
          <w:szCs w:val="36"/>
          <w:lang w:val="en-US"/>
        </w:rPr>
        <w:tab/>
      </w:r>
      <w:r w:rsidR="0086209C">
        <w:rPr>
          <w:rFonts w:ascii="Traditional Arabic" w:hAnsi="Traditional Arabic" w:cs="Traditional Arabic" w:hint="cs"/>
          <w:sz w:val="36"/>
          <w:szCs w:val="36"/>
          <w:rtl/>
          <w:lang w:val="en-US"/>
        </w:rPr>
        <w:t>38</w:t>
      </w:r>
    </w:p>
    <w:p w14:paraId="04CDD1BE" w14:textId="1A8E7E2F" w:rsidR="00DD0CFF" w:rsidRPr="004C6B52" w:rsidRDefault="00D37181" w:rsidP="00377669">
      <w:pPr>
        <w:pStyle w:val="WPSOfficeTabelManual1"/>
        <w:numPr>
          <w:ilvl w:val="0"/>
          <w:numId w:val="39"/>
        </w:numPr>
        <w:tabs>
          <w:tab w:val="left" w:pos="440"/>
          <w:tab w:val="right" w:leader="dot" w:pos="7881"/>
        </w:tabs>
        <w:bidi/>
        <w:spacing w:line="276" w:lineRule="auto"/>
        <w:rPr>
          <w:rFonts w:ascii="Traditional Arabic" w:hAnsi="Traditional Arabic" w:cs="Traditional Arabic"/>
          <w:sz w:val="36"/>
          <w:szCs w:val="36"/>
        </w:rPr>
      </w:pPr>
      <w:sdt>
        <w:sdtPr>
          <w:rPr>
            <w:rFonts w:ascii="Traditional Arabic" w:hAnsi="Traditional Arabic" w:cs="Traditional Arabic"/>
            <w:sz w:val="36"/>
            <w:szCs w:val="36"/>
            <w:rtl/>
            <w:lang w:val="en-US"/>
          </w:rPr>
          <w:id w:val="-1399748491"/>
          <w:placeholder>
            <w:docPart w:val="E708285C4332499A80B6A6D9DBBE12F4"/>
          </w:placeholder>
        </w:sdtPr>
        <w:sdtEndPr>
          <w:rPr>
            <w:b/>
            <w:bCs/>
          </w:rPr>
        </w:sdtEndPr>
        <w:sdtContent>
          <w:r w:rsidR="00DD0CFF" w:rsidRPr="004C6B52">
            <w:rPr>
              <w:rFonts w:ascii="Traditional Arabic" w:hAnsi="Traditional Arabic" w:cs="Traditional Arabic" w:hint="cs"/>
              <w:sz w:val="36"/>
              <w:szCs w:val="36"/>
              <w:rtl/>
              <w:lang w:val="en-US"/>
            </w:rPr>
            <w:t>الاقتراحات</w:t>
          </w:r>
        </w:sdtContent>
      </w:sdt>
      <w:r w:rsidR="00DD0CFF" w:rsidRPr="004C6B52">
        <w:rPr>
          <w:rFonts w:ascii="Traditional Arabic" w:hAnsi="Traditional Arabic" w:cs="Traditional Arabic"/>
          <w:sz w:val="36"/>
          <w:szCs w:val="36"/>
          <w:lang w:val="en-US"/>
        </w:rPr>
        <w:tab/>
      </w:r>
      <w:r w:rsidR="0086209C">
        <w:rPr>
          <w:rFonts w:ascii="Traditional Arabic" w:hAnsi="Traditional Arabic" w:cs="Traditional Arabic" w:hint="cs"/>
          <w:sz w:val="36"/>
          <w:szCs w:val="36"/>
          <w:rtl/>
          <w:lang w:val="en-US"/>
        </w:rPr>
        <w:t>38</w:t>
      </w:r>
    </w:p>
    <w:p w14:paraId="66F42962" w14:textId="77777777" w:rsidR="00DD0CFF" w:rsidRPr="004C6B52" w:rsidRDefault="00D37181" w:rsidP="00DD0CFF">
      <w:pPr>
        <w:pStyle w:val="WPSOfficeTabelManual1"/>
        <w:tabs>
          <w:tab w:val="left" w:pos="440"/>
          <w:tab w:val="right" w:leader="dot" w:pos="7881"/>
        </w:tabs>
        <w:bidi/>
        <w:spacing w:line="276" w:lineRule="auto"/>
        <w:ind w:left="752" w:hangingChars="208" w:hanging="752"/>
        <w:rPr>
          <w:rFonts w:ascii="Traditional Arabic" w:hAnsi="Traditional Arabic" w:cs="Traditional Arabic"/>
          <w:sz w:val="36"/>
          <w:szCs w:val="36"/>
          <w:rtl/>
        </w:rPr>
      </w:pPr>
      <w:sdt>
        <w:sdtPr>
          <w:rPr>
            <w:rFonts w:ascii="Traditional Arabic" w:hAnsi="Traditional Arabic" w:cs="Traditional Arabic"/>
            <w:b/>
            <w:bCs/>
            <w:sz w:val="36"/>
            <w:szCs w:val="36"/>
            <w:rtl/>
          </w:rPr>
          <w:id w:val="-1903665994"/>
          <w:placeholder>
            <w:docPart w:val="0CC0D51B401C485E9007FEEBC20E82BA"/>
          </w:placeholder>
        </w:sdtPr>
        <w:sdtEndPr/>
        <w:sdtContent>
          <w:r w:rsidR="00DD0CFF" w:rsidRPr="004C6B52">
            <w:rPr>
              <w:rFonts w:ascii="Traditional Arabic" w:hAnsi="Traditional Arabic" w:cs="Traditional Arabic" w:hint="cs"/>
              <w:b/>
              <w:bCs/>
              <w:sz w:val="36"/>
              <w:szCs w:val="36"/>
              <w:rtl/>
            </w:rPr>
            <w:t>قائمة المراجع</w:t>
          </w:r>
        </w:sdtContent>
      </w:sdt>
      <w:r w:rsidR="00DD0CFF" w:rsidRPr="004C6B52">
        <w:rPr>
          <w:rFonts w:ascii="Traditional Arabic" w:hAnsi="Traditional Arabic" w:cs="Traditional Arabic" w:hint="cs"/>
          <w:b/>
          <w:bCs/>
          <w:sz w:val="36"/>
          <w:szCs w:val="36"/>
          <w:rtl/>
        </w:rPr>
        <w:t xml:space="preserve"> </w:t>
      </w:r>
      <w:r w:rsidR="00DD0CFF" w:rsidRPr="004C6B52">
        <w:rPr>
          <w:rFonts w:ascii="Traditional Arabic" w:hAnsi="Traditional Arabic" w:cs="Traditional Arabic"/>
          <w:sz w:val="36"/>
          <w:szCs w:val="36"/>
        </w:rPr>
        <w:tab/>
      </w:r>
      <w:r w:rsidR="00DD0CFF">
        <w:rPr>
          <w:rFonts w:ascii="Traditional Arabic" w:hAnsi="Traditional Arabic" w:cs="Traditional Arabic"/>
          <w:sz w:val="36"/>
          <w:szCs w:val="36"/>
          <w:rtl/>
        </w:rPr>
        <w:t>٤٠</w:t>
      </w:r>
    </w:p>
    <w:p w14:paraId="3FE479C1" w14:textId="77777777" w:rsidR="00DD0CFF" w:rsidRPr="004C6B52" w:rsidRDefault="00D37181" w:rsidP="00DD0CFF">
      <w:pPr>
        <w:pStyle w:val="WPSOfficeTabelManual1"/>
        <w:tabs>
          <w:tab w:val="left" w:pos="440"/>
          <w:tab w:val="right" w:leader="dot" w:pos="7881"/>
        </w:tabs>
        <w:bidi/>
        <w:spacing w:line="276" w:lineRule="auto"/>
        <w:ind w:left="752" w:hangingChars="208" w:hanging="752"/>
        <w:rPr>
          <w:rFonts w:ascii="Traditional Arabic" w:hAnsi="Traditional Arabic" w:cs="Traditional Arabic"/>
          <w:sz w:val="36"/>
          <w:szCs w:val="36"/>
          <w:rtl/>
        </w:rPr>
      </w:pPr>
      <w:sdt>
        <w:sdtPr>
          <w:rPr>
            <w:rFonts w:ascii="Traditional Arabic" w:hAnsi="Traditional Arabic" w:cs="Traditional Arabic"/>
            <w:b/>
            <w:bCs/>
            <w:sz w:val="36"/>
            <w:szCs w:val="36"/>
            <w:rtl/>
          </w:rPr>
          <w:id w:val="-123700555"/>
          <w:placeholder>
            <w:docPart w:val="3145178D65AF4490BCE0084A3EBCC06C"/>
          </w:placeholder>
        </w:sdtPr>
        <w:sdtEndPr/>
        <w:sdtContent>
          <w:r w:rsidR="00DD0CFF" w:rsidRPr="004C6B52">
            <w:rPr>
              <w:rFonts w:ascii="Traditional Arabic" w:hAnsi="Traditional Arabic" w:cs="Traditional Arabic" w:hint="cs"/>
              <w:b/>
              <w:bCs/>
              <w:sz w:val="36"/>
              <w:szCs w:val="36"/>
              <w:rtl/>
            </w:rPr>
            <w:t>الملاحق</w:t>
          </w:r>
        </w:sdtContent>
      </w:sdt>
      <w:r w:rsidR="00DD0CFF" w:rsidRPr="004C6B52">
        <w:rPr>
          <w:rFonts w:ascii="Traditional Arabic" w:hAnsi="Traditional Arabic" w:cs="Traditional Arabic" w:hint="cs"/>
          <w:b/>
          <w:bCs/>
          <w:sz w:val="36"/>
          <w:szCs w:val="36"/>
          <w:rtl/>
        </w:rPr>
        <w:t xml:space="preserve"> </w:t>
      </w:r>
      <w:r w:rsidR="00DD0CFF" w:rsidRPr="004C6B52">
        <w:rPr>
          <w:rFonts w:ascii="Traditional Arabic" w:hAnsi="Traditional Arabic" w:cs="Traditional Arabic"/>
          <w:sz w:val="36"/>
          <w:szCs w:val="36"/>
        </w:rPr>
        <w:tab/>
      </w:r>
      <w:r w:rsidR="00DD0CFF">
        <w:rPr>
          <w:rFonts w:ascii="Traditional Arabic" w:hAnsi="Traditional Arabic" w:cs="Traditional Arabic"/>
          <w:sz w:val="36"/>
          <w:szCs w:val="36"/>
          <w:rtl/>
        </w:rPr>
        <w:t>٤٣</w:t>
      </w:r>
    </w:p>
    <w:p w14:paraId="3B1FC332" w14:textId="77777777" w:rsidR="00DD0CFF" w:rsidRPr="004C6B52" w:rsidRDefault="00D37181" w:rsidP="00377669">
      <w:pPr>
        <w:pStyle w:val="WPSOfficeTabelManual1"/>
        <w:numPr>
          <w:ilvl w:val="0"/>
          <w:numId w:val="40"/>
        </w:numPr>
        <w:tabs>
          <w:tab w:val="left" w:pos="440"/>
          <w:tab w:val="right" w:leader="dot" w:pos="7881"/>
        </w:tabs>
        <w:bidi/>
        <w:spacing w:line="276" w:lineRule="auto"/>
        <w:rPr>
          <w:rFonts w:ascii="Traditional Arabic" w:hAnsi="Traditional Arabic" w:cs="Traditional Arabic"/>
          <w:sz w:val="36"/>
          <w:szCs w:val="36"/>
        </w:rPr>
      </w:pPr>
      <w:sdt>
        <w:sdtPr>
          <w:rPr>
            <w:rFonts w:ascii="Traditional Arabic" w:hAnsi="Traditional Arabic" w:cs="Traditional Arabic"/>
            <w:sz w:val="36"/>
            <w:szCs w:val="36"/>
            <w:rtl/>
            <w:lang w:val="en-US"/>
          </w:rPr>
          <w:id w:val="882531054"/>
          <w:placeholder>
            <w:docPart w:val="E3311449FAB24CF1BD81E1E513022385"/>
          </w:placeholder>
        </w:sdtPr>
        <w:sdtEndPr>
          <w:rPr>
            <w:b/>
            <w:bCs/>
          </w:rPr>
        </w:sdtEndPr>
        <w:sdtContent>
          <w:r w:rsidR="00DD0CFF" w:rsidRPr="004C6B52">
            <w:rPr>
              <w:rFonts w:ascii="Traditional Arabic" w:hAnsi="Traditional Arabic" w:cs="Traditional Arabic" w:hint="cs"/>
              <w:sz w:val="36"/>
              <w:szCs w:val="36"/>
              <w:rtl/>
              <w:lang w:val="en-US"/>
            </w:rPr>
            <w:t>صفحة نتيجة فحص الانتحال العلمي</w:t>
          </w:r>
        </w:sdtContent>
      </w:sdt>
      <w:r w:rsidR="00DD0CFF" w:rsidRPr="004C6B52">
        <w:rPr>
          <w:rFonts w:ascii="Traditional Arabic" w:hAnsi="Traditional Arabic" w:cs="Traditional Arabic"/>
          <w:sz w:val="36"/>
          <w:szCs w:val="36"/>
          <w:lang w:val="en-US"/>
        </w:rPr>
        <w:tab/>
      </w:r>
      <w:r w:rsidR="00DD0CFF">
        <w:rPr>
          <w:rFonts w:ascii="Traditional Arabic" w:hAnsi="Traditional Arabic" w:cs="Traditional Arabic"/>
          <w:sz w:val="36"/>
          <w:szCs w:val="36"/>
          <w:rtl/>
          <w:lang w:val="en-US"/>
        </w:rPr>
        <w:t>٤٣</w:t>
      </w:r>
    </w:p>
    <w:p w14:paraId="4C902616" w14:textId="77777777" w:rsidR="00DD0CFF" w:rsidRPr="004C6B52" w:rsidRDefault="00D37181" w:rsidP="00DD0CFF">
      <w:pPr>
        <w:pStyle w:val="WPSOfficeTabelManual1"/>
        <w:tabs>
          <w:tab w:val="left" w:pos="440"/>
          <w:tab w:val="right" w:leader="dot" w:pos="7881"/>
        </w:tabs>
        <w:bidi/>
        <w:spacing w:line="276" w:lineRule="auto"/>
        <w:ind w:left="752" w:hangingChars="208" w:hanging="752"/>
        <w:rPr>
          <w:rFonts w:ascii="Traditional Arabic" w:hAnsi="Traditional Arabic" w:cs="Traditional Arabic"/>
          <w:sz w:val="36"/>
          <w:szCs w:val="36"/>
          <w:rtl/>
        </w:rPr>
      </w:pPr>
      <w:sdt>
        <w:sdtPr>
          <w:rPr>
            <w:rFonts w:ascii="Traditional Arabic" w:hAnsi="Traditional Arabic" w:cs="Traditional Arabic"/>
            <w:b/>
            <w:bCs/>
            <w:sz w:val="36"/>
            <w:szCs w:val="36"/>
            <w:rtl/>
          </w:rPr>
          <w:id w:val="-1051929529"/>
          <w:placeholder>
            <w:docPart w:val="651354A42D894801A40F396A67BF6AC4"/>
          </w:placeholder>
        </w:sdtPr>
        <w:sdtEndPr/>
        <w:sdtContent>
          <w:r w:rsidR="00DD0CFF" w:rsidRPr="004C6B52">
            <w:rPr>
              <w:rFonts w:ascii="Traditional Arabic" w:hAnsi="Traditional Arabic" w:cs="Traditional Arabic" w:hint="cs"/>
              <w:b/>
              <w:bCs/>
              <w:sz w:val="36"/>
              <w:szCs w:val="36"/>
              <w:rtl/>
            </w:rPr>
            <w:t>لمحة عن</w:t>
          </w:r>
          <w:r w:rsidR="00DD0CFF" w:rsidRPr="004C6B52">
            <w:rPr>
              <w:rFonts w:ascii="Traditional Arabic" w:hAnsi="Traditional Arabic" w:cs="Traditional Arabic"/>
              <w:b/>
              <w:bCs/>
              <w:sz w:val="36"/>
              <w:szCs w:val="36"/>
            </w:rPr>
            <w:t xml:space="preserve"> </w:t>
          </w:r>
          <w:r w:rsidR="00DD0CFF" w:rsidRPr="004C6B52">
            <w:rPr>
              <w:rFonts w:ascii="Traditional Arabic" w:hAnsi="Traditional Arabic" w:cs="Traditional Arabic" w:hint="cs"/>
              <w:b/>
              <w:bCs/>
              <w:sz w:val="36"/>
              <w:szCs w:val="36"/>
              <w:rtl/>
            </w:rPr>
            <w:t>الباحثة</w:t>
          </w:r>
        </w:sdtContent>
      </w:sdt>
      <w:r w:rsidR="00DD0CFF" w:rsidRPr="004C6B52">
        <w:rPr>
          <w:rFonts w:ascii="Traditional Arabic" w:hAnsi="Traditional Arabic" w:cs="Traditional Arabic" w:hint="cs"/>
          <w:b/>
          <w:bCs/>
          <w:sz w:val="36"/>
          <w:szCs w:val="36"/>
          <w:rtl/>
        </w:rPr>
        <w:t xml:space="preserve"> </w:t>
      </w:r>
      <w:r w:rsidR="00DD0CFF" w:rsidRPr="004C6B52">
        <w:rPr>
          <w:rFonts w:ascii="Traditional Arabic" w:hAnsi="Traditional Arabic" w:cs="Traditional Arabic"/>
          <w:sz w:val="36"/>
          <w:szCs w:val="36"/>
        </w:rPr>
        <w:tab/>
      </w:r>
      <w:r w:rsidR="00DD0CFF">
        <w:rPr>
          <w:rFonts w:ascii="Traditional Arabic" w:hAnsi="Traditional Arabic" w:cs="Traditional Arabic"/>
          <w:sz w:val="36"/>
          <w:szCs w:val="36"/>
          <w:rtl/>
        </w:rPr>
        <w:t>٤٤</w:t>
      </w:r>
    </w:p>
    <w:p w14:paraId="2A15F5CE" w14:textId="77777777" w:rsidR="00DD0CFF" w:rsidRDefault="00DD0CFF" w:rsidP="00C93CE5">
      <w:pPr>
        <w:bidi/>
        <w:spacing w:after="0" w:line="480" w:lineRule="exact"/>
        <w:jc w:val="center"/>
        <w:rPr>
          <w:rFonts w:ascii="ae_AlMateen" w:eastAsia="Calibri" w:hAnsi="ae_AlMateen" w:cs="ae_AlMateen"/>
          <w:b/>
          <w:bCs/>
          <w:sz w:val="36"/>
          <w:szCs w:val="36"/>
          <w:lang w:bidi="ar-DZ"/>
        </w:rPr>
      </w:pPr>
    </w:p>
    <w:p w14:paraId="2783B8C7" w14:textId="77777777" w:rsidR="00DD0CFF" w:rsidRDefault="00DD0CFF" w:rsidP="00DD0CFF">
      <w:pPr>
        <w:bidi/>
        <w:spacing w:after="0" w:line="480" w:lineRule="exact"/>
        <w:jc w:val="center"/>
        <w:rPr>
          <w:rFonts w:ascii="ae_AlMateen" w:eastAsia="Calibri" w:hAnsi="ae_AlMateen" w:cs="ae_AlMateen"/>
          <w:b/>
          <w:bCs/>
          <w:sz w:val="36"/>
          <w:szCs w:val="36"/>
          <w:lang w:bidi="ar-DZ"/>
        </w:rPr>
      </w:pPr>
    </w:p>
    <w:p w14:paraId="03547513" w14:textId="77777777" w:rsidR="00DD0CFF" w:rsidRDefault="00DD0CFF" w:rsidP="00DD0CFF">
      <w:pPr>
        <w:bidi/>
        <w:spacing w:after="0" w:line="480" w:lineRule="exact"/>
        <w:jc w:val="center"/>
        <w:rPr>
          <w:rFonts w:ascii="ae_AlMateen" w:eastAsia="Calibri" w:hAnsi="ae_AlMateen" w:cs="ae_AlMateen"/>
          <w:b/>
          <w:bCs/>
          <w:sz w:val="36"/>
          <w:szCs w:val="36"/>
          <w:lang w:bidi="ar-DZ"/>
        </w:rPr>
      </w:pPr>
    </w:p>
    <w:p w14:paraId="5A1C1804" w14:textId="5CED8556" w:rsidR="00DD0CFF" w:rsidRDefault="00DD0CFF" w:rsidP="00DD0CFF">
      <w:pPr>
        <w:bidi/>
        <w:spacing w:after="0" w:line="480" w:lineRule="exact"/>
        <w:jc w:val="center"/>
        <w:rPr>
          <w:rFonts w:ascii="ae_AlMateen" w:eastAsia="Calibri" w:hAnsi="ae_AlMateen" w:cs="ae_AlMateen"/>
          <w:b/>
          <w:bCs/>
          <w:sz w:val="36"/>
          <w:szCs w:val="36"/>
          <w:rtl/>
          <w:lang w:bidi="ar-DZ"/>
        </w:rPr>
      </w:pPr>
    </w:p>
    <w:p w14:paraId="1F2109D0" w14:textId="77777777" w:rsidR="006F52C5" w:rsidRDefault="006F52C5" w:rsidP="006F52C5">
      <w:pPr>
        <w:bidi/>
        <w:spacing w:after="0" w:line="480" w:lineRule="exact"/>
        <w:jc w:val="center"/>
        <w:rPr>
          <w:rFonts w:ascii="ae_AlMateen" w:eastAsia="Calibri" w:hAnsi="ae_AlMateen" w:cs="ae_AlMateen"/>
          <w:b/>
          <w:bCs/>
          <w:sz w:val="36"/>
          <w:szCs w:val="36"/>
          <w:lang w:bidi="ar-DZ"/>
        </w:rPr>
      </w:pPr>
    </w:p>
    <w:p w14:paraId="02D2418D" w14:textId="77777777" w:rsidR="00DD0CFF" w:rsidRDefault="00DD0CFF" w:rsidP="00DD0CFF">
      <w:pPr>
        <w:bidi/>
        <w:spacing w:after="0" w:line="480" w:lineRule="exact"/>
        <w:jc w:val="center"/>
        <w:rPr>
          <w:rFonts w:ascii="ae_AlMateen" w:eastAsia="Calibri" w:hAnsi="ae_AlMateen" w:cs="ae_AlMateen"/>
          <w:b/>
          <w:bCs/>
          <w:sz w:val="36"/>
          <w:szCs w:val="36"/>
          <w:lang w:bidi="ar-DZ"/>
        </w:rPr>
      </w:pPr>
    </w:p>
    <w:p w14:paraId="57297E83" w14:textId="5D0F34D9" w:rsidR="00DD0CFF" w:rsidRDefault="00DD0CFF" w:rsidP="00DD0CFF">
      <w:pPr>
        <w:bidi/>
        <w:spacing w:after="0" w:line="480" w:lineRule="exact"/>
        <w:jc w:val="center"/>
        <w:rPr>
          <w:rFonts w:ascii="ae_AlMateen" w:eastAsia="Calibri" w:hAnsi="ae_AlMateen" w:cs="ae_AlMateen"/>
          <w:b/>
          <w:bCs/>
          <w:sz w:val="36"/>
          <w:szCs w:val="36"/>
          <w:lang w:bidi="ar-DZ"/>
        </w:rPr>
      </w:pPr>
    </w:p>
    <w:p w14:paraId="2B6B47B1" w14:textId="77777777" w:rsidR="00476630" w:rsidRDefault="00476630" w:rsidP="00476630">
      <w:pPr>
        <w:bidi/>
        <w:spacing w:after="0" w:line="480" w:lineRule="exact"/>
        <w:jc w:val="center"/>
        <w:rPr>
          <w:rFonts w:ascii="ae_AlMateen" w:eastAsia="Calibri" w:hAnsi="ae_AlMateen" w:cs="ae_AlMateen"/>
          <w:b/>
          <w:bCs/>
          <w:sz w:val="36"/>
          <w:szCs w:val="36"/>
          <w:lang w:bidi="ar-DZ"/>
        </w:rPr>
      </w:pPr>
    </w:p>
    <w:p w14:paraId="518234AC" w14:textId="77777777" w:rsidR="006F52C5" w:rsidRPr="006F52C5" w:rsidRDefault="006F52C5" w:rsidP="006F52C5">
      <w:pPr>
        <w:bidi/>
        <w:spacing w:before="120" w:after="0" w:line="480" w:lineRule="exact"/>
        <w:jc w:val="center"/>
        <w:outlineLvl w:val="0"/>
        <w:rPr>
          <w:rFonts w:ascii="ae_AlMateen" w:eastAsia="Calibri" w:hAnsi="ae_AlMateen" w:cs="AL-Mateen"/>
          <w:b/>
          <w:bCs/>
          <w:sz w:val="40"/>
          <w:szCs w:val="40"/>
          <w:rtl/>
        </w:rPr>
      </w:pPr>
      <w:r w:rsidRPr="006F52C5">
        <w:rPr>
          <w:rFonts w:ascii="ae_AlMateen" w:eastAsia="Calibri" w:hAnsi="ae_AlMateen" w:cs="AL-Mateen" w:hint="cs"/>
          <w:b/>
          <w:bCs/>
          <w:sz w:val="40"/>
          <w:szCs w:val="40"/>
          <w:rtl/>
        </w:rPr>
        <w:lastRenderedPageBreak/>
        <w:t>دليل كتابة العربية بالحروف اللاتنية</w:t>
      </w:r>
    </w:p>
    <w:p w14:paraId="0B2B8899" w14:textId="77777777" w:rsidR="006F52C5" w:rsidRPr="001B4057" w:rsidRDefault="006F52C5" w:rsidP="006F52C5">
      <w:pPr>
        <w:pStyle w:val="ListParagraph"/>
        <w:numPr>
          <w:ilvl w:val="0"/>
          <w:numId w:val="43"/>
        </w:numPr>
        <w:bidi/>
        <w:spacing w:before="120" w:after="0" w:line="360" w:lineRule="auto"/>
        <w:ind w:left="424"/>
        <w:jc w:val="both"/>
        <w:outlineLvl w:val="0"/>
        <w:rPr>
          <w:rFonts w:eastAsia="Calibri"/>
          <w:b/>
          <w:bCs/>
          <w:i/>
          <w:iCs/>
          <w:sz w:val="36"/>
          <w:szCs w:val="36"/>
          <w:rtl/>
        </w:rPr>
      </w:pPr>
      <w:r w:rsidRPr="001B4057">
        <w:rPr>
          <w:rFonts w:eastAsia="Calibri" w:hint="cs"/>
          <w:b/>
          <w:bCs/>
          <w:i/>
          <w:iCs/>
          <w:sz w:val="36"/>
          <w:szCs w:val="36"/>
          <w:rtl/>
        </w:rPr>
        <w:t>كتابة العربية بالحروف اللاتنية</w:t>
      </w:r>
    </w:p>
    <w:tbl>
      <w:tblPr>
        <w:tblStyle w:val="TableGrid"/>
        <w:bidiVisual/>
        <w:tblW w:w="0" w:type="auto"/>
        <w:tblInd w:w="113" w:type="dxa"/>
        <w:tblLook w:val="04A0" w:firstRow="1" w:lastRow="0" w:firstColumn="1" w:lastColumn="0" w:noHBand="0" w:noVBand="1"/>
      </w:tblPr>
      <w:tblGrid>
        <w:gridCol w:w="2973"/>
        <w:gridCol w:w="2216"/>
        <w:gridCol w:w="1253"/>
        <w:gridCol w:w="1373"/>
      </w:tblGrid>
      <w:tr w:rsidR="006F52C5" w:rsidRPr="00FC3140" w14:paraId="4C014F83" w14:textId="77777777" w:rsidTr="00476630">
        <w:tc>
          <w:tcPr>
            <w:tcW w:w="3029" w:type="dxa"/>
            <w:vAlign w:val="center"/>
          </w:tcPr>
          <w:p w14:paraId="20240E74" w14:textId="77777777" w:rsidR="006F52C5" w:rsidRPr="00162743" w:rsidRDefault="006F52C5" w:rsidP="00476630">
            <w:pPr>
              <w:spacing w:before="120" w:after="240"/>
              <w:jc w:val="center"/>
              <w:outlineLvl w:val="0"/>
              <w:rPr>
                <w:rFonts w:ascii="Times New Arabic" w:eastAsia="Calibri" w:hAnsi="Times New Arabic"/>
                <w:b/>
                <w:bCs/>
                <w:sz w:val="24"/>
                <w:szCs w:val="24"/>
                <w:lang w:val="en-US"/>
              </w:rPr>
            </w:pPr>
            <w:r>
              <w:rPr>
                <w:rFonts w:ascii="Times New Arabic" w:eastAsia="Calibri" w:hAnsi="Times New Arabic"/>
                <w:b/>
                <w:bCs/>
                <w:sz w:val="24"/>
                <w:szCs w:val="24"/>
                <w:lang w:val="en-US"/>
              </w:rPr>
              <w:t>N</w:t>
            </w:r>
            <w:r w:rsidRPr="00162743">
              <w:rPr>
                <w:rFonts w:ascii="Times New Arabic" w:eastAsia="Calibri" w:hAnsi="Times New Arabic"/>
                <w:b/>
                <w:bCs/>
                <w:sz w:val="24"/>
                <w:szCs w:val="24"/>
                <w:lang w:val="en-US"/>
              </w:rPr>
              <w:t>ama</w:t>
            </w:r>
          </w:p>
        </w:tc>
        <w:tc>
          <w:tcPr>
            <w:tcW w:w="2241" w:type="dxa"/>
            <w:vAlign w:val="center"/>
          </w:tcPr>
          <w:p w14:paraId="224B4CD0"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 xml:space="preserve">Huruf </w:t>
            </w:r>
            <w:proofErr w:type="spellStart"/>
            <w:r w:rsidRPr="00162743">
              <w:rPr>
                <w:rFonts w:ascii="Times New Arabic" w:eastAsia="Calibri" w:hAnsi="Times New Arabic"/>
                <w:b/>
                <w:bCs/>
                <w:sz w:val="24"/>
                <w:szCs w:val="24"/>
              </w:rPr>
              <w:t>latin</w:t>
            </w:r>
            <w:proofErr w:type="spellEnd"/>
          </w:p>
        </w:tc>
        <w:tc>
          <w:tcPr>
            <w:tcW w:w="1264" w:type="dxa"/>
            <w:vAlign w:val="center"/>
          </w:tcPr>
          <w:p w14:paraId="3DCE84C8"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Nama</w:t>
            </w:r>
          </w:p>
        </w:tc>
        <w:tc>
          <w:tcPr>
            <w:tcW w:w="1393" w:type="dxa"/>
            <w:vAlign w:val="center"/>
          </w:tcPr>
          <w:p w14:paraId="36C8AF7E"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 xml:space="preserve">Huruf </w:t>
            </w:r>
            <w:proofErr w:type="spellStart"/>
            <w:r w:rsidRPr="00162743">
              <w:rPr>
                <w:rFonts w:ascii="Times New Arabic" w:eastAsia="Calibri" w:hAnsi="Times New Arabic"/>
                <w:b/>
                <w:bCs/>
                <w:sz w:val="24"/>
                <w:szCs w:val="24"/>
              </w:rPr>
              <w:t>arab</w:t>
            </w:r>
            <w:proofErr w:type="spellEnd"/>
          </w:p>
        </w:tc>
      </w:tr>
      <w:tr w:rsidR="006F52C5" w:rsidRPr="00FC3140" w14:paraId="60CE2B3A" w14:textId="77777777" w:rsidTr="00476630">
        <w:tc>
          <w:tcPr>
            <w:tcW w:w="3029" w:type="dxa"/>
            <w:vAlign w:val="center"/>
          </w:tcPr>
          <w:p w14:paraId="69542D27" w14:textId="77777777" w:rsidR="006F52C5" w:rsidRPr="00FC3140" w:rsidRDefault="006F52C5" w:rsidP="00476630">
            <w:pPr>
              <w:spacing w:before="120"/>
              <w:outlineLvl w:val="0"/>
              <w:rPr>
                <w:rFonts w:eastAsia="Calibri"/>
                <w:sz w:val="24"/>
                <w:szCs w:val="24"/>
                <w:rtl/>
              </w:rPr>
            </w:pPr>
            <w:proofErr w:type="spellStart"/>
            <w:r>
              <w:rPr>
                <w:rFonts w:ascii="Times New Arabic" w:eastAsia="Calibri" w:hAnsi="Times New Arabic"/>
                <w:sz w:val="24"/>
                <w:szCs w:val="24"/>
              </w:rPr>
              <w:t>tidak</w:t>
            </w:r>
            <w:proofErr w:type="spellEnd"/>
            <w:r>
              <w:rPr>
                <w:rFonts w:ascii="Times New Arabic" w:eastAsia="Calibri" w:hAnsi="Times New Arabic"/>
                <w:sz w:val="24"/>
                <w:szCs w:val="24"/>
              </w:rPr>
              <w:t xml:space="preserve"> </w:t>
            </w:r>
            <w:proofErr w:type="spellStart"/>
            <w:r>
              <w:rPr>
                <w:rFonts w:ascii="Times New Arabic" w:eastAsia="Calibri" w:hAnsi="Times New Arabic"/>
                <w:sz w:val="24"/>
                <w:szCs w:val="24"/>
              </w:rPr>
              <w:t>dilambangkan</w:t>
            </w:r>
            <w:proofErr w:type="spellEnd"/>
          </w:p>
        </w:tc>
        <w:tc>
          <w:tcPr>
            <w:tcW w:w="2241" w:type="dxa"/>
            <w:vAlign w:val="center"/>
          </w:tcPr>
          <w:p w14:paraId="5D5525D4" w14:textId="77777777" w:rsidR="006F52C5" w:rsidRPr="0032785C" w:rsidRDefault="006F52C5" w:rsidP="00476630">
            <w:pPr>
              <w:spacing w:before="120"/>
              <w:jc w:val="center"/>
              <w:outlineLvl w:val="0"/>
              <w:rPr>
                <w:rFonts w:ascii="Times New Arabic" w:eastAsia="Calibri" w:hAnsi="Times New Arabic"/>
                <w:sz w:val="24"/>
                <w:szCs w:val="24"/>
                <w:rtl/>
              </w:rPr>
            </w:pPr>
            <w:proofErr w:type="spellStart"/>
            <w:r>
              <w:rPr>
                <w:rFonts w:ascii="Times New Arabic" w:eastAsia="Calibri" w:hAnsi="Times New Arabic"/>
                <w:sz w:val="24"/>
                <w:szCs w:val="24"/>
              </w:rPr>
              <w:t>tidak</w:t>
            </w:r>
            <w:proofErr w:type="spellEnd"/>
            <w:r>
              <w:rPr>
                <w:rFonts w:ascii="Times New Arabic" w:eastAsia="Calibri" w:hAnsi="Times New Arabic"/>
                <w:sz w:val="24"/>
                <w:szCs w:val="24"/>
              </w:rPr>
              <w:t xml:space="preserve"> </w:t>
            </w:r>
            <w:proofErr w:type="spellStart"/>
            <w:r>
              <w:rPr>
                <w:rFonts w:ascii="Times New Arabic" w:eastAsia="Calibri" w:hAnsi="Times New Arabic"/>
                <w:sz w:val="24"/>
                <w:szCs w:val="24"/>
              </w:rPr>
              <w:t>dilambangkan</w:t>
            </w:r>
            <w:proofErr w:type="spellEnd"/>
          </w:p>
        </w:tc>
        <w:tc>
          <w:tcPr>
            <w:tcW w:w="1264" w:type="dxa"/>
            <w:vAlign w:val="center"/>
          </w:tcPr>
          <w:p w14:paraId="26992F1A" w14:textId="77777777" w:rsidR="006F52C5" w:rsidRPr="00A14FF8" w:rsidRDefault="006F52C5" w:rsidP="00476630">
            <w:pPr>
              <w:spacing w:before="120"/>
              <w:jc w:val="center"/>
              <w:outlineLvl w:val="0"/>
              <w:rPr>
                <w:rFonts w:ascii="Times New Arabic" w:eastAsia="Calibri" w:hAnsi="Times New Arabic"/>
                <w:sz w:val="24"/>
                <w:szCs w:val="24"/>
                <w:rtl/>
                <w:lang w:val="en-US"/>
              </w:rPr>
            </w:pPr>
            <w:r w:rsidRPr="00A14FF8">
              <w:rPr>
                <w:rFonts w:ascii="Times New Arabic" w:eastAsia="Calibri" w:hAnsi="Times New Arabic"/>
                <w:sz w:val="24"/>
                <w:szCs w:val="24"/>
                <w:lang w:val="en-US"/>
              </w:rPr>
              <w:t>alif</w:t>
            </w:r>
          </w:p>
        </w:tc>
        <w:tc>
          <w:tcPr>
            <w:tcW w:w="1393" w:type="dxa"/>
            <w:vAlign w:val="center"/>
          </w:tcPr>
          <w:p w14:paraId="5DB0C04D"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ا</w:t>
            </w:r>
          </w:p>
        </w:tc>
      </w:tr>
      <w:tr w:rsidR="006F52C5" w:rsidRPr="00FC3140" w14:paraId="056E9C2E" w14:textId="77777777" w:rsidTr="00476630">
        <w:tc>
          <w:tcPr>
            <w:tcW w:w="3029" w:type="dxa"/>
            <w:vAlign w:val="center"/>
          </w:tcPr>
          <w:p w14:paraId="605D476E" w14:textId="77777777" w:rsidR="006F52C5" w:rsidRPr="00FC3140" w:rsidRDefault="006F52C5" w:rsidP="00476630">
            <w:pPr>
              <w:spacing w:before="120"/>
              <w:outlineLvl w:val="0"/>
              <w:rPr>
                <w:rFonts w:eastAsia="Calibri"/>
                <w:sz w:val="24"/>
                <w:szCs w:val="24"/>
                <w:rtl/>
              </w:rPr>
            </w:pPr>
            <w:r>
              <w:rPr>
                <w:rFonts w:eastAsia="Calibri"/>
                <w:sz w:val="24"/>
                <w:szCs w:val="24"/>
              </w:rPr>
              <w:t>be</w:t>
            </w:r>
          </w:p>
        </w:tc>
        <w:tc>
          <w:tcPr>
            <w:tcW w:w="2241" w:type="dxa"/>
            <w:vAlign w:val="center"/>
          </w:tcPr>
          <w:p w14:paraId="758A2E5C"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b</w:t>
            </w:r>
          </w:p>
        </w:tc>
        <w:tc>
          <w:tcPr>
            <w:tcW w:w="1264" w:type="dxa"/>
            <w:vAlign w:val="center"/>
          </w:tcPr>
          <w:p w14:paraId="512172BC"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ba</w:t>
            </w:r>
            <w:proofErr w:type="spellEnd"/>
          </w:p>
        </w:tc>
        <w:tc>
          <w:tcPr>
            <w:tcW w:w="1393" w:type="dxa"/>
            <w:vAlign w:val="center"/>
          </w:tcPr>
          <w:p w14:paraId="0B3B851F"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ب</w:t>
            </w:r>
          </w:p>
        </w:tc>
      </w:tr>
      <w:tr w:rsidR="006F52C5" w:rsidRPr="00FC3140" w14:paraId="549E96E9" w14:textId="77777777" w:rsidTr="00476630">
        <w:tc>
          <w:tcPr>
            <w:tcW w:w="3029" w:type="dxa"/>
            <w:vAlign w:val="center"/>
          </w:tcPr>
          <w:p w14:paraId="7F6A40BD"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te</w:t>
            </w:r>
            <w:proofErr w:type="spellEnd"/>
          </w:p>
        </w:tc>
        <w:tc>
          <w:tcPr>
            <w:tcW w:w="2241" w:type="dxa"/>
            <w:vAlign w:val="center"/>
          </w:tcPr>
          <w:p w14:paraId="2A427D0F"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t</w:t>
            </w:r>
          </w:p>
        </w:tc>
        <w:tc>
          <w:tcPr>
            <w:tcW w:w="1264" w:type="dxa"/>
            <w:vAlign w:val="center"/>
          </w:tcPr>
          <w:p w14:paraId="53C47F97"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ta</w:t>
            </w:r>
          </w:p>
        </w:tc>
        <w:tc>
          <w:tcPr>
            <w:tcW w:w="1393" w:type="dxa"/>
            <w:vAlign w:val="center"/>
          </w:tcPr>
          <w:p w14:paraId="345FA736"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ت</w:t>
            </w:r>
          </w:p>
        </w:tc>
      </w:tr>
      <w:tr w:rsidR="006F52C5" w:rsidRPr="00FC3140" w14:paraId="4E0F623E" w14:textId="77777777" w:rsidTr="00476630">
        <w:tc>
          <w:tcPr>
            <w:tcW w:w="3029" w:type="dxa"/>
            <w:vAlign w:val="center"/>
          </w:tcPr>
          <w:p w14:paraId="63104FBE" w14:textId="77777777" w:rsidR="006F52C5" w:rsidRPr="00FC3140" w:rsidRDefault="006F52C5" w:rsidP="00476630">
            <w:pPr>
              <w:spacing w:before="120"/>
              <w:outlineLvl w:val="0"/>
              <w:rPr>
                <w:rFonts w:eastAsia="Calibri"/>
                <w:sz w:val="24"/>
                <w:szCs w:val="24"/>
                <w:rtl/>
              </w:rPr>
            </w:pPr>
            <w:r>
              <w:rPr>
                <w:rFonts w:eastAsia="Calibri"/>
                <w:sz w:val="24"/>
                <w:szCs w:val="24"/>
              </w:rPr>
              <w:t>es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atas</w:t>
            </w:r>
            <w:proofErr w:type="spellEnd"/>
            <w:r>
              <w:rPr>
                <w:rFonts w:eastAsia="Calibri"/>
                <w:sz w:val="24"/>
                <w:szCs w:val="24"/>
              </w:rPr>
              <w:t>)</w:t>
            </w:r>
          </w:p>
        </w:tc>
        <w:tc>
          <w:tcPr>
            <w:tcW w:w="2241" w:type="dxa"/>
            <w:vAlign w:val="center"/>
          </w:tcPr>
          <w:p w14:paraId="03D029D5"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s}</w:t>
            </w:r>
          </w:p>
        </w:tc>
        <w:tc>
          <w:tcPr>
            <w:tcW w:w="1264" w:type="dxa"/>
            <w:vAlign w:val="center"/>
          </w:tcPr>
          <w:p w14:paraId="63E182E1"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s</w:t>
            </w:r>
            <w:r>
              <w:rPr>
                <w:rFonts w:ascii="Times New Arabic" w:eastAsia="Calibri" w:hAnsi="Times New Arabic"/>
                <w:sz w:val="24"/>
                <w:szCs w:val="24"/>
              </w:rPr>
              <w:t>\</w:t>
            </w:r>
            <w:r w:rsidRPr="00A14FF8">
              <w:rPr>
                <w:rFonts w:ascii="Times New Arabic" w:eastAsia="Calibri" w:hAnsi="Times New Arabic"/>
                <w:sz w:val="24"/>
                <w:szCs w:val="24"/>
              </w:rPr>
              <w:t>a</w:t>
            </w:r>
          </w:p>
        </w:tc>
        <w:tc>
          <w:tcPr>
            <w:tcW w:w="1393" w:type="dxa"/>
            <w:vAlign w:val="center"/>
          </w:tcPr>
          <w:p w14:paraId="5D66DBE9"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ث</w:t>
            </w:r>
          </w:p>
        </w:tc>
      </w:tr>
      <w:tr w:rsidR="006F52C5" w:rsidRPr="00A14FF8" w14:paraId="53D4E273" w14:textId="77777777" w:rsidTr="00476630">
        <w:tc>
          <w:tcPr>
            <w:tcW w:w="3029" w:type="dxa"/>
            <w:vAlign w:val="center"/>
          </w:tcPr>
          <w:p w14:paraId="3F38D43E" w14:textId="77777777" w:rsidR="006F52C5" w:rsidRPr="00FC3140" w:rsidRDefault="006F52C5" w:rsidP="00476630">
            <w:pPr>
              <w:spacing w:before="120"/>
              <w:outlineLvl w:val="0"/>
              <w:rPr>
                <w:rFonts w:eastAsia="Calibri"/>
                <w:sz w:val="24"/>
                <w:szCs w:val="24"/>
                <w:rtl/>
              </w:rPr>
            </w:pPr>
            <w:r>
              <w:rPr>
                <w:rFonts w:eastAsia="Calibri"/>
                <w:sz w:val="24"/>
                <w:szCs w:val="24"/>
              </w:rPr>
              <w:t>je</w:t>
            </w:r>
          </w:p>
        </w:tc>
        <w:tc>
          <w:tcPr>
            <w:tcW w:w="2241" w:type="dxa"/>
            <w:vAlign w:val="center"/>
          </w:tcPr>
          <w:p w14:paraId="023321B3"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j</w:t>
            </w:r>
          </w:p>
        </w:tc>
        <w:tc>
          <w:tcPr>
            <w:tcW w:w="1264" w:type="dxa"/>
            <w:vAlign w:val="center"/>
          </w:tcPr>
          <w:p w14:paraId="7EA074F7"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jim</w:t>
            </w:r>
            <w:proofErr w:type="spellEnd"/>
          </w:p>
        </w:tc>
        <w:tc>
          <w:tcPr>
            <w:tcW w:w="1393" w:type="dxa"/>
            <w:vAlign w:val="center"/>
          </w:tcPr>
          <w:p w14:paraId="6CB416A0"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ج</w:t>
            </w:r>
          </w:p>
        </w:tc>
      </w:tr>
      <w:tr w:rsidR="006F52C5" w:rsidRPr="00FC3140" w14:paraId="6EF81175" w14:textId="77777777" w:rsidTr="00476630">
        <w:tc>
          <w:tcPr>
            <w:tcW w:w="3029" w:type="dxa"/>
            <w:vAlign w:val="center"/>
          </w:tcPr>
          <w:p w14:paraId="29002607" w14:textId="77777777" w:rsidR="006F52C5" w:rsidRPr="00FC3140" w:rsidRDefault="006F52C5" w:rsidP="00476630">
            <w:pPr>
              <w:spacing w:before="120"/>
              <w:outlineLvl w:val="0"/>
              <w:rPr>
                <w:rFonts w:eastAsia="Calibri"/>
                <w:sz w:val="24"/>
                <w:szCs w:val="24"/>
                <w:rtl/>
              </w:rPr>
            </w:pPr>
            <w:r>
              <w:rPr>
                <w:rFonts w:eastAsia="Calibri"/>
                <w:sz w:val="24"/>
                <w:szCs w:val="24"/>
              </w:rPr>
              <w:t>ha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atas</w:t>
            </w:r>
            <w:proofErr w:type="spellEnd"/>
            <w:r>
              <w:rPr>
                <w:rFonts w:eastAsia="Calibri"/>
                <w:sz w:val="24"/>
                <w:szCs w:val="24"/>
              </w:rPr>
              <w:t>)</w:t>
            </w:r>
          </w:p>
        </w:tc>
        <w:tc>
          <w:tcPr>
            <w:tcW w:w="2241" w:type="dxa"/>
            <w:vAlign w:val="center"/>
          </w:tcPr>
          <w:p w14:paraId="05BFA2A1"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h{</w:t>
            </w:r>
          </w:p>
        </w:tc>
        <w:tc>
          <w:tcPr>
            <w:tcW w:w="1264" w:type="dxa"/>
            <w:vAlign w:val="center"/>
          </w:tcPr>
          <w:p w14:paraId="23CEA3ED"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h</w:t>
            </w:r>
            <w:r>
              <w:rPr>
                <w:rFonts w:ascii="Times New Arabic" w:eastAsia="Calibri" w:hAnsi="Times New Arabic"/>
                <w:sz w:val="24"/>
                <w:szCs w:val="24"/>
              </w:rPr>
              <w:t>{}</w:t>
            </w:r>
            <w:r w:rsidRPr="00A14FF8">
              <w:rPr>
                <w:rFonts w:ascii="Times New Arabic" w:eastAsia="Calibri" w:hAnsi="Times New Arabic"/>
                <w:sz w:val="24"/>
                <w:szCs w:val="24"/>
              </w:rPr>
              <w:t>a</w:t>
            </w:r>
          </w:p>
        </w:tc>
        <w:tc>
          <w:tcPr>
            <w:tcW w:w="1393" w:type="dxa"/>
            <w:vAlign w:val="center"/>
          </w:tcPr>
          <w:p w14:paraId="49737FBB"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ح</w:t>
            </w:r>
          </w:p>
        </w:tc>
      </w:tr>
      <w:tr w:rsidR="006F52C5" w:rsidRPr="00FC3140" w14:paraId="587D881E" w14:textId="77777777" w:rsidTr="00476630">
        <w:tc>
          <w:tcPr>
            <w:tcW w:w="3029" w:type="dxa"/>
            <w:vAlign w:val="center"/>
          </w:tcPr>
          <w:p w14:paraId="3DC29E41" w14:textId="77777777" w:rsidR="006F52C5" w:rsidRPr="00FC3140" w:rsidRDefault="006F52C5" w:rsidP="00476630">
            <w:pPr>
              <w:spacing w:before="120"/>
              <w:outlineLvl w:val="0"/>
              <w:rPr>
                <w:rFonts w:eastAsia="Calibri"/>
                <w:sz w:val="24"/>
                <w:szCs w:val="24"/>
                <w:rtl/>
              </w:rPr>
            </w:pPr>
            <w:r>
              <w:rPr>
                <w:rFonts w:eastAsia="Calibri"/>
                <w:sz w:val="24"/>
                <w:szCs w:val="24"/>
              </w:rPr>
              <w:t>ka dan ha</w:t>
            </w:r>
          </w:p>
        </w:tc>
        <w:tc>
          <w:tcPr>
            <w:tcW w:w="2241" w:type="dxa"/>
            <w:vAlign w:val="center"/>
          </w:tcPr>
          <w:p w14:paraId="6E3DFB0D" w14:textId="77777777" w:rsidR="006F52C5" w:rsidRPr="0032785C" w:rsidRDefault="006F52C5" w:rsidP="00476630">
            <w:pPr>
              <w:spacing w:before="120"/>
              <w:jc w:val="center"/>
              <w:outlineLvl w:val="0"/>
              <w:rPr>
                <w:rFonts w:ascii="Times New Arabic" w:eastAsia="Calibri" w:hAnsi="Times New Arabic"/>
                <w:sz w:val="24"/>
                <w:szCs w:val="24"/>
                <w:rtl/>
              </w:rPr>
            </w:pPr>
            <w:proofErr w:type="spellStart"/>
            <w:r>
              <w:rPr>
                <w:rFonts w:ascii="Times New Arabic" w:eastAsia="Calibri" w:hAnsi="Times New Arabic"/>
                <w:sz w:val="24"/>
                <w:szCs w:val="24"/>
              </w:rPr>
              <w:t>kh</w:t>
            </w:r>
            <w:proofErr w:type="spellEnd"/>
          </w:p>
        </w:tc>
        <w:tc>
          <w:tcPr>
            <w:tcW w:w="1264" w:type="dxa"/>
            <w:vAlign w:val="center"/>
          </w:tcPr>
          <w:p w14:paraId="5AD520F3"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kha</w:t>
            </w:r>
          </w:p>
        </w:tc>
        <w:tc>
          <w:tcPr>
            <w:tcW w:w="1393" w:type="dxa"/>
            <w:vAlign w:val="center"/>
          </w:tcPr>
          <w:p w14:paraId="3D5DF49A"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خ</w:t>
            </w:r>
          </w:p>
        </w:tc>
      </w:tr>
      <w:tr w:rsidR="006F52C5" w:rsidRPr="00FC3140" w14:paraId="24C1D128" w14:textId="77777777" w:rsidTr="00476630">
        <w:tc>
          <w:tcPr>
            <w:tcW w:w="3029" w:type="dxa"/>
            <w:vAlign w:val="center"/>
          </w:tcPr>
          <w:p w14:paraId="62DBCE5F" w14:textId="77777777" w:rsidR="006F52C5" w:rsidRPr="00FC3140" w:rsidRDefault="006F52C5" w:rsidP="00476630">
            <w:pPr>
              <w:spacing w:before="120"/>
              <w:outlineLvl w:val="0"/>
              <w:rPr>
                <w:rFonts w:eastAsia="Calibri"/>
                <w:sz w:val="24"/>
                <w:szCs w:val="24"/>
                <w:rtl/>
              </w:rPr>
            </w:pPr>
            <w:r>
              <w:rPr>
                <w:rFonts w:eastAsia="Calibri"/>
                <w:sz w:val="24"/>
                <w:szCs w:val="24"/>
              </w:rPr>
              <w:t>de</w:t>
            </w:r>
          </w:p>
        </w:tc>
        <w:tc>
          <w:tcPr>
            <w:tcW w:w="2241" w:type="dxa"/>
            <w:vAlign w:val="center"/>
          </w:tcPr>
          <w:p w14:paraId="25890CCC"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d</w:t>
            </w:r>
          </w:p>
        </w:tc>
        <w:tc>
          <w:tcPr>
            <w:tcW w:w="1264" w:type="dxa"/>
            <w:vAlign w:val="center"/>
          </w:tcPr>
          <w:p w14:paraId="15BCB25F"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dal</w:t>
            </w:r>
          </w:p>
        </w:tc>
        <w:tc>
          <w:tcPr>
            <w:tcW w:w="1393" w:type="dxa"/>
            <w:vAlign w:val="center"/>
          </w:tcPr>
          <w:p w14:paraId="0313AC33"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د</w:t>
            </w:r>
          </w:p>
        </w:tc>
      </w:tr>
      <w:tr w:rsidR="006F52C5" w:rsidRPr="00FC3140" w14:paraId="4B8235BC" w14:textId="77777777" w:rsidTr="00476630">
        <w:tc>
          <w:tcPr>
            <w:tcW w:w="3029" w:type="dxa"/>
            <w:vAlign w:val="center"/>
          </w:tcPr>
          <w:p w14:paraId="3A81C0F4"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zet</w:t>
            </w:r>
            <w:proofErr w:type="spellEnd"/>
            <w:r>
              <w:rPr>
                <w:rFonts w:eastAsia="Calibri"/>
                <w:sz w:val="24"/>
                <w:szCs w:val="24"/>
              </w:rPr>
              <w:t xml:space="preserve">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atas</w:t>
            </w:r>
            <w:proofErr w:type="spellEnd"/>
            <w:r>
              <w:rPr>
                <w:rFonts w:eastAsia="Calibri"/>
                <w:sz w:val="24"/>
                <w:szCs w:val="24"/>
              </w:rPr>
              <w:t>)</w:t>
            </w:r>
          </w:p>
        </w:tc>
        <w:tc>
          <w:tcPr>
            <w:tcW w:w="2241" w:type="dxa"/>
            <w:vAlign w:val="center"/>
          </w:tcPr>
          <w:p w14:paraId="1ED41DD2"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z}</w:t>
            </w:r>
          </w:p>
        </w:tc>
        <w:tc>
          <w:tcPr>
            <w:tcW w:w="1264" w:type="dxa"/>
            <w:vAlign w:val="center"/>
          </w:tcPr>
          <w:p w14:paraId="4A88B836"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z</w:t>
            </w:r>
            <w:r>
              <w:rPr>
                <w:rFonts w:ascii="Times New Arabic" w:eastAsia="Calibri" w:hAnsi="Times New Arabic"/>
                <w:sz w:val="24"/>
                <w:szCs w:val="24"/>
              </w:rPr>
              <w:t>\</w:t>
            </w:r>
            <w:r w:rsidRPr="00A14FF8">
              <w:rPr>
                <w:rFonts w:ascii="Times New Arabic" w:eastAsia="Calibri" w:hAnsi="Times New Arabic"/>
                <w:sz w:val="24"/>
                <w:szCs w:val="24"/>
              </w:rPr>
              <w:t>al</w:t>
            </w:r>
          </w:p>
        </w:tc>
        <w:tc>
          <w:tcPr>
            <w:tcW w:w="1393" w:type="dxa"/>
            <w:vAlign w:val="center"/>
          </w:tcPr>
          <w:p w14:paraId="7A0FCEEC"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ذ</w:t>
            </w:r>
          </w:p>
        </w:tc>
      </w:tr>
      <w:tr w:rsidR="006F52C5" w:rsidRPr="00FC3140" w14:paraId="70616750" w14:textId="77777777" w:rsidTr="00476630">
        <w:tc>
          <w:tcPr>
            <w:tcW w:w="3029" w:type="dxa"/>
            <w:vAlign w:val="center"/>
          </w:tcPr>
          <w:p w14:paraId="5D544CD4" w14:textId="77777777" w:rsidR="006F52C5" w:rsidRPr="00FC3140" w:rsidRDefault="006F52C5" w:rsidP="00476630">
            <w:pPr>
              <w:spacing w:before="120"/>
              <w:outlineLvl w:val="0"/>
              <w:rPr>
                <w:rFonts w:eastAsia="Calibri"/>
                <w:sz w:val="24"/>
                <w:szCs w:val="24"/>
                <w:rtl/>
              </w:rPr>
            </w:pPr>
            <w:r>
              <w:rPr>
                <w:rFonts w:eastAsia="Calibri"/>
                <w:sz w:val="24"/>
                <w:szCs w:val="24"/>
              </w:rPr>
              <w:t>er</w:t>
            </w:r>
          </w:p>
        </w:tc>
        <w:tc>
          <w:tcPr>
            <w:tcW w:w="2241" w:type="dxa"/>
            <w:vAlign w:val="center"/>
          </w:tcPr>
          <w:p w14:paraId="06145190"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r</w:t>
            </w:r>
          </w:p>
        </w:tc>
        <w:tc>
          <w:tcPr>
            <w:tcW w:w="1264" w:type="dxa"/>
            <w:vAlign w:val="center"/>
          </w:tcPr>
          <w:p w14:paraId="5489AE0B"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ra</w:t>
            </w:r>
            <w:proofErr w:type="spellEnd"/>
          </w:p>
        </w:tc>
        <w:tc>
          <w:tcPr>
            <w:tcW w:w="1393" w:type="dxa"/>
            <w:vAlign w:val="center"/>
          </w:tcPr>
          <w:p w14:paraId="40E6C6B2"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ر</w:t>
            </w:r>
          </w:p>
        </w:tc>
      </w:tr>
      <w:tr w:rsidR="006F52C5" w:rsidRPr="00FC3140" w14:paraId="2A1C2D61" w14:textId="77777777" w:rsidTr="00476630">
        <w:tc>
          <w:tcPr>
            <w:tcW w:w="3029" w:type="dxa"/>
            <w:vAlign w:val="center"/>
          </w:tcPr>
          <w:p w14:paraId="63C5614B"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zet</w:t>
            </w:r>
            <w:proofErr w:type="spellEnd"/>
          </w:p>
        </w:tc>
        <w:tc>
          <w:tcPr>
            <w:tcW w:w="2241" w:type="dxa"/>
            <w:vAlign w:val="center"/>
          </w:tcPr>
          <w:p w14:paraId="2632768E"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z</w:t>
            </w:r>
          </w:p>
        </w:tc>
        <w:tc>
          <w:tcPr>
            <w:tcW w:w="1264" w:type="dxa"/>
            <w:vAlign w:val="center"/>
          </w:tcPr>
          <w:p w14:paraId="78FAE62C"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zai</w:t>
            </w:r>
            <w:proofErr w:type="spellEnd"/>
          </w:p>
        </w:tc>
        <w:tc>
          <w:tcPr>
            <w:tcW w:w="1393" w:type="dxa"/>
            <w:vAlign w:val="center"/>
          </w:tcPr>
          <w:p w14:paraId="4C5D15DA"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ز</w:t>
            </w:r>
          </w:p>
        </w:tc>
      </w:tr>
      <w:tr w:rsidR="006F52C5" w:rsidRPr="00FC3140" w14:paraId="5FA323E8" w14:textId="77777777" w:rsidTr="00476630">
        <w:tc>
          <w:tcPr>
            <w:tcW w:w="3029" w:type="dxa"/>
            <w:vAlign w:val="center"/>
          </w:tcPr>
          <w:p w14:paraId="1605AC45" w14:textId="77777777" w:rsidR="006F52C5" w:rsidRPr="00FC3140" w:rsidRDefault="006F52C5" w:rsidP="00476630">
            <w:pPr>
              <w:spacing w:before="120"/>
              <w:outlineLvl w:val="0"/>
              <w:rPr>
                <w:rFonts w:eastAsia="Calibri"/>
                <w:sz w:val="24"/>
                <w:szCs w:val="24"/>
                <w:rtl/>
              </w:rPr>
            </w:pPr>
            <w:r>
              <w:rPr>
                <w:rFonts w:eastAsia="Calibri"/>
                <w:sz w:val="24"/>
                <w:szCs w:val="24"/>
              </w:rPr>
              <w:t>es</w:t>
            </w:r>
          </w:p>
        </w:tc>
        <w:tc>
          <w:tcPr>
            <w:tcW w:w="2241" w:type="dxa"/>
            <w:vAlign w:val="center"/>
          </w:tcPr>
          <w:p w14:paraId="72AE9839"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s</w:t>
            </w:r>
          </w:p>
        </w:tc>
        <w:tc>
          <w:tcPr>
            <w:tcW w:w="1264" w:type="dxa"/>
            <w:vAlign w:val="center"/>
          </w:tcPr>
          <w:p w14:paraId="2F12B5A6"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sin</w:t>
            </w:r>
          </w:p>
        </w:tc>
        <w:tc>
          <w:tcPr>
            <w:tcW w:w="1393" w:type="dxa"/>
            <w:vAlign w:val="center"/>
          </w:tcPr>
          <w:p w14:paraId="7BCF6D5B"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س</w:t>
            </w:r>
          </w:p>
        </w:tc>
      </w:tr>
      <w:tr w:rsidR="006F52C5" w:rsidRPr="00FC3140" w14:paraId="63B4B12D" w14:textId="77777777" w:rsidTr="00476630">
        <w:tc>
          <w:tcPr>
            <w:tcW w:w="3029" w:type="dxa"/>
            <w:vAlign w:val="center"/>
          </w:tcPr>
          <w:p w14:paraId="10A57232" w14:textId="77777777" w:rsidR="006F52C5" w:rsidRPr="00FC3140" w:rsidRDefault="006F52C5" w:rsidP="00476630">
            <w:pPr>
              <w:spacing w:before="120"/>
              <w:outlineLvl w:val="0"/>
              <w:rPr>
                <w:rFonts w:eastAsia="Calibri"/>
                <w:sz w:val="24"/>
                <w:szCs w:val="24"/>
                <w:rtl/>
              </w:rPr>
            </w:pPr>
            <w:r>
              <w:rPr>
                <w:rFonts w:eastAsia="Calibri"/>
                <w:sz w:val="24"/>
                <w:szCs w:val="24"/>
              </w:rPr>
              <w:t>es dan ye</w:t>
            </w:r>
          </w:p>
        </w:tc>
        <w:tc>
          <w:tcPr>
            <w:tcW w:w="2241" w:type="dxa"/>
            <w:vAlign w:val="center"/>
          </w:tcPr>
          <w:p w14:paraId="361AA5C2" w14:textId="77777777" w:rsidR="006F52C5" w:rsidRPr="0032785C" w:rsidRDefault="006F52C5" w:rsidP="00476630">
            <w:pPr>
              <w:spacing w:before="120"/>
              <w:jc w:val="center"/>
              <w:outlineLvl w:val="0"/>
              <w:rPr>
                <w:rFonts w:ascii="Times New Arabic" w:eastAsia="Calibri" w:hAnsi="Times New Arabic"/>
                <w:sz w:val="24"/>
                <w:szCs w:val="24"/>
                <w:rtl/>
              </w:rPr>
            </w:pPr>
            <w:proofErr w:type="spellStart"/>
            <w:r>
              <w:rPr>
                <w:rFonts w:ascii="Times New Arabic" w:eastAsia="Calibri" w:hAnsi="Times New Arabic"/>
                <w:sz w:val="24"/>
                <w:szCs w:val="24"/>
              </w:rPr>
              <w:t>sy</w:t>
            </w:r>
            <w:proofErr w:type="spellEnd"/>
          </w:p>
        </w:tc>
        <w:tc>
          <w:tcPr>
            <w:tcW w:w="1264" w:type="dxa"/>
            <w:vAlign w:val="center"/>
          </w:tcPr>
          <w:p w14:paraId="3755C2CB"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syin</w:t>
            </w:r>
            <w:proofErr w:type="spellEnd"/>
          </w:p>
        </w:tc>
        <w:tc>
          <w:tcPr>
            <w:tcW w:w="1393" w:type="dxa"/>
            <w:vAlign w:val="center"/>
          </w:tcPr>
          <w:p w14:paraId="701EABE0"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ش</w:t>
            </w:r>
          </w:p>
        </w:tc>
      </w:tr>
      <w:tr w:rsidR="006F52C5" w:rsidRPr="00FC3140" w14:paraId="3FBB0CA4" w14:textId="77777777" w:rsidTr="00476630">
        <w:tc>
          <w:tcPr>
            <w:tcW w:w="3029" w:type="dxa"/>
            <w:vAlign w:val="center"/>
          </w:tcPr>
          <w:p w14:paraId="25FDEE7B" w14:textId="77777777" w:rsidR="006F52C5" w:rsidRPr="00FC3140" w:rsidRDefault="006F52C5" w:rsidP="00476630">
            <w:pPr>
              <w:spacing w:before="120"/>
              <w:outlineLvl w:val="0"/>
              <w:rPr>
                <w:rFonts w:eastAsia="Calibri"/>
                <w:sz w:val="24"/>
                <w:szCs w:val="24"/>
                <w:rtl/>
              </w:rPr>
            </w:pPr>
            <w:r>
              <w:rPr>
                <w:rFonts w:eastAsia="Calibri"/>
                <w:sz w:val="24"/>
                <w:szCs w:val="24"/>
              </w:rPr>
              <w:t>es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bawah</w:t>
            </w:r>
            <w:proofErr w:type="spellEnd"/>
            <w:r>
              <w:rPr>
                <w:rFonts w:eastAsia="Calibri"/>
                <w:sz w:val="24"/>
                <w:szCs w:val="24"/>
              </w:rPr>
              <w:t>)</w:t>
            </w:r>
          </w:p>
        </w:tc>
        <w:tc>
          <w:tcPr>
            <w:tcW w:w="2241" w:type="dxa"/>
            <w:vAlign w:val="center"/>
          </w:tcPr>
          <w:p w14:paraId="19B2A413"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s}</w:t>
            </w:r>
          </w:p>
        </w:tc>
        <w:tc>
          <w:tcPr>
            <w:tcW w:w="1264" w:type="dxa"/>
            <w:vAlign w:val="center"/>
          </w:tcPr>
          <w:p w14:paraId="754D3A00"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s</w:t>
            </w:r>
            <w:r>
              <w:rPr>
                <w:rFonts w:ascii="Times New Arabic" w:eastAsia="Calibri" w:hAnsi="Times New Arabic"/>
                <w:sz w:val="24"/>
                <w:szCs w:val="24"/>
              </w:rPr>
              <w:t>}{</w:t>
            </w:r>
            <w:r w:rsidRPr="00A14FF8">
              <w:rPr>
                <w:rFonts w:ascii="Times New Arabic" w:eastAsia="Calibri" w:hAnsi="Times New Arabic"/>
                <w:sz w:val="24"/>
                <w:szCs w:val="24"/>
              </w:rPr>
              <w:t>ad</w:t>
            </w:r>
          </w:p>
        </w:tc>
        <w:tc>
          <w:tcPr>
            <w:tcW w:w="1393" w:type="dxa"/>
            <w:vAlign w:val="center"/>
          </w:tcPr>
          <w:p w14:paraId="2EB70EAF"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ص</w:t>
            </w:r>
          </w:p>
        </w:tc>
      </w:tr>
      <w:tr w:rsidR="006F52C5" w:rsidRPr="00FC3140" w14:paraId="46B2C824" w14:textId="77777777" w:rsidTr="00476630">
        <w:tc>
          <w:tcPr>
            <w:tcW w:w="3029" w:type="dxa"/>
            <w:vAlign w:val="center"/>
          </w:tcPr>
          <w:p w14:paraId="05E0CAD8" w14:textId="77777777" w:rsidR="006F52C5" w:rsidRPr="00FC3140" w:rsidRDefault="006F52C5" w:rsidP="00476630">
            <w:pPr>
              <w:spacing w:before="120"/>
              <w:outlineLvl w:val="0"/>
              <w:rPr>
                <w:rFonts w:eastAsia="Calibri"/>
                <w:sz w:val="24"/>
                <w:szCs w:val="24"/>
                <w:rtl/>
              </w:rPr>
            </w:pPr>
            <w:r>
              <w:rPr>
                <w:rFonts w:eastAsia="Calibri"/>
                <w:sz w:val="24"/>
                <w:szCs w:val="24"/>
              </w:rPr>
              <w:t>de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bawah</w:t>
            </w:r>
            <w:proofErr w:type="spellEnd"/>
            <w:r>
              <w:rPr>
                <w:rFonts w:eastAsia="Calibri"/>
                <w:sz w:val="24"/>
                <w:szCs w:val="24"/>
              </w:rPr>
              <w:t>)</w:t>
            </w:r>
          </w:p>
        </w:tc>
        <w:tc>
          <w:tcPr>
            <w:tcW w:w="2241" w:type="dxa"/>
            <w:vAlign w:val="center"/>
          </w:tcPr>
          <w:p w14:paraId="1BD27D17"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d{</w:t>
            </w:r>
          </w:p>
        </w:tc>
        <w:tc>
          <w:tcPr>
            <w:tcW w:w="1264" w:type="dxa"/>
            <w:vAlign w:val="center"/>
          </w:tcPr>
          <w:p w14:paraId="75158CCE" w14:textId="77777777" w:rsidR="006F52C5" w:rsidRPr="00A14FF8"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d{</w:t>
            </w:r>
            <w:r w:rsidRPr="00A14FF8">
              <w:rPr>
                <w:rFonts w:ascii="Times New Arabic" w:eastAsia="Calibri" w:hAnsi="Times New Arabic"/>
                <w:sz w:val="24"/>
                <w:szCs w:val="24"/>
              </w:rPr>
              <w:t>ad</w:t>
            </w:r>
          </w:p>
        </w:tc>
        <w:tc>
          <w:tcPr>
            <w:tcW w:w="1393" w:type="dxa"/>
            <w:vAlign w:val="center"/>
          </w:tcPr>
          <w:p w14:paraId="56C7B68B"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ض</w:t>
            </w:r>
          </w:p>
        </w:tc>
      </w:tr>
      <w:tr w:rsidR="006F52C5" w:rsidRPr="00FC3140" w14:paraId="1D72D3FF" w14:textId="77777777" w:rsidTr="00476630">
        <w:tc>
          <w:tcPr>
            <w:tcW w:w="3029" w:type="dxa"/>
            <w:vAlign w:val="center"/>
          </w:tcPr>
          <w:p w14:paraId="5BD55085"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lastRenderedPageBreak/>
              <w:t>te</w:t>
            </w:r>
            <w:proofErr w:type="spellEnd"/>
            <w:r>
              <w:rPr>
                <w:rFonts w:eastAsia="Calibri"/>
                <w:sz w:val="24"/>
                <w:szCs w:val="24"/>
              </w:rPr>
              <w:t xml:space="preserve">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bawah</w:t>
            </w:r>
            <w:proofErr w:type="spellEnd"/>
            <w:r>
              <w:rPr>
                <w:rFonts w:eastAsia="Calibri"/>
                <w:sz w:val="24"/>
                <w:szCs w:val="24"/>
              </w:rPr>
              <w:t>)</w:t>
            </w:r>
          </w:p>
        </w:tc>
        <w:tc>
          <w:tcPr>
            <w:tcW w:w="2241" w:type="dxa"/>
            <w:vAlign w:val="center"/>
          </w:tcPr>
          <w:p w14:paraId="217EDDED"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t{</w:t>
            </w:r>
          </w:p>
        </w:tc>
        <w:tc>
          <w:tcPr>
            <w:tcW w:w="1264" w:type="dxa"/>
            <w:vAlign w:val="center"/>
          </w:tcPr>
          <w:p w14:paraId="1B149E3F" w14:textId="77777777" w:rsidR="006F52C5" w:rsidRPr="00A14FF8"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t{</w:t>
            </w:r>
            <w:r w:rsidRPr="00A14FF8">
              <w:rPr>
                <w:rFonts w:ascii="Times New Arabic" w:eastAsia="Calibri" w:hAnsi="Times New Arabic"/>
                <w:sz w:val="24"/>
                <w:szCs w:val="24"/>
              </w:rPr>
              <w:t>a</w:t>
            </w:r>
          </w:p>
        </w:tc>
        <w:tc>
          <w:tcPr>
            <w:tcW w:w="1393" w:type="dxa"/>
            <w:vAlign w:val="center"/>
          </w:tcPr>
          <w:p w14:paraId="0107A5DE"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ط</w:t>
            </w:r>
          </w:p>
        </w:tc>
      </w:tr>
      <w:tr w:rsidR="006F52C5" w:rsidRPr="00FC3140" w14:paraId="4870E015" w14:textId="77777777" w:rsidTr="00476630">
        <w:tc>
          <w:tcPr>
            <w:tcW w:w="3029" w:type="dxa"/>
            <w:vAlign w:val="center"/>
          </w:tcPr>
          <w:p w14:paraId="593BA6C4"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zet</w:t>
            </w:r>
            <w:proofErr w:type="spellEnd"/>
            <w:r>
              <w:rPr>
                <w:rFonts w:eastAsia="Calibri"/>
                <w:sz w:val="24"/>
                <w:szCs w:val="24"/>
              </w:rPr>
              <w:t xml:space="preserve"> (</w:t>
            </w:r>
            <w:proofErr w:type="spellStart"/>
            <w:r>
              <w:rPr>
                <w:rFonts w:eastAsia="Calibri"/>
                <w:sz w:val="24"/>
                <w:szCs w:val="24"/>
              </w:rPr>
              <w:t>dengan</w:t>
            </w:r>
            <w:proofErr w:type="spellEnd"/>
            <w:r>
              <w:rPr>
                <w:rFonts w:eastAsia="Calibri"/>
                <w:sz w:val="24"/>
                <w:szCs w:val="24"/>
              </w:rPr>
              <w:t xml:space="preserve"> </w:t>
            </w:r>
            <w:proofErr w:type="spellStart"/>
            <w:r>
              <w:rPr>
                <w:rFonts w:eastAsia="Calibri"/>
                <w:sz w:val="24"/>
                <w:szCs w:val="24"/>
              </w:rPr>
              <w:t>titik</w:t>
            </w:r>
            <w:proofErr w:type="spellEnd"/>
            <w:r>
              <w:rPr>
                <w:rFonts w:eastAsia="Calibri"/>
                <w:sz w:val="24"/>
                <w:szCs w:val="24"/>
              </w:rPr>
              <w:t xml:space="preserve"> di </w:t>
            </w:r>
            <w:proofErr w:type="spellStart"/>
            <w:r>
              <w:rPr>
                <w:rFonts w:eastAsia="Calibri"/>
                <w:sz w:val="24"/>
                <w:szCs w:val="24"/>
              </w:rPr>
              <w:t>bawah</w:t>
            </w:r>
            <w:proofErr w:type="spellEnd"/>
            <w:r>
              <w:rPr>
                <w:rFonts w:eastAsia="Calibri"/>
                <w:sz w:val="24"/>
                <w:szCs w:val="24"/>
              </w:rPr>
              <w:t>)</w:t>
            </w:r>
          </w:p>
        </w:tc>
        <w:tc>
          <w:tcPr>
            <w:tcW w:w="2241" w:type="dxa"/>
            <w:vAlign w:val="center"/>
          </w:tcPr>
          <w:p w14:paraId="60799D55"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z{</w:t>
            </w:r>
          </w:p>
        </w:tc>
        <w:tc>
          <w:tcPr>
            <w:tcW w:w="1264" w:type="dxa"/>
            <w:vAlign w:val="center"/>
          </w:tcPr>
          <w:p w14:paraId="3495AC3B"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z</w:t>
            </w:r>
            <w:r>
              <w:rPr>
                <w:rFonts w:ascii="Times New Arabic" w:eastAsia="Calibri" w:hAnsi="Times New Arabic"/>
                <w:sz w:val="24"/>
                <w:szCs w:val="24"/>
              </w:rPr>
              <w:t>{</w:t>
            </w:r>
            <w:r w:rsidRPr="00A14FF8">
              <w:rPr>
                <w:rFonts w:ascii="Times New Arabic" w:eastAsia="Calibri" w:hAnsi="Times New Arabic"/>
                <w:sz w:val="24"/>
                <w:szCs w:val="24"/>
              </w:rPr>
              <w:t>a</w:t>
            </w:r>
          </w:p>
        </w:tc>
        <w:tc>
          <w:tcPr>
            <w:tcW w:w="1393" w:type="dxa"/>
            <w:vAlign w:val="center"/>
          </w:tcPr>
          <w:p w14:paraId="6CFD31EA"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ظ</w:t>
            </w:r>
          </w:p>
        </w:tc>
      </w:tr>
      <w:tr w:rsidR="006F52C5" w:rsidRPr="00FC3140" w14:paraId="21B9DDA9" w14:textId="77777777" w:rsidTr="00476630">
        <w:tc>
          <w:tcPr>
            <w:tcW w:w="3029" w:type="dxa"/>
            <w:vAlign w:val="center"/>
          </w:tcPr>
          <w:p w14:paraId="2D516C0F"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apostrof</w:t>
            </w:r>
            <w:proofErr w:type="spellEnd"/>
            <w:r>
              <w:rPr>
                <w:rFonts w:eastAsia="Calibri"/>
                <w:sz w:val="24"/>
                <w:szCs w:val="24"/>
              </w:rPr>
              <w:t xml:space="preserve"> </w:t>
            </w:r>
            <w:proofErr w:type="spellStart"/>
            <w:r>
              <w:rPr>
                <w:rFonts w:eastAsia="Calibri"/>
                <w:sz w:val="24"/>
                <w:szCs w:val="24"/>
              </w:rPr>
              <w:t>terbaik</w:t>
            </w:r>
            <w:proofErr w:type="spellEnd"/>
          </w:p>
        </w:tc>
        <w:tc>
          <w:tcPr>
            <w:tcW w:w="2241" w:type="dxa"/>
            <w:vAlign w:val="center"/>
          </w:tcPr>
          <w:p w14:paraId="27AB3A8A"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w:t>
            </w:r>
          </w:p>
        </w:tc>
        <w:tc>
          <w:tcPr>
            <w:tcW w:w="1264" w:type="dxa"/>
            <w:vAlign w:val="center"/>
          </w:tcPr>
          <w:p w14:paraId="6EF197B9"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‘ain</w:t>
            </w:r>
          </w:p>
        </w:tc>
        <w:tc>
          <w:tcPr>
            <w:tcW w:w="1393" w:type="dxa"/>
            <w:vAlign w:val="center"/>
          </w:tcPr>
          <w:p w14:paraId="45567B02"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ع</w:t>
            </w:r>
          </w:p>
        </w:tc>
      </w:tr>
      <w:tr w:rsidR="006F52C5" w:rsidRPr="00FC3140" w14:paraId="0235CC09" w14:textId="77777777" w:rsidTr="00476630">
        <w:tc>
          <w:tcPr>
            <w:tcW w:w="3029" w:type="dxa"/>
            <w:vAlign w:val="center"/>
          </w:tcPr>
          <w:p w14:paraId="72795F61"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ge</w:t>
            </w:r>
            <w:proofErr w:type="spellEnd"/>
          </w:p>
        </w:tc>
        <w:tc>
          <w:tcPr>
            <w:tcW w:w="2241" w:type="dxa"/>
            <w:vAlign w:val="center"/>
          </w:tcPr>
          <w:p w14:paraId="354CF4EA"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g</w:t>
            </w:r>
          </w:p>
        </w:tc>
        <w:tc>
          <w:tcPr>
            <w:tcW w:w="1264" w:type="dxa"/>
            <w:vAlign w:val="center"/>
          </w:tcPr>
          <w:p w14:paraId="645C8567"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gain</w:t>
            </w:r>
          </w:p>
        </w:tc>
        <w:tc>
          <w:tcPr>
            <w:tcW w:w="1393" w:type="dxa"/>
            <w:vAlign w:val="center"/>
          </w:tcPr>
          <w:p w14:paraId="4C76BCCC"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غ</w:t>
            </w:r>
          </w:p>
        </w:tc>
      </w:tr>
      <w:tr w:rsidR="006F52C5" w:rsidRPr="00FC3140" w14:paraId="1FD6BC55" w14:textId="77777777" w:rsidTr="00476630">
        <w:tc>
          <w:tcPr>
            <w:tcW w:w="3029" w:type="dxa"/>
            <w:vAlign w:val="center"/>
          </w:tcPr>
          <w:p w14:paraId="64E1144A"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ef</w:t>
            </w:r>
            <w:proofErr w:type="spellEnd"/>
          </w:p>
        </w:tc>
        <w:tc>
          <w:tcPr>
            <w:tcW w:w="2241" w:type="dxa"/>
            <w:vAlign w:val="center"/>
          </w:tcPr>
          <w:p w14:paraId="29D43C5E"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f</w:t>
            </w:r>
          </w:p>
        </w:tc>
        <w:tc>
          <w:tcPr>
            <w:tcW w:w="1264" w:type="dxa"/>
            <w:vAlign w:val="center"/>
          </w:tcPr>
          <w:p w14:paraId="4E1CB8B1"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fa</w:t>
            </w:r>
          </w:p>
        </w:tc>
        <w:tc>
          <w:tcPr>
            <w:tcW w:w="1393" w:type="dxa"/>
            <w:vAlign w:val="center"/>
          </w:tcPr>
          <w:p w14:paraId="3EE63046"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ف</w:t>
            </w:r>
          </w:p>
        </w:tc>
      </w:tr>
      <w:tr w:rsidR="006F52C5" w:rsidRPr="00FC3140" w14:paraId="3D1CF38B" w14:textId="77777777" w:rsidTr="00476630">
        <w:tc>
          <w:tcPr>
            <w:tcW w:w="3029" w:type="dxa"/>
            <w:vAlign w:val="center"/>
          </w:tcPr>
          <w:p w14:paraId="0C03C6A0" w14:textId="77777777" w:rsidR="006F52C5" w:rsidRPr="00FC3140" w:rsidRDefault="006F52C5" w:rsidP="00476630">
            <w:pPr>
              <w:spacing w:before="120"/>
              <w:outlineLvl w:val="0"/>
              <w:rPr>
                <w:rFonts w:eastAsia="Calibri"/>
                <w:sz w:val="24"/>
                <w:szCs w:val="24"/>
                <w:rtl/>
              </w:rPr>
            </w:pPr>
            <w:r>
              <w:rPr>
                <w:rFonts w:eastAsia="Calibri"/>
                <w:sz w:val="24"/>
                <w:szCs w:val="24"/>
              </w:rPr>
              <w:t>qi</w:t>
            </w:r>
          </w:p>
        </w:tc>
        <w:tc>
          <w:tcPr>
            <w:tcW w:w="2241" w:type="dxa"/>
            <w:vAlign w:val="center"/>
          </w:tcPr>
          <w:p w14:paraId="07E78F04"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q</w:t>
            </w:r>
          </w:p>
        </w:tc>
        <w:tc>
          <w:tcPr>
            <w:tcW w:w="1264" w:type="dxa"/>
            <w:vAlign w:val="center"/>
          </w:tcPr>
          <w:p w14:paraId="59664A58"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qaf</w:t>
            </w:r>
            <w:proofErr w:type="spellEnd"/>
          </w:p>
        </w:tc>
        <w:tc>
          <w:tcPr>
            <w:tcW w:w="1393" w:type="dxa"/>
            <w:vAlign w:val="center"/>
          </w:tcPr>
          <w:p w14:paraId="443EED28"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ق</w:t>
            </w:r>
          </w:p>
        </w:tc>
      </w:tr>
      <w:tr w:rsidR="006F52C5" w:rsidRPr="00FC3140" w14:paraId="1390C23E" w14:textId="77777777" w:rsidTr="00476630">
        <w:tc>
          <w:tcPr>
            <w:tcW w:w="3029" w:type="dxa"/>
            <w:vAlign w:val="center"/>
          </w:tcPr>
          <w:p w14:paraId="1AB7F770" w14:textId="77777777" w:rsidR="006F52C5" w:rsidRPr="00FC3140" w:rsidRDefault="006F52C5" w:rsidP="00476630">
            <w:pPr>
              <w:spacing w:before="120"/>
              <w:outlineLvl w:val="0"/>
              <w:rPr>
                <w:rFonts w:eastAsia="Calibri"/>
                <w:sz w:val="24"/>
                <w:szCs w:val="24"/>
                <w:rtl/>
              </w:rPr>
            </w:pPr>
            <w:r>
              <w:rPr>
                <w:rFonts w:eastAsia="Calibri"/>
                <w:sz w:val="24"/>
                <w:szCs w:val="24"/>
              </w:rPr>
              <w:t>ka</w:t>
            </w:r>
          </w:p>
        </w:tc>
        <w:tc>
          <w:tcPr>
            <w:tcW w:w="2241" w:type="dxa"/>
            <w:vAlign w:val="center"/>
          </w:tcPr>
          <w:p w14:paraId="1E9C324C"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k</w:t>
            </w:r>
          </w:p>
        </w:tc>
        <w:tc>
          <w:tcPr>
            <w:tcW w:w="1264" w:type="dxa"/>
            <w:vAlign w:val="center"/>
          </w:tcPr>
          <w:p w14:paraId="69424055"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kaf</w:t>
            </w:r>
          </w:p>
        </w:tc>
        <w:tc>
          <w:tcPr>
            <w:tcW w:w="1393" w:type="dxa"/>
            <w:vAlign w:val="center"/>
          </w:tcPr>
          <w:p w14:paraId="2DAAFBF5"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ك</w:t>
            </w:r>
          </w:p>
        </w:tc>
      </w:tr>
      <w:tr w:rsidR="006F52C5" w:rsidRPr="00FC3140" w14:paraId="10D88D0F" w14:textId="77777777" w:rsidTr="00476630">
        <w:tc>
          <w:tcPr>
            <w:tcW w:w="3029" w:type="dxa"/>
            <w:vAlign w:val="center"/>
          </w:tcPr>
          <w:p w14:paraId="33788F01" w14:textId="77777777" w:rsidR="006F52C5" w:rsidRPr="00FC3140" w:rsidRDefault="006F52C5" w:rsidP="00476630">
            <w:pPr>
              <w:spacing w:before="120"/>
              <w:outlineLvl w:val="0"/>
              <w:rPr>
                <w:rFonts w:eastAsia="Calibri"/>
                <w:sz w:val="24"/>
                <w:szCs w:val="24"/>
                <w:rtl/>
              </w:rPr>
            </w:pPr>
            <w:r>
              <w:rPr>
                <w:rFonts w:eastAsia="Calibri"/>
                <w:sz w:val="24"/>
                <w:szCs w:val="24"/>
              </w:rPr>
              <w:t>el</w:t>
            </w:r>
          </w:p>
        </w:tc>
        <w:tc>
          <w:tcPr>
            <w:tcW w:w="2241" w:type="dxa"/>
            <w:vAlign w:val="center"/>
          </w:tcPr>
          <w:p w14:paraId="3312E1F8"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l</w:t>
            </w:r>
          </w:p>
        </w:tc>
        <w:tc>
          <w:tcPr>
            <w:tcW w:w="1264" w:type="dxa"/>
            <w:vAlign w:val="center"/>
          </w:tcPr>
          <w:p w14:paraId="7673C14E"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lam</w:t>
            </w:r>
          </w:p>
        </w:tc>
        <w:tc>
          <w:tcPr>
            <w:tcW w:w="1393" w:type="dxa"/>
            <w:vAlign w:val="center"/>
          </w:tcPr>
          <w:p w14:paraId="51CBC1D9"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ل</w:t>
            </w:r>
          </w:p>
        </w:tc>
      </w:tr>
      <w:tr w:rsidR="006F52C5" w:rsidRPr="00FC3140" w14:paraId="482D6588" w14:textId="77777777" w:rsidTr="00476630">
        <w:tc>
          <w:tcPr>
            <w:tcW w:w="3029" w:type="dxa"/>
            <w:vAlign w:val="center"/>
          </w:tcPr>
          <w:p w14:paraId="5EA82927"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em</w:t>
            </w:r>
            <w:proofErr w:type="spellEnd"/>
          </w:p>
        </w:tc>
        <w:tc>
          <w:tcPr>
            <w:tcW w:w="2241" w:type="dxa"/>
            <w:vAlign w:val="center"/>
          </w:tcPr>
          <w:p w14:paraId="743F998D"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m</w:t>
            </w:r>
          </w:p>
        </w:tc>
        <w:tc>
          <w:tcPr>
            <w:tcW w:w="1264" w:type="dxa"/>
            <w:vAlign w:val="center"/>
          </w:tcPr>
          <w:p w14:paraId="46F2B500"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mim</w:t>
            </w:r>
            <w:proofErr w:type="spellEnd"/>
          </w:p>
        </w:tc>
        <w:tc>
          <w:tcPr>
            <w:tcW w:w="1393" w:type="dxa"/>
            <w:vAlign w:val="center"/>
          </w:tcPr>
          <w:p w14:paraId="6816A7B9"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م</w:t>
            </w:r>
          </w:p>
        </w:tc>
      </w:tr>
      <w:tr w:rsidR="006F52C5" w:rsidRPr="00FC3140" w14:paraId="2B7DD1AE" w14:textId="77777777" w:rsidTr="00476630">
        <w:tc>
          <w:tcPr>
            <w:tcW w:w="3029" w:type="dxa"/>
          </w:tcPr>
          <w:p w14:paraId="109CFFE1" w14:textId="77777777" w:rsidR="006F52C5" w:rsidRPr="00FC3140" w:rsidRDefault="006F52C5" w:rsidP="00476630">
            <w:pPr>
              <w:spacing w:before="120"/>
              <w:outlineLvl w:val="0"/>
              <w:rPr>
                <w:rFonts w:eastAsia="Calibri"/>
                <w:sz w:val="24"/>
                <w:szCs w:val="24"/>
                <w:rtl/>
              </w:rPr>
            </w:pPr>
            <w:proofErr w:type="spellStart"/>
            <w:r>
              <w:rPr>
                <w:rFonts w:eastAsia="Calibri"/>
                <w:sz w:val="24"/>
                <w:szCs w:val="24"/>
              </w:rPr>
              <w:t>en</w:t>
            </w:r>
            <w:proofErr w:type="spellEnd"/>
          </w:p>
        </w:tc>
        <w:tc>
          <w:tcPr>
            <w:tcW w:w="2241" w:type="dxa"/>
          </w:tcPr>
          <w:p w14:paraId="72111CAC"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n</w:t>
            </w:r>
          </w:p>
        </w:tc>
        <w:tc>
          <w:tcPr>
            <w:tcW w:w="1264" w:type="dxa"/>
          </w:tcPr>
          <w:p w14:paraId="1585ECB2"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nun</w:t>
            </w:r>
          </w:p>
        </w:tc>
        <w:tc>
          <w:tcPr>
            <w:tcW w:w="1393" w:type="dxa"/>
          </w:tcPr>
          <w:p w14:paraId="4DD62608"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ن</w:t>
            </w:r>
          </w:p>
        </w:tc>
      </w:tr>
      <w:tr w:rsidR="006F52C5" w:rsidRPr="00FC3140" w14:paraId="02001C27" w14:textId="77777777" w:rsidTr="00476630">
        <w:tc>
          <w:tcPr>
            <w:tcW w:w="3029" w:type="dxa"/>
          </w:tcPr>
          <w:p w14:paraId="14E1D2B6" w14:textId="77777777" w:rsidR="006F52C5" w:rsidRPr="00FC3140" w:rsidRDefault="006F52C5" w:rsidP="00476630">
            <w:pPr>
              <w:spacing w:before="120"/>
              <w:outlineLvl w:val="0"/>
              <w:rPr>
                <w:rFonts w:eastAsia="Calibri"/>
                <w:sz w:val="24"/>
                <w:szCs w:val="24"/>
                <w:rtl/>
              </w:rPr>
            </w:pPr>
            <w:r>
              <w:rPr>
                <w:rFonts w:eastAsia="Calibri"/>
                <w:sz w:val="24"/>
                <w:szCs w:val="24"/>
              </w:rPr>
              <w:t>we</w:t>
            </w:r>
          </w:p>
        </w:tc>
        <w:tc>
          <w:tcPr>
            <w:tcW w:w="2241" w:type="dxa"/>
          </w:tcPr>
          <w:p w14:paraId="365D4312"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w</w:t>
            </w:r>
          </w:p>
        </w:tc>
        <w:tc>
          <w:tcPr>
            <w:tcW w:w="1264" w:type="dxa"/>
          </w:tcPr>
          <w:p w14:paraId="32E2D0CC"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wau</w:t>
            </w:r>
            <w:proofErr w:type="spellEnd"/>
          </w:p>
        </w:tc>
        <w:tc>
          <w:tcPr>
            <w:tcW w:w="1393" w:type="dxa"/>
          </w:tcPr>
          <w:p w14:paraId="4270F1FC"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و</w:t>
            </w:r>
          </w:p>
        </w:tc>
      </w:tr>
      <w:tr w:rsidR="006F52C5" w:rsidRPr="00FC3140" w14:paraId="4B793ADE" w14:textId="77777777" w:rsidTr="00476630">
        <w:tc>
          <w:tcPr>
            <w:tcW w:w="3029" w:type="dxa"/>
          </w:tcPr>
          <w:p w14:paraId="5944C235" w14:textId="77777777" w:rsidR="006F52C5" w:rsidRPr="00FC3140" w:rsidRDefault="006F52C5" w:rsidP="00476630">
            <w:pPr>
              <w:spacing w:before="120"/>
              <w:outlineLvl w:val="0"/>
              <w:rPr>
                <w:rFonts w:eastAsia="Calibri"/>
                <w:sz w:val="24"/>
                <w:szCs w:val="24"/>
                <w:rtl/>
              </w:rPr>
            </w:pPr>
            <w:r>
              <w:rPr>
                <w:rFonts w:eastAsia="Calibri"/>
                <w:sz w:val="24"/>
                <w:szCs w:val="24"/>
              </w:rPr>
              <w:t>ha</w:t>
            </w:r>
          </w:p>
        </w:tc>
        <w:tc>
          <w:tcPr>
            <w:tcW w:w="2241" w:type="dxa"/>
          </w:tcPr>
          <w:p w14:paraId="3DDB5462"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h</w:t>
            </w:r>
          </w:p>
        </w:tc>
        <w:tc>
          <w:tcPr>
            <w:tcW w:w="1264" w:type="dxa"/>
          </w:tcPr>
          <w:p w14:paraId="2240F803" w14:textId="77777777" w:rsidR="006F52C5" w:rsidRPr="00A14FF8" w:rsidRDefault="006F52C5" w:rsidP="00476630">
            <w:pPr>
              <w:spacing w:before="120"/>
              <w:jc w:val="center"/>
              <w:outlineLvl w:val="0"/>
              <w:rPr>
                <w:rFonts w:ascii="Times New Arabic" w:eastAsia="Calibri" w:hAnsi="Times New Arabic"/>
                <w:sz w:val="24"/>
                <w:szCs w:val="24"/>
                <w:rtl/>
              </w:rPr>
            </w:pPr>
            <w:r w:rsidRPr="00A14FF8">
              <w:rPr>
                <w:rFonts w:ascii="Times New Arabic" w:eastAsia="Calibri" w:hAnsi="Times New Arabic"/>
                <w:sz w:val="24"/>
                <w:szCs w:val="24"/>
              </w:rPr>
              <w:t>ha</w:t>
            </w:r>
          </w:p>
        </w:tc>
        <w:tc>
          <w:tcPr>
            <w:tcW w:w="1393" w:type="dxa"/>
          </w:tcPr>
          <w:p w14:paraId="31775EB6"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ه</w:t>
            </w:r>
          </w:p>
        </w:tc>
      </w:tr>
      <w:tr w:rsidR="006F52C5" w:rsidRPr="00C976A2" w14:paraId="3268F6AB" w14:textId="77777777" w:rsidTr="00476630">
        <w:tc>
          <w:tcPr>
            <w:tcW w:w="3029" w:type="dxa"/>
          </w:tcPr>
          <w:p w14:paraId="04D42CD2" w14:textId="77777777" w:rsidR="006F52C5" w:rsidRPr="00FC3140" w:rsidRDefault="006F52C5" w:rsidP="00476630">
            <w:pPr>
              <w:spacing w:before="120"/>
              <w:jc w:val="both"/>
              <w:outlineLvl w:val="0"/>
              <w:rPr>
                <w:rFonts w:eastAsia="Calibri"/>
                <w:sz w:val="24"/>
                <w:szCs w:val="24"/>
                <w:rtl/>
              </w:rPr>
            </w:pPr>
            <w:proofErr w:type="spellStart"/>
            <w:r>
              <w:rPr>
                <w:rFonts w:eastAsia="Calibri"/>
                <w:sz w:val="24"/>
                <w:szCs w:val="24"/>
              </w:rPr>
              <w:t>apostrof</w:t>
            </w:r>
            <w:proofErr w:type="spellEnd"/>
          </w:p>
        </w:tc>
        <w:tc>
          <w:tcPr>
            <w:tcW w:w="2241" w:type="dxa"/>
          </w:tcPr>
          <w:p w14:paraId="5AC8236B"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w:t>
            </w:r>
          </w:p>
        </w:tc>
        <w:tc>
          <w:tcPr>
            <w:tcW w:w="1264" w:type="dxa"/>
          </w:tcPr>
          <w:p w14:paraId="4B03A360"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hamzah</w:t>
            </w:r>
            <w:proofErr w:type="spellEnd"/>
          </w:p>
        </w:tc>
        <w:tc>
          <w:tcPr>
            <w:tcW w:w="1393" w:type="dxa"/>
          </w:tcPr>
          <w:p w14:paraId="659F7C1B"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ء</w:t>
            </w:r>
          </w:p>
        </w:tc>
      </w:tr>
      <w:tr w:rsidR="006F52C5" w:rsidRPr="00C976A2" w14:paraId="7191166A" w14:textId="77777777" w:rsidTr="00476630">
        <w:tc>
          <w:tcPr>
            <w:tcW w:w="3029" w:type="dxa"/>
          </w:tcPr>
          <w:p w14:paraId="7FCBD64F" w14:textId="77777777" w:rsidR="006F52C5" w:rsidRPr="00FC3140" w:rsidRDefault="006F52C5" w:rsidP="00476630">
            <w:pPr>
              <w:spacing w:before="120"/>
              <w:jc w:val="both"/>
              <w:outlineLvl w:val="0"/>
              <w:rPr>
                <w:rFonts w:eastAsia="Calibri"/>
                <w:sz w:val="24"/>
                <w:szCs w:val="24"/>
                <w:rtl/>
              </w:rPr>
            </w:pPr>
            <w:r>
              <w:rPr>
                <w:rFonts w:eastAsia="Calibri"/>
                <w:sz w:val="24"/>
                <w:szCs w:val="24"/>
              </w:rPr>
              <w:t>ye</w:t>
            </w:r>
          </w:p>
        </w:tc>
        <w:tc>
          <w:tcPr>
            <w:tcW w:w="2241" w:type="dxa"/>
          </w:tcPr>
          <w:p w14:paraId="49E98CE2" w14:textId="77777777" w:rsidR="006F52C5" w:rsidRPr="0032785C"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y</w:t>
            </w:r>
          </w:p>
        </w:tc>
        <w:tc>
          <w:tcPr>
            <w:tcW w:w="1264" w:type="dxa"/>
          </w:tcPr>
          <w:p w14:paraId="1FCEA16E" w14:textId="77777777" w:rsidR="006F52C5" w:rsidRPr="00A14FF8" w:rsidRDefault="006F52C5" w:rsidP="00476630">
            <w:pPr>
              <w:spacing w:before="120"/>
              <w:jc w:val="center"/>
              <w:outlineLvl w:val="0"/>
              <w:rPr>
                <w:rFonts w:ascii="Times New Arabic" w:eastAsia="Calibri" w:hAnsi="Times New Arabic"/>
                <w:sz w:val="24"/>
                <w:szCs w:val="24"/>
                <w:rtl/>
              </w:rPr>
            </w:pPr>
            <w:proofErr w:type="spellStart"/>
            <w:r w:rsidRPr="00A14FF8">
              <w:rPr>
                <w:rFonts w:ascii="Times New Arabic" w:eastAsia="Calibri" w:hAnsi="Times New Arabic"/>
                <w:sz w:val="24"/>
                <w:szCs w:val="24"/>
              </w:rPr>
              <w:t>ya</w:t>
            </w:r>
            <w:proofErr w:type="spellEnd"/>
          </w:p>
        </w:tc>
        <w:tc>
          <w:tcPr>
            <w:tcW w:w="1393" w:type="dxa"/>
          </w:tcPr>
          <w:p w14:paraId="5513BEF1" w14:textId="77777777" w:rsidR="006F52C5" w:rsidRPr="00C976A2" w:rsidRDefault="006F52C5" w:rsidP="00476630">
            <w:pPr>
              <w:spacing w:before="120"/>
              <w:jc w:val="center"/>
              <w:outlineLvl w:val="0"/>
              <w:rPr>
                <w:rFonts w:eastAsia="Calibri"/>
                <w:sz w:val="36"/>
                <w:szCs w:val="36"/>
                <w:rtl/>
              </w:rPr>
            </w:pPr>
            <w:r w:rsidRPr="00C976A2">
              <w:rPr>
                <w:rFonts w:eastAsia="Calibri" w:hint="cs"/>
                <w:sz w:val="36"/>
                <w:szCs w:val="36"/>
                <w:rtl/>
              </w:rPr>
              <w:t>ي</w:t>
            </w:r>
          </w:p>
        </w:tc>
      </w:tr>
    </w:tbl>
    <w:p w14:paraId="6615CBCE" w14:textId="77777777" w:rsidR="006F52C5" w:rsidRPr="003F1CDA" w:rsidRDefault="006F52C5" w:rsidP="006F52C5">
      <w:pPr>
        <w:pStyle w:val="ListParagraph"/>
        <w:numPr>
          <w:ilvl w:val="0"/>
          <w:numId w:val="43"/>
        </w:numPr>
        <w:bidi/>
        <w:spacing w:before="120" w:after="0" w:line="240" w:lineRule="auto"/>
        <w:ind w:left="424"/>
        <w:jc w:val="both"/>
        <w:outlineLvl w:val="0"/>
        <w:rPr>
          <w:rFonts w:eastAsia="Calibri"/>
          <w:b/>
          <w:bCs/>
          <w:sz w:val="24"/>
          <w:szCs w:val="24"/>
        </w:rPr>
      </w:pPr>
      <w:r w:rsidRPr="001B4057">
        <w:rPr>
          <w:rFonts w:eastAsia="Calibri" w:hint="cs"/>
          <w:b/>
          <w:bCs/>
          <w:i/>
          <w:iCs/>
          <w:sz w:val="36"/>
          <w:szCs w:val="36"/>
          <w:rtl/>
        </w:rPr>
        <w:t xml:space="preserve">صوتي </w:t>
      </w:r>
      <w:r w:rsidRPr="003F1CDA">
        <w:rPr>
          <w:rFonts w:eastAsia="Calibri" w:hint="cs"/>
          <w:b/>
          <w:bCs/>
          <w:i/>
          <w:iCs/>
          <w:sz w:val="24"/>
          <w:szCs w:val="24"/>
          <w:rtl/>
        </w:rPr>
        <w:t>(</w:t>
      </w:r>
      <w:r w:rsidRPr="003F1CDA">
        <w:rPr>
          <w:rFonts w:eastAsia="Calibri"/>
          <w:b/>
          <w:bCs/>
          <w:i/>
          <w:iCs/>
          <w:sz w:val="24"/>
          <w:szCs w:val="24"/>
          <w:lang w:val="en-US"/>
        </w:rPr>
        <w:t>vocal</w:t>
      </w:r>
      <w:r w:rsidRPr="003F1CDA">
        <w:rPr>
          <w:rFonts w:eastAsia="Calibri" w:hint="cs"/>
          <w:b/>
          <w:bCs/>
          <w:i/>
          <w:iCs/>
          <w:sz w:val="24"/>
          <w:szCs w:val="24"/>
          <w:rtl/>
        </w:rPr>
        <w:t>)</w:t>
      </w:r>
    </w:p>
    <w:p w14:paraId="6D387BDE" w14:textId="77777777" w:rsidR="006F52C5" w:rsidRPr="00162743" w:rsidRDefault="006F52C5" w:rsidP="006F52C5">
      <w:pPr>
        <w:pStyle w:val="ListParagraph"/>
        <w:numPr>
          <w:ilvl w:val="0"/>
          <w:numId w:val="44"/>
        </w:numPr>
        <w:bidi/>
        <w:spacing w:before="120" w:after="0" w:line="360" w:lineRule="auto"/>
        <w:jc w:val="both"/>
        <w:outlineLvl w:val="0"/>
        <w:rPr>
          <w:rFonts w:eastAsia="Calibri"/>
          <w:sz w:val="36"/>
          <w:szCs w:val="36"/>
        </w:rPr>
      </w:pPr>
      <w:r>
        <w:rPr>
          <w:rFonts w:eastAsia="Calibri" w:hint="cs"/>
          <w:sz w:val="36"/>
          <w:szCs w:val="36"/>
          <w:rtl/>
        </w:rPr>
        <w:t>حرف متحرك واحد</w:t>
      </w:r>
    </w:p>
    <w:tbl>
      <w:tblPr>
        <w:tblStyle w:val="TableGrid"/>
        <w:bidiVisual/>
        <w:tblW w:w="0" w:type="auto"/>
        <w:tblInd w:w="424" w:type="dxa"/>
        <w:tblLook w:val="04A0" w:firstRow="1" w:lastRow="0" w:firstColumn="1" w:lastColumn="0" w:noHBand="0" w:noVBand="1"/>
      </w:tblPr>
      <w:tblGrid>
        <w:gridCol w:w="1855"/>
        <w:gridCol w:w="2252"/>
        <w:gridCol w:w="2268"/>
        <w:gridCol w:w="1128"/>
      </w:tblGrid>
      <w:tr w:rsidR="006F52C5" w14:paraId="14130F56" w14:textId="77777777" w:rsidTr="00476630">
        <w:tc>
          <w:tcPr>
            <w:tcW w:w="1855" w:type="dxa"/>
            <w:vAlign w:val="center"/>
          </w:tcPr>
          <w:p w14:paraId="2AF4F247" w14:textId="77777777" w:rsidR="006F52C5" w:rsidRPr="00162743" w:rsidRDefault="006F52C5" w:rsidP="00476630">
            <w:pPr>
              <w:pStyle w:val="ListParagraph"/>
              <w:bidi/>
              <w:spacing w:before="120"/>
              <w:ind w:left="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Nama</w:t>
            </w:r>
          </w:p>
        </w:tc>
        <w:tc>
          <w:tcPr>
            <w:tcW w:w="2252" w:type="dxa"/>
            <w:vAlign w:val="center"/>
          </w:tcPr>
          <w:p w14:paraId="11FF66BC" w14:textId="77777777" w:rsidR="006F52C5" w:rsidRPr="00162743" w:rsidRDefault="006F52C5" w:rsidP="00476630">
            <w:pPr>
              <w:pStyle w:val="ListParagraph"/>
              <w:bidi/>
              <w:spacing w:before="120"/>
              <w:ind w:left="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 xml:space="preserve">Huruf </w:t>
            </w:r>
            <w:proofErr w:type="spellStart"/>
            <w:r w:rsidRPr="00162743">
              <w:rPr>
                <w:rFonts w:ascii="Times New Arabic" w:eastAsia="Calibri" w:hAnsi="Times New Arabic"/>
                <w:b/>
                <w:bCs/>
                <w:sz w:val="24"/>
                <w:szCs w:val="24"/>
              </w:rPr>
              <w:t>latin</w:t>
            </w:r>
            <w:proofErr w:type="spellEnd"/>
          </w:p>
        </w:tc>
        <w:tc>
          <w:tcPr>
            <w:tcW w:w="2268" w:type="dxa"/>
            <w:vAlign w:val="center"/>
          </w:tcPr>
          <w:p w14:paraId="0E150514" w14:textId="77777777" w:rsidR="006F52C5" w:rsidRPr="00162743" w:rsidRDefault="006F52C5" w:rsidP="00476630">
            <w:pPr>
              <w:pStyle w:val="ListParagraph"/>
              <w:bidi/>
              <w:spacing w:before="120"/>
              <w:ind w:left="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Nama</w:t>
            </w:r>
          </w:p>
        </w:tc>
        <w:tc>
          <w:tcPr>
            <w:tcW w:w="1128" w:type="dxa"/>
            <w:vAlign w:val="center"/>
          </w:tcPr>
          <w:p w14:paraId="57708E61" w14:textId="77777777" w:rsidR="006F52C5" w:rsidRPr="00162743" w:rsidRDefault="006F52C5" w:rsidP="00476630">
            <w:pPr>
              <w:pStyle w:val="ListParagraph"/>
              <w:bidi/>
              <w:spacing w:before="120"/>
              <w:ind w:left="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Tanda</w:t>
            </w:r>
          </w:p>
        </w:tc>
      </w:tr>
      <w:tr w:rsidR="006F52C5" w14:paraId="4012DBBC" w14:textId="77777777" w:rsidTr="00476630">
        <w:tc>
          <w:tcPr>
            <w:tcW w:w="1855" w:type="dxa"/>
            <w:vAlign w:val="center"/>
          </w:tcPr>
          <w:p w14:paraId="3A3FFF87"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a</w:t>
            </w:r>
          </w:p>
        </w:tc>
        <w:tc>
          <w:tcPr>
            <w:tcW w:w="2252" w:type="dxa"/>
            <w:vAlign w:val="center"/>
          </w:tcPr>
          <w:p w14:paraId="443ABB1B"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a</w:t>
            </w:r>
          </w:p>
        </w:tc>
        <w:tc>
          <w:tcPr>
            <w:tcW w:w="2268" w:type="dxa"/>
            <w:vAlign w:val="center"/>
          </w:tcPr>
          <w:p w14:paraId="1C28C537" w14:textId="77777777" w:rsidR="006F52C5" w:rsidRPr="00466877" w:rsidRDefault="006F52C5" w:rsidP="00476630">
            <w:pPr>
              <w:pStyle w:val="ListParagraph"/>
              <w:bidi/>
              <w:spacing w:before="120"/>
              <w:ind w:left="0"/>
              <w:jc w:val="center"/>
              <w:outlineLvl w:val="0"/>
              <w:rPr>
                <w:rFonts w:ascii="Times New Arabic" w:eastAsia="Calibri" w:hAnsi="Times New Arabic"/>
                <w:i/>
                <w:iCs/>
                <w:sz w:val="24"/>
                <w:szCs w:val="24"/>
                <w:lang w:val="en-US"/>
              </w:rPr>
            </w:pPr>
            <w:proofErr w:type="spellStart"/>
            <w:r w:rsidRPr="00466877">
              <w:rPr>
                <w:rFonts w:ascii="Times New Arabic" w:eastAsia="Calibri" w:hAnsi="Times New Arabic"/>
                <w:i/>
                <w:iCs/>
                <w:sz w:val="24"/>
                <w:szCs w:val="24"/>
                <w:lang w:val="en-US"/>
              </w:rPr>
              <w:t>fath</w:t>
            </w:r>
            <w:proofErr w:type="spellEnd"/>
            <w:r w:rsidRPr="00466877">
              <w:rPr>
                <w:rFonts w:ascii="Times New Arabic" w:eastAsia="Calibri" w:hAnsi="Times New Arabic"/>
                <w:i/>
                <w:iCs/>
                <w:sz w:val="24"/>
                <w:szCs w:val="24"/>
                <w:lang w:val="en-US"/>
              </w:rPr>
              <w:t>}ah</w:t>
            </w:r>
          </w:p>
        </w:tc>
        <w:tc>
          <w:tcPr>
            <w:tcW w:w="1128" w:type="dxa"/>
            <w:vAlign w:val="center"/>
          </w:tcPr>
          <w:p w14:paraId="6322909E" w14:textId="77777777" w:rsidR="006F52C5" w:rsidRDefault="006F52C5" w:rsidP="00476630">
            <w:pPr>
              <w:pStyle w:val="ListParagraph"/>
              <w:bidi/>
              <w:spacing w:before="120"/>
              <w:ind w:left="0"/>
              <w:jc w:val="center"/>
              <w:outlineLvl w:val="0"/>
              <w:rPr>
                <w:rFonts w:eastAsia="Calibri"/>
                <w:sz w:val="36"/>
                <w:szCs w:val="36"/>
                <w:rtl/>
              </w:rPr>
            </w:pPr>
            <w:r>
              <w:rPr>
                <w:rFonts w:eastAsia="Calibri" w:hint="cs"/>
                <w:sz w:val="36"/>
                <w:szCs w:val="36"/>
                <w:rtl/>
              </w:rPr>
              <w:t>اَ</w:t>
            </w:r>
          </w:p>
        </w:tc>
      </w:tr>
      <w:tr w:rsidR="006F52C5" w14:paraId="454BB2DD" w14:textId="77777777" w:rsidTr="00476630">
        <w:tc>
          <w:tcPr>
            <w:tcW w:w="1855" w:type="dxa"/>
            <w:vAlign w:val="center"/>
          </w:tcPr>
          <w:p w14:paraId="2E848913"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proofErr w:type="spellStart"/>
            <w:r w:rsidRPr="00466877">
              <w:rPr>
                <w:rFonts w:ascii="Times New Arabic" w:eastAsia="Calibri" w:hAnsi="Times New Arabic"/>
                <w:sz w:val="24"/>
                <w:szCs w:val="24"/>
              </w:rPr>
              <w:t>i</w:t>
            </w:r>
            <w:proofErr w:type="spellEnd"/>
          </w:p>
        </w:tc>
        <w:tc>
          <w:tcPr>
            <w:tcW w:w="2252" w:type="dxa"/>
            <w:vAlign w:val="center"/>
          </w:tcPr>
          <w:p w14:paraId="2D8B6636"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proofErr w:type="spellStart"/>
            <w:r w:rsidRPr="00466877">
              <w:rPr>
                <w:rFonts w:ascii="Times New Arabic" w:eastAsia="Calibri" w:hAnsi="Times New Arabic"/>
                <w:sz w:val="24"/>
                <w:szCs w:val="24"/>
              </w:rPr>
              <w:t>i</w:t>
            </w:r>
            <w:proofErr w:type="spellEnd"/>
          </w:p>
        </w:tc>
        <w:tc>
          <w:tcPr>
            <w:tcW w:w="2268" w:type="dxa"/>
            <w:vAlign w:val="center"/>
          </w:tcPr>
          <w:p w14:paraId="57DCE3F5" w14:textId="77777777" w:rsidR="006F52C5" w:rsidRPr="00466877" w:rsidRDefault="006F52C5" w:rsidP="00476630">
            <w:pPr>
              <w:pStyle w:val="ListParagraph"/>
              <w:bidi/>
              <w:spacing w:before="120"/>
              <w:ind w:left="0"/>
              <w:jc w:val="center"/>
              <w:outlineLvl w:val="0"/>
              <w:rPr>
                <w:rFonts w:ascii="Times New Arabic" w:eastAsia="Calibri" w:hAnsi="Times New Arabic"/>
                <w:i/>
                <w:iCs/>
                <w:sz w:val="24"/>
                <w:szCs w:val="24"/>
                <w:rtl/>
              </w:rPr>
            </w:pPr>
            <w:proofErr w:type="spellStart"/>
            <w:r w:rsidRPr="00466877">
              <w:rPr>
                <w:rFonts w:ascii="Times New Arabic" w:eastAsia="Calibri" w:hAnsi="Times New Arabic"/>
                <w:i/>
                <w:iCs/>
                <w:sz w:val="24"/>
                <w:szCs w:val="24"/>
              </w:rPr>
              <w:t>kasrah</w:t>
            </w:r>
            <w:proofErr w:type="spellEnd"/>
          </w:p>
        </w:tc>
        <w:tc>
          <w:tcPr>
            <w:tcW w:w="1128" w:type="dxa"/>
            <w:vAlign w:val="center"/>
          </w:tcPr>
          <w:p w14:paraId="50220CA3" w14:textId="77777777" w:rsidR="006F52C5" w:rsidRDefault="006F52C5" w:rsidP="00476630">
            <w:pPr>
              <w:pStyle w:val="ListParagraph"/>
              <w:bidi/>
              <w:spacing w:before="120"/>
              <w:ind w:left="0"/>
              <w:jc w:val="center"/>
              <w:outlineLvl w:val="0"/>
              <w:rPr>
                <w:rFonts w:eastAsia="Calibri"/>
                <w:sz w:val="36"/>
                <w:szCs w:val="36"/>
                <w:rtl/>
              </w:rPr>
            </w:pPr>
            <w:r>
              <w:rPr>
                <w:rFonts w:eastAsia="Calibri" w:hint="cs"/>
                <w:sz w:val="36"/>
                <w:szCs w:val="36"/>
                <w:rtl/>
              </w:rPr>
              <w:t>اِ</w:t>
            </w:r>
          </w:p>
        </w:tc>
      </w:tr>
      <w:tr w:rsidR="006F52C5" w14:paraId="1DED563A" w14:textId="77777777" w:rsidTr="00476630">
        <w:tc>
          <w:tcPr>
            <w:tcW w:w="1855" w:type="dxa"/>
            <w:vAlign w:val="center"/>
          </w:tcPr>
          <w:p w14:paraId="0419A679"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u</w:t>
            </w:r>
          </w:p>
        </w:tc>
        <w:tc>
          <w:tcPr>
            <w:tcW w:w="2252" w:type="dxa"/>
            <w:vAlign w:val="center"/>
          </w:tcPr>
          <w:p w14:paraId="67142FCB"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u</w:t>
            </w:r>
          </w:p>
        </w:tc>
        <w:tc>
          <w:tcPr>
            <w:tcW w:w="2268" w:type="dxa"/>
            <w:vAlign w:val="center"/>
          </w:tcPr>
          <w:p w14:paraId="0C7A75A9" w14:textId="77777777" w:rsidR="006F52C5" w:rsidRPr="00466877" w:rsidRDefault="006F52C5" w:rsidP="00476630">
            <w:pPr>
              <w:pStyle w:val="ListParagraph"/>
              <w:bidi/>
              <w:spacing w:before="120"/>
              <w:ind w:left="0"/>
              <w:jc w:val="center"/>
              <w:outlineLvl w:val="0"/>
              <w:rPr>
                <w:rFonts w:ascii="Times New Arabic" w:eastAsia="Calibri" w:hAnsi="Times New Arabic"/>
                <w:i/>
                <w:iCs/>
                <w:sz w:val="24"/>
                <w:szCs w:val="24"/>
                <w:rtl/>
              </w:rPr>
            </w:pPr>
            <w:r w:rsidRPr="00466877">
              <w:rPr>
                <w:rFonts w:ascii="Times New Arabic" w:eastAsia="Calibri" w:hAnsi="Times New Arabic"/>
                <w:i/>
                <w:iCs/>
                <w:sz w:val="24"/>
                <w:szCs w:val="24"/>
              </w:rPr>
              <w:t>d{</w:t>
            </w:r>
            <w:proofErr w:type="spellStart"/>
            <w:r w:rsidRPr="00466877">
              <w:rPr>
                <w:rFonts w:ascii="Times New Arabic" w:eastAsia="Calibri" w:hAnsi="Times New Arabic"/>
                <w:i/>
                <w:iCs/>
                <w:sz w:val="24"/>
                <w:szCs w:val="24"/>
              </w:rPr>
              <w:t>ammah</w:t>
            </w:r>
            <w:proofErr w:type="spellEnd"/>
          </w:p>
        </w:tc>
        <w:tc>
          <w:tcPr>
            <w:tcW w:w="1128" w:type="dxa"/>
            <w:vAlign w:val="center"/>
          </w:tcPr>
          <w:p w14:paraId="510091FC" w14:textId="77777777" w:rsidR="006F52C5" w:rsidRDefault="006F52C5" w:rsidP="00476630">
            <w:pPr>
              <w:pStyle w:val="ListParagraph"/>
              <w:bidi/>
              <w:spacing w:before="120"/>
              <w:ind w:left="0"/>
              <w:jc w:val="center"/>
              <w:outlineLvl w:val="0"/>
              <w:rPr>
                <w:rFonts w:eastAsia="Calibri"/>
                <w:sz w:val="36"/>
                <w:szCs w:val="36"/>
                <w:rtl/>
              </w:rPr>
            </w:pPr>
            <w:r>
              <w:rPr>
                <w:rFonts w:eastAsia="Calibri" w:hint="cs"/>
                <w:sz w:val="36"/>
                <w:szCs w:val="36"/>
                <w:rtl/>
              </w:rPr>
              <w:t>اُ</w:t>
            </w:r>
          </w:p>
        </w:tc>
      </w:tr>
    </w:tbl>
    <w:p w14:paraId="3511B534" w14:textId="77777777" w:rsidR="006F52C5" w:rsidRPr="00162743" w:rsidRDefault="006F52C5" w:rsidP="006F52C5">
      <w:pPr>
        <w:pStyle w:val="ListParagraph"/>
        <w:numPr>
          <w:ilvl w:val="0"/>
          <w:numId w:val="44"/>
        </w:numPr>
        <w:bidi/>
        <w:spacing w:before="120" w:after="0" w:line="360" w:lineRule="auto"/>
        <w:jc w:val="both"/>
        <w:outlineLvl w:val="0"/>
        <w:rPr>
          <w:rFonts w:eastAsia="Calibri"/>
          <w:sz w:val="36"/>
          <w:szCs w:val="36"/>
        </w:rPr>
      </w:pPr>
      <w:r>
        <w:rPr>
          <w:rFonts w:eastAsia="Calibri" w:hint="cs"/>
          <w:sz w:val="36"/>
          <w:szCs w:val="36"/>
          <w:rtl/>
        </w:rPr>
        <w:lastRenderedPageBreak/>
        <w:t>حرف متحرك مزدوج</w:t>
      </w:r>
    </w:p>
    <w:tbl>
      <w:tblPr>
        <w:tblStyle w:val="TableGrid"/>
        <w:bidiVisual/>
        <w:tblW w:w="0" w:type="auto"/>
        <w:tblInd w:w="424" w:type="dxa"/>
        <w:tblLook w:val="04A0" w:firstRow="1" w:lastRow="0" w:firstColumn="1" w:lastColumn="0" w:noHBand="0" w:noVBand="1"/>
      </w:tblPr>
      <w:tblGrid>
        <w:gridCol w:w="1555"/>
        <w:gridCol w:w="2108"/>
        <w:gridCol w:w="2727"/>
        <w:gridCol w:w="1113"/>
      </w:tblGrid>
      <w:tr w:rsidR="006F52C5" w14:paraId="64AD5451" w14:textId="77777777" w:rsidTr="00476630">
        <w:tc>
          <w:tcPr>
            <w:tcW w:w="1555" w:type="dxa"/>
            <w:vAlign w:val="center"/>
          </w:tcPr>
          <w:p w14:paraId="03616655" w14:textId="77777777" w:rsidR="006F52C5" w:rsidRPr="00272F5F" w:rsidRDefault="006F52C5" w:rsidP="00476630">
            <w:pPr>
              <w:pStyle w:val="ListParagraph"/>
              <w:bidi/>
              <w:spacing w:before="120"/>
              <w:ind w:left="0"/>
              <w:jc w:val="center"/>
              <w:outlineLvl w:val="0"/>
              <w:rPr>
                <w:rFonts w:ascii="Times New Arabic" w:eastAsia="Calibri" w:hAnsi="Times New Arabic"/>
                <w:b/>
                <w:bCs/>
                <w:sz w:val="24"/>
                <w:szCs w:val="24"/>
                <w:rtl/>
              </w:rPr>
            </w:pPr>
            <w:r w:rsidRPr="00272F5F">
              <w:rPr>
                <w:rFonts w:ascii="Times New Arabic" w:eastAsia="Calibri" w:hAnsi="Times New Arabic"/>
                <w:b/>
                <w:bCs/>
                <w:sz w:val="24"/>
                <w:szCs w:val="24"/>
              </w:rPr>
              <w:t>Nama</w:t>
            </w:r>
          </w:p>
        </w:tc>
        <w:tc>
          <w:tcPr>
            <w:tcW w:w="2108" w:type="dxa"/>
            <w:vAlign w:val="center"/>
          </w:tcPr>
          <w:p w14:paraId="4A9F8792" w14:textId="77777777" w:rsidR="006F52C5" w:rsidRPr="00272F5F" w:rsidRDefault="006F52C5" w:rsidP="00476630">
            <w:pPr>
              <w:pStyle w:val="ListParagraph"/>
              <w:bidi/>
              <w:spacing w:before="120"/>
              <w:ind w:left="0"/>
              <w:jc w:val="center"/>
              <w:outlineLvl w:val="0"/>
              <w:rPr>
                <w:rFonts w:ascii="Times New Arabic" w:eastAsia="Calibri" w:hAnsi="Times New Arabic"/>
                <w:b/>
                <w:bCs/>
                <w:sz w:val="24"/>
                <w:szCs w:val="24"/>
                <w:rtl/>
              </w:rPr>
            </w:pPr>
            <w:r w:rsidRPr="00272F5F">
              <w:rPr>
                <w:rFonts w:ascii="Times New Arabic" w:eastAsia="Calibri" w:hAnsi="Times New Arabic"/>
                <w:b/>
                <w:bCs/>
                <w:sz w:val="24"/>
                <w:szCs w:val="24"/>
              </w:rPr>
              <w:t>Huruf Latin</w:t>
            </w:r>
          </w:p>
        </w:tc>
        <w:tc>
          <w:tcPr>
            <w:tcW w:w="2727" w:type="dxa"/>
            <w:vAlign w:val="center"/>
          </w:tcPr>
          <w:p w14:paraId="6520CAD2" w14:textId="77777777" w:rsidR="006F52C5" w:rsidRPr="00272F5F" w:rsidRDefault="006F52C5" w:rsidP="00476630">
            <w:pPr>
              <w:pStyle w:val="ListParagraph"/>
              <w:bidi/>
              <w:spacing w:before="120"/>
              <w:ind w:left="0"/>
              <w:jc w:val="center"/>
              <w:outlineLvl w:val="0"/>
              <w:rPr>
                <w:rFonts w:ascii="Times New Arabic" w:eastAsia="Calibri" w:hAnsi="Times New Arabic"/>
                <w:b/>
                <w:bCs/>
                <w:sz w:val="24"/>
                <w:szCs w:val="24"/>
                <w:rtl/>
              </w:rPr>
            </w:pPr>
            <w:r w:rsidRPr="00272F5F">
              <w:rPr>
                <w:rFonts w:ascii="Times New Arabic" w:eastAsia="Calibri" w:hAnsi="Times New Arabic"/>
                <w:b/>
                <w:bCs/>
                <w:sz w:val="24"/>
                <w:szCs w:val="24"/>
              </w:rPr>
              <w:t>Nama</w:t>
            </w:r>
          </w:p>
        </w:tc>
        <w:tc>
          <w:tcPr>
            <w:tcW w:w="1113" w:type="dxa"/>
            <w:vAlign w:val="center"/>
          </w:tcPr>
          <w:p w14:paraId="3611D1E0" w14:textId="77777777" w:rsidR="006F52C5" w:rsidRPr="00272F5F" w:rsidRDefault="006F52C5" w:rsidP="00476630">
            <w:pPr>
              <w:pStyle w:val="ListParagraph"/>
              <w:bidi/>
              <w:spacing w:before="120"/>
              <w:ind w:left="0"/>
              <w:jc w:val="center"/>
              <w:outlineLvl w:val="0"/>
              <w:rPr>
                <w:rFonts w:ascii="Times New Arabic" w:eastAsia="Calibri" w:hAnsi="Times New Arabic"/>
                <w:b/>
                <w:bCs/>
                <w:sz w:val="24"/>
                <w:szCs w:val="24"/>
                <w:rtl/>
              </w:rPr>
            </w:pPr>
            <w:r w:rsidRPr="00272F5F">
              <w:rPr>
                <w:rFonts w:ascii="Times New Arabic" w:eastAsia="Calibri" w:hAnsi="Times New Arabic"/>
                <w:b/>
                <w:bCs/>
                <w:sz w:val="24"/>
                <w:szCs w:val="24"/>
              </w:rPr>
              <w:t>Tanda</w:t>
            </w:r>
          </w:p>
        </w:tc>
      </w:tr>
      <w:tr w:rsidR="006F52C5" w14:paraId="163B6CCA" w14:textId="77777777" w:rsidTr="00476630">
        <w:tc>
          <w:tcPr>
            <w:tcW w:w="1555" w:type="dxa"/>
            <w:vAlign w:val="center"/>
          </w:tcPr>
          <w:p w14:paraId="68888E60"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 xml:space="preserve">a dan </w:t>
            </w:r>
            <w:proofErr w:type="spellStart"/>
            <w:r w:rsidRPr="00466877">
              <w:rPr>
                <w:rFonts w:ascii="Times New Arabic" w:eastAsia="Calibri" w:hAnsi="Times New Arabic"/>
                <w:sz w:val="24"/>
                <w:szCs w:val="24"/>
              </w:rPr>
              <w:t>i</w:t>
            </w:r>
            <w:proofErr w:type="spellEnd"/>
          </w:p>
        </w:tc>
        <w:tc>
          <w:tcPr>
            <w:tcW w:w="2108" w:type="dxa"/>
            <w:vAlign w:val="center"/>
          </w:tcPr>
          <w:p w14:paraId="59CAE8BE" w14:textId="2D115FBF" w:rsidR="006F52C5" w:rsidRPr="00466877" w:rsidRDefault="00C950B3"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A</w:t>
            </w:r>
            <w:r w:rsidR="006F52C5" w:rsidRPr="00466877">
              <w:rPr>
                <w:rFonts w:ascii="Times New Arabic" w:eastAsia="Calibri" w:hAnsi="Times New Arabic"/>
                <w:sz w:val="24"/>
                <w:szCs w:val="24"/>
              </w:rPr>
              <w:t>i</w:t>
            </w:r>
          </w:p>
        </w:tc>
        <w:tc>
          <w:tcPr>
            <w:tcW w:w="2727" w:type="dxa"/>
            <w:vAlign w:val="center"/>
          </w:tcPr>
          <w:p w14:paraId="584FA221" w14:textId="77777777" w:rsidR="006F52C5" w:rsidRPr="00466877" w:rsidRDefault="006F52C5" w:rsidP="00476630">
            <w:pPr>
              <w:pStyle w:val="ListParagraph"/>
              <w:bidi/>
              <w:spacing w:before="120"/>
              <w:ind w:left="0"/>
              <w:jc w:val="center"/>
              <w:outlineLvl w:val="0"/>
              <w:rPr>
                <w:rFonts w:ascii="Times New Arabic" w:eastAsia="Calibri" w:hAnsi="Times New Arabic"/>
                <w:i/>
                <w:iCs/>
                <w:sz w:val="24"/>
                <w:szCs w:val="24"/>
                <w:lang w:val="en-US"/>
              </w:rPr>
            </w:pPr>
            <w:proofErr w:type="spellStart"/>
            <w:r w:rsidRPr="00466877">
              <w:rPr>
                <w:rFonts w:ascii="Times New Arabic" w:eastAsia="Calibri" w:hAnsi="Times New Arabic"/>
                <w:i/>
                <w:iCs/>
                <w:sz w:val="24"/>
                <w:szCs w:val="24"/>
                <w:lang w:val="en-US"/>
              </w:rPr>
              <w:t>fath</w:t>
            </w:r>
            <w:proofErr w:type="spellEnd"/>
            <w:r w:rsidRPr="00466877">
              <w:rPr>
                <w:rFonts w:ascii="Times New Arabic" w:eastAsia="Calibri" w:hAnsi="Times New Arabic"/>
                <w:i/>
                <w:iCs/>
                <w:sz w:val="24"/>
                <w:szCs w:val="24"/>
                <w:lang w:val="en-US"/>
              </w:rPr>
              <w:t xml:space="preserve">}ah dan </w:t>
            </w:r>
            <w:proofErr w:type="spellStart"/>
            <w:r w:rsidRPr="00466877">
              <w:rPr>
                <w:rFonts w:ascii="Times New Arabic" w:eastAsia="Calibri" w:hAnsi="Times New Arabic"/>
                <w:i/>
                <w:iCs/>
                <w:sz w:val="24"/>
                <w:szCs w:val="24"/>
                <w:lang w:val="en-US"/>
              </w:rPr>
              <w:t>ya</w:t>
            </w:r>
            <w:proofErr w:type="spellEnd"/>
            <w:r w:rsidRPr="00466877">
              <w:rPr>
                <w:rFonts w:ascii="Times New Arabic" w:eastAsia="Calibri" w:hAnsi="Times New Arabic"/>
                <w:i/>
                <w:iCs/>
                <w:sz w:val="24"/>
                <w:szCs w:val="24"/>
                <w:lang w:val="en-US"/>
              </w:rPr>
              <w:t>&gt;’</w:t>
            </w:r>
          </w:p>
        </w:tc>
        <w:tc>
          <w:tcPr>
            <w:tcW w:w="1113" w:type="dxa"/>
            <w:vAlign w:val="center"/>
          </w:tcPr>
          <w:p w14:paraId="020BB56B" w14:textId="77777777" w:rsidR="006F52C5" w:rsidRDefault="006F52C5" w:rsidP="00476630">
            <w:pPr>
              <w:pStyle w:val="ListParagraph"/>
              <w:bidi/>
              <w:spacing w:before="120"/>
              <w:ind w:left="0"/>
              <w:jc w:val="center"/>
              <w:outlineLvl w:val="0"/>
              <w:rPr>
                <w:rFonts w:eastAsia="Calibri"/>
                <w:sz w:val="36"/>
                <w:szCs w:val="36"/>
                <w:rtl/>
              </w:rPr>
            </w:pPr>
            <w:r>
              <w:rPr>
                <w:rFonts w:eastAsia="Calibri" w:hint="cs"/>
                <w:sz w:val="36"/>
                <w:szCs w:val="36"/>
                <w:rtl/>
              </w:rPr>
              <w:t>ئىْ</w:t>
            </w:r>
          </w:p>
        </w:tc>
      </w:tr>
      <w:tr w:rsidR="006F52C5" w14:paraId="63EE9489" w14:textId="77777777" w:rsidTr="00476630">
        <w:tc>
          <w:tcPr>
            <w:tcW w:w="1555" w:type="dxa"/>
            <w:vAlign w:val="center"/>
          </w:tcPr>
          <w:p w14:paraId="00C94D97" w14:textId="77777777" w:rsidR="006F52C5" w:rsidRPr="00466877" w:rsidRDefault="006F52C5"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a dan u</w:t>
            </w:r>
          </w:p>
        </w:tc>
        <w:tc>
          <w:tcPr>
            <w:tcW w:w="2108" w:type="dxa"/>
            <w:vAlign w:val="center"/>
          </w:tcPr>
          <w:p w14:paraId="45B259EB" w14:textId="6ECAA8D9" w:rsidR="006F52C5" w:rsidRPr="00466877" w:rsidRDefault="00C950B3" w:rsidP="00476630">
            <w:pPr>
              <w:pStyle w:val="ListParagraph"/>
              <w:bidi/>
              <w:spacing w:before="120"/>
              <w:ind w:left="0"/>
              <w:jc w:val="center"/>
              <w:outlineLvl w:val="0"/>
              <w:rPr>
                <w:rFonts w:ascii="Times New Arabic" w:eastAsia="Calibri" w:hAnsi="Times New Arabic"/>
                <w:sz w:val="24"/>
                <w:szCs w:val="24"/>
                <w:rtl/>
              </w:rPr>
            </w:pPr>
            <w:r w:rsidRPr="00466877">
              <w:rPr>
                <w:rFonts w:ascii="Times New Arabic" w:eastAsia="Calibri" w:hAnsi="Times New Arabic"/>
                <w:sz w:val="24"/>
                <w:szCs w:val="24"/>
              </w:rPr>
              <w:t>A</w:t>
            </w:r>
            <w:r w:rsidR="006F52C5" w:rsidRPr="00466877">
              <w:rPr>
                <w:rFonts w:ascii="Times New Arabic" w:eastAsia="Calibri" w:hAnsi="Times New Arabic"/>
                <w:sz w:val="24"/>
                <w:szCs w:val="24"/>
              </w:rPr>
              <w:t>u</w:t>
            </w:r>
          </w:p>
        </w:tc>
        <w:tc>
          <w:tcPr>
            <w:tcW w:w="2727" w:type="dxa"/>
            <w:vAlign w:val="center"/>
          </w:tcPr>
          <w:p w14:paraId="663071D3" w14:textId="77777777" w:rsidR="006F52C5" w:rsidRPr="00466877" w:rsidRDefault="006F52C5" w:rsidP="00476630">
            <w:pPr>
              <w:pStyle w:val="ListParagraph"/>
              <w:bidi/>
              <w:spacing w:before="120"/>
              <w:ind w:left="0"/>
              <w:jc w:val="center"/>
              <w:outlineLvl w:val="0"/>
              <w:rPr>
                <w:rFonts w:ascii="Times New Arabic" w:eastAsia="Calibri" w:hAnsi="Times New Arabic"/>
                <w:i/>
                <w:iCs/>
                <w:sz w:val="24"/>
                <w:szCs w:val="24"/>
                <w:rtl/>
              </w:rPr>
            </w:pPr>
            <w:proofErr w:type="spellStart"/>
            <w:r w:rsidRPr="00466877">
              <w:rPr>
                <w:rFonts w:ascii="Times New Arabic" w:eastAsia="Calibri" w:hAnsi="Times New Arabic"/>
                <w:i/>
                <w:iCs/>
                <w:sz w:val="24"/>
                <w:szCs w:val="24"/>
                <w:lang w:val="en-US"/>
              </w:rPr>
              <w:t>fath</w:t>
            </w:r>
            <w:proofErr w:type="spellEnd"/>
            <w:r w:rsidRPr="00466877">
              <w:rPr>
                <w:rFonts w:ascii="Times New Arabic" w:eastAsia="Calibri" w:hAnsi="Times New Arabic"/>
                <w:i/>
                <w:iCs/>
                <w:sz w:val="24"/>
                <w:szCs w:val="24"/>
                <w:lang w:val="en-US"/>
              </w:rPr>
              <w:t xml:space="preserve">}ah dan </w:t>
            </w:r>
            <w:proofErr w:type="spellStart"/>
            <w:r w:rsidRPr="00466877">
              <w:rPr>
                <w:rFonts w:ascii="Times New Arabic" w:eastAsia="Calibri" w:hAnsi="Times New Arabic"/>
                <w:i/>
                <w:iCs/>
                <w:sz w:val="24"/>
                <w:szCs w:val="24"/>
                <w:lang w:val="en-US"/>
              </w:rPr>
              <w:t>wau</w:t>
            </w:r>
            <w:proofErr w:type="spellEnd"/>
          </w:p>
        </w:tc>
        <w:tc>
          <w:tcPr>
            <w:tcW w:w="1113" w:type="dxa"/>
            <w:vAlign w:val="center"/>
          </w:tcPr>
          <w:p w14:paraId="6B8B8EB5" w14:textId="77777777" w:rsidR="006F52C5" w:rsidRDefault="006F52C5" w:rsidP="00476630">
            <w:pPr>
              <w:pStyle w:val="ListParagraph"/>
              <w:bidi/>
              <w:spacing w:before="120"/>
              <w:ind w:left="0"/>
              <w:jc w:val="center"/>
              <w:outlineLvl w:val="0"/>
              <w:rPr>
                <w:rFonts w:eastAsia="Calibri"/>
                <w:sz w:val="36"/>
                <w:szCs w:val="36"/>
                <w:rtl/>
              </w:rPr>
            </w:pPr>
            <w:r>
              <w:rPr>
                <w:rFonts w:eastAsia="Calibri" w:hint="cs"/>
                <w:sz w:val="36"/>
                <w:szCs w:val="36"/>
                <w:rtl/>
              </w:rPr>
              <w:t>ئوْ</w:t>
            </w:r>
          </w:p>
        </w:tc>
      </w:tr>
    </w:tbl>
    <w:p w14:paraId="52C5436E" w14:textId="77777777" w:rsidR="006F52C5" w:rsidRPr="001B4057" w:rsidRDefault="006F52C5" w:rsidP="006F52C5">
      <w:pPr>
        <w:pStyle w:val="ListParagraph"/>
        <w:numPr>
          <w:ilvl w:val="0"/>
          <w:numId w:val="43"/>
        </w:numPr>
        <w:bidi/>
        <w:spacing w:before="120" w:after="240" w:line="480" w:lineRule="exact"/>
        <w:ind w:left="424"/>
        <w:jc w:val="both"/>
        <w:outlineLvl w:val="0"/>
        <w:rPr>
          <w:rFonts w:eastAsia="Calibri"/>
          <w:b/>
          <w:bCs/>
          <w:i/>
          <w:iCs/>
          <w:sz w:val="36"/>
          <w:szCs w:val="36"/>
        </w:rPr>
      </w:pPr>
      <w:r w:rsidRPr="001B4057">
        <w:rPr>
          <w:rFonts w:eastAsia="Calibri" w:hint="cs"/>
          <w:b/>
          <w:bCs/>
          <w:i/>
          <w:iCs/>
          <w:sz w:val="36"/>
          <w:szCs w:val="36"/>
          <w:rtl/>
        </w:rPr>
        <w:t>مدة</w:t>
      </w:r>
    </w:p>
    <w:tbl>
      <w:tblPr>
        <w:tblStyle w:val="TableGrid"/>
        <w:bidiVisual/>
        <w:tblW w:w="0" w:type="auto"/>
        <w:tblInd w:w="424" w:type="dxa"/>
        <w:tblLook w:val="04A0" w:firstRow="1" w:lastRow="0" w:firstColumn="1" w:lastColumn="0" w:noHBand="0" w:noVBand="1"/>
      </w:tblPr>
      <w:tblGrid>
        <w:gridCol w:w="1979"/>
        <w:gridCol w:w="1276"/>
        <w:gridCol w:w="2552"/>
        <w:gridCol w:w="1696"/>
      </w:tblGrid>
      <w:tr w:rsidR="006F52C5" w:rsidRPr="00466877" w14:paraId="6ECBA4F3" w14:textId="77777777" w:rsidTr="00476630">
        <w:tc>
          <w:tcPr>
            <w:tcW w:w="1979" w:type="dxa"/>
            <w:vAlign w:val="center"/>
          </w:tcPr>
          <w:p w14:paraId="74B8AFDE"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Nama</w:t>
            </w:r>
          </w:p>
        </w:tc>
        <w:tc>
          <w:tcPr>
            <w:tcW w:w="1276" w:type="dxa"/>
            <w:vAlign w:val="center"/>
          </w:tcPr>
          <w:p w14:paraId="6C3FE0D7"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Huruf dan Tanda</w:t>
            </w:r>
          </w:p>
        </w:tc>
        <w:tc>
          <w:tcPr>
            <w:tcW w:w="2552" w:type="dxa"/>
            <w:vAlign w:val="center"/>
          </w:tcPr>
          <w:p w14:paraId="69A1886C"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Nama</w:t>
            </w:r>
          </w:p>
        </w:tc>
        <w:tc>
          <w:tcPr>
            <w:tcW w:w="1696" w:type="dxa"/>
            <w:vAlign w:val="center"/>
          </w:tcPr>
          <w:p w14:paraId="74FB7BDC" w14:textId="77777777" w:rsidR="006F52C5" w:rsidRPr="00162743" w:rsidRDefault="006F52C5" w:rsidP="00476630">
            <w:pPr>
              <w:spacing w:before="120" w:after="240"/>
              <w:jc w:val="center"/>
              <w:outlineLvl w:val="0"/>
              <w:rPr>
                <w:rFonts w:ascii="Times New Arabic" w:eastAsia="Calibri" w:hAnsi="Times New Arabic"/>
                <w:b/>
                <w:bCs/>
                <w:sz w:val="24"/>
                <w:szCs w:val="24"/>
                <w:rtl/>
              </w:rPr>
            </w:pPr>
            <w:r w:rsidRPr="00162743">
              <w:rPr>
                <w:rFonts w:ascii="Times New Arabic" w:eastAsia="Calibri" w:hAnsi="Times New Arabic"/>
                <w:b/>
                <w:bCs/>
                <w:sz w:val="24"/>
                <w:szCs w:val="24"/>
              </w:rPr>
              <w:t>Harakat dan Huruf</w:t>
            </w:r>
          </w:p>
        </w:tc>
      </w:tr>
      <w:tr w:rsidR="006F52C5" w:rsidRPr="00466877" w14:paraId="1359A3C0" w14:textId="77777777" w:rsidTr="00476630">
        <w:tc>
          <w:tcPr>
            <w:tcW w:w="1979" w:type="dxa"/>
            <w:vAlign w:val="center"/>
          </w:tcPr>
          <w:p w14:paraId="1583EC33" w14:textId="77777777" w:rsidR="006F52C5" w:rsidRPr="00466877"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 xml:space="preserve">a </w:t>
            </w:r>
            <w:proofErr w:type="spellStart"/>
            <w:r>
              <w:rPr>
                <w:rFonts w:ascii="Times New Arabic" w:eastAsia="Calibri" w:hAnsi="Times New Arabic"/>
                <w:sz w:val="24"/>
                <w:szCs w:val="24"/>
              </w:rPr>
              <w:t>dua</w:t>
            </w:r>
            <w:proofErr w:type="spellEnd"/>
            <w:r>
              <w:rPr>
                <w:rFonts w:ascii="Times New Arabic" w:eastAsia="Calibri" w:hAnsi="Times New Arabic"/>
                <w:sz w:val="24"/>
                <w:szCs w:val="24"/>
              </w:rPr>
              <w:t xml:space="preserve"> garis di </w:t>
            </w:r>
            <w:proofErr w:type="spellStart"/>
            <w:r>
              <w:rPr>
                <w:rFonts w:ascii="Times New Arabic" w:eastAsia="Calibri" w:hAnsi="Times New Arabic"/>
                <w:sz w:val="24"/>
                <w:szCs w:val="24"/>
              </w:rPr>
              <w:t>atas</w:t>
            </w:r>
            <w:proofErr w:type="spellEnd"/>
          </w:p>
        </w:tc>
        <w:tc>
          <w:tcPr>
            <w:tcW w:w="1276" w:type="dxa"/>
            <w:vAlign w:val="center"/>
          </w:tcPr>
          <w:p w14:paraId="010925FD" w14:textId="77777777" w:rsidR="006F52C5" w:rsidRPr="00466877"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a&gt;</w:t>
            </w:r>
          </w:p>
        </w:tc>
        <w:tc>
          <w:tcPr>
            <w:tcW w:w="2552" w:type="dxa"/>
            <w:vAlign w:val="center"/>
          </w:tcPr>
          <w:p w14:paraId="57031CFF" w14:textId="77777777" w:rsidR="006F52C5" w:rsidRPr="00E40BAC" w:rsidRDefault="006F52C5" w:rsidP="00476630">
            <w:pPr>
              <w:spacing w:before="120"/>
              <w:jc w:val="center"/>
              <w:outlineLvl w:val="0"/>
              <w:rPr>
                <w:rFonts w:ascii="Times New Arabic" w:eastAsia="Calibri" w:hAnsi="Times New Arabic"/>
                <w:i/>
                <w:iCs/>
                <w:sz w:val="24"/>
                <w:szCs w:val="24"/>
                <w:rtl/>
                <w:lang w:val="en-US"/>
              </w:rPr>
            </w:pPr>
            <w:proofErr w:type="spellStart"/>
            <w:r>
              <w:rPr>
                <w:rFonts w:ascii="Times New Arabic" w:eastAsia="Calibri" w:hAnsi="Times New Arabic"/>
                <w:i/>
                <w:iCs/>
                <w:sz w:val="24"/>
                <w:szCs w:val="24"/>
                <w:lang w:val="en-US"/>
              </w:rPr>
              <w:t>fath</w:t>
            </w:r>
            <w:proofErr w:type="spellEnd"/>
            <w:r>
              <w:rPr>
                <w:rFonts w:ascii="Times New Arabic" w:eastAsia="Calibri" w:hAnsi="Times New Arabic"/>
                <w:i/>
                <w:iCs/>
                <w:sz w:val="24"/>
                <w:szCs w:val="24"/>
                <w:lang w:val="en-US"/>
              </w:rPr>
              <w:t xml:space="preserve">}ah dan alif </w:t>
            </w:r>
            <w:proofErr w:type="spellStart"/>
            <w:r>
              <w:rPr>
                <w:rFonts w:ascii="Times New Arabic" w:eastAsia="Calibri" w:hAnsi="Times New Arabic"/>
                <w:i/>
                <w:iCs/>
                <w:sz w:val="24"/>
                <w:szCs w:val="24"/>
                <w:lang w:val="en-US"/>
              </w:rPr>
              <w:t>atau</w:t>
            </w:r>
            <w:proofErr w:type="spellEnd"/>
            <w:r>
              <w:rPr>
                <w:rFonts w:ascii="Times New Arabic" w:eastAsia="Calibri" w:hAnsi="Times New Arabic"/>
                <w:i/>
                <w:iCs/>
                <w:sz w:val="24"/>
                <w:szCs w:val="24"/>
                <w:lang w:val="en-US"/>
              </w:rPr>
              <w:t xml:space="preserve"> </w:t>
            </w:r>
            <w:proofErr w:type="spellStart"/>
            <w:r>
              <w:rPr>
                <w:rFonts w:ascii="Times New Arabic" w:eastAsia="Calibri" w:hAnsi="Times New Arabic"/>
                <w:i/>
                <w:iCs/>
                <w:sz w:val="24"/>
                <w:szCs w:val="24"/>
                <w:lang w:val="en-US"/>
              </w:rPr>
              <w:t>ya</w:t>
            </w:r>
            <w:proofErr w:type="spellEnd"/>
            <w:r>
              <w:rPr>
                <w:rFonts w:ascii="Times New Arabic" w:eastAsia="Calibri" w:hAnsi="Times New Arabic"/>
                <w:i/>
                <w:iCs/>
                <w:sz w:val="24"/>
                <w:szCs w:val="24"/>
                <w:lang w:val="en-US"/>
              </w:rPr>
              <w:t>&gt;”</w:t>
            </w:r>
          </w:p>
        </w:tc>
        <w:tc>
          <w:tcPr>
            <w:tcW w:w="1696" w:type="dxa"/>
            <w:vAlign w:val="center"/>
          </w:tcPr>
          <w:p w14:paraId="2D7C446C" w14:textId="77777777" w:rsidR="006F52C5" w:rsidRPr="00466877" w:rsidRDefault="006F52C5" w:rsidP="00476630">
            <w:pPr>
              <w:bidi/>
              <w:spacing w:before="120"/>
              <w:jc w:val="center"/>
              <w:outlineLvl w:val="0"/>
              <w:rPr>
                <w:rFonts w:ascii="Times New Arabic" w:eastAsia="Calibri" w:hAnsi="Times New Arabic"/>
                <w:sz w:val="36"/>
                <w:szCs w:val="36"/>
                <w:rtl/>
              </w:rPr>
            </w:pPr>
            <w:r w:rsidRPr="00466877">
              <w:rPr>
                <w:rFonts w:ascii="Times New Arabic" w:eastAsia="Calibri" w:hAnsi="Times New Arabic" w:hint="cs"/>
                <w:sz w:val="36"/>
                <w:szCs w:val="36"/>
                <w:rtl/>
              </w:rPr>
              <w:t>...</w:t>
            </w:r>
            <w:r>
              <w:rPr>
                <w:rFonts w:ascii="Times New Arabic" w:eastAsia="Calibri" w:hAnsi="Times New Arabic" w:hint="cs"/>
                <w:sz w:val="36"/>
                <w:szCs w:val="36"/>
                <w:rtl/>
              </w:rPr>
              <w:t xml:space="preserve"> ّ</w:t>
            </w:r>
            <w:r w:rsidRPr="00466877">
              <w:rPr>
                <w:rFonts w:ascii="Times New Arabic" w:eastAsia="Calibri" w:hAnsi="Times New Arabic" w:hint="cs"/>
                <w:sz w:val="36"/>
                <w:szCs w:val="36"/>
                <w:rtl/>
              </w:rPr>
              <w:t>ا | ...</w:t>
            </w:r>
            <w:r>
              <w:rPr>
                <w:rFonts w:ascii="Times New Arabic" w:eastAsia="Calibri" w:hAnsi="Times New Arabic" w:hint="cs"/>
                <w:sz w:val="36"/>
                <w:szCs w:val="36"/>
                <w:rtl/>
              </w:rPr>
              <w:t xml:space="preserve"> ّ</w:t>
            </w:r>
            <w:r w:rsidRPr="00466877">
              <w:rPr>
                <w:rFonts w:ascii="Times New Arabic" w:eastAsia="Calibri" w:hAnsi="Times New Arabic" w:hint="cs"/>
                <w:sz w:val="36"/>
                <w:szCs w:val="36"/>
                <w:rtl/>
              </w:rPr>
              <w:t>ي</w:t>
            </w:r>
          </w:p>
        </w:tc>
      </w:tr>
      <w:tr w:rsidR="006F52C5" w:rsidRPr="00466877" w14:paraId="5B76071B" w14:textId="77777777" w:rsidTr="00476630">
        <w:tc>
          <w:tcPr>
            <w:tcW w:w="1979" w:type="dxa"/>
            <w:vAlign w:val="center"/>
          </w:tcPr>
          <w:p w14:paraId="70EBBF49" w14:textId="77777777" w:rsidR="006F52C5" w:rsidRPr="00466877" w:rsidRDefault="006F52C5" w:rsidP="00476630">
            <w:pPr>
              <w:spacing w:before="120"/>
              <w:jc w:val="center"/>
              <w:outlineLvl w:val="0"/>
              <w:rPr>
                <w:rFonts w:ascii="Times New Arabic" w:eastAsia="Calibri" w:hAnsi="Times New Arabic"/>
                <w:sz w:val="24"/>
                <w:szCs w:val="24"/>
                <w:rtl/>
              </w:rPr>
            </w:pPr>
            <w:proofErr w:type="spellStart"/>
            <w:r>
              <w:rPr>
                <w:rFonts w:ascii="Times New Arabic" w:eastAsia="Calibri" w:hAnsi="Times New Arabic"/>
                <w:sz w:val="24"/>
                <w:szCs w:val="24"/>
              </w:rPr>
              <w:t>i</w:t>
            </w:r>
            <w:proofErr w:type="spellEnd"/>
            <w:r>
              <w:rPr>
                <w:rFonts w:ascii="Times New Arabic" w:eastAsia="Calibri" w:hAnsi="Times New Arabic"/>
                <w:sz w:val="24"/>
                <w:szCs w:val="24"/>
              </w:rPr>
              <w:t xml:space="preserve"> </w:t>
            </w:r>
            <w:proofErr w:type="spellStart"/>
            <w:r>
              <w:rPr>
                <w:rFonts w:ascii="Times New Arabic" w:eastAsia="Calibri" w:hAnsi="Times New Arabic"/>
                <w:sz w:val="24"/>
                <w:szCs w:val="24"/>
              </w:rPr>
              <w:t>dua</w:t>
            </w:r>
            <w:proofErr w:type="spellEnd"/>
            <w:r>
              <w:rPr>
                <w:rFonts w:ascii="Times New Arabic" w:eastAsia="Calibri" w:hAnsi="Times New Arabic"/>
                <w:sz w:val="24"/>
                <w:szCs w:val="24"/>
              </w:rPr>
              <w:t xml:space="preserve"> garis di </w:t>
            </w:r>
            <w:proofErr w:type="spellStart"/>
            <w:r>
              <w:rPr>
                <w:rFonts w:ascii="Times New Arabic" w:eastAsia="Calibri" w:hAnsi="Times New Arabic"/>
                <w:sz w:val="24"/>
                <w:szCs w:val="24"/>
              </w:rPr>
              <w:t>atas</w:t>
            </w:r>
            <w:proofErr w:type="spellEnd"/>
          </w:p>
        </w:tc>
        <w:tc>
          <w:tcPr>
            <w:tcW w:w="1276" w:type="dxa"/>
            <w:vAlign w:val="center"/>
          </w:tcPr>
          <w:p w14:paraId="1F1638C0" w14:textId="77777777" w:rsidR="006F52C5" w:rsidRPr="00466877" w:rsidRDefault="006F52C5" w:rsidP="00476630">
            <w:pPr>
              <w:spacing w:before="120"/>
              <w:jc w:val="center"/>
              <w:outlineLvl w:val="0"/>
              <w:rPr>
                <w:rFonts w:ascii="Times New Arabic" w:eastAsia="Calibri" w:hAnsi="Times New Arabic"/>
                <w:sz w:val="24"/>
                <w:szCs w:val="24"/>
                <w:rtl/>
              </w:rPr>
            </w:pPr>
            <w:proofErr w:type="spellStart"/>
            <w:r>
              <w:rPr>
                <w:rFonts w:ascii="Times New Arabic" w:eastAsia="Calibri" w:hAnsi="Times New Arabic"/>
                <w:sz w:val="24"/>
                <w:szCs w:val="24"/>
              </w:rPr>
              <w:t>i</w:t>
            </w:r>
            <w:proofErr w:type="spellEnd"/>
            <w:r>
              <w:rPr>
                <w:rFonts w:ascii="Times New Arabic" w:eastAsia="Calibri" w:hAnsi="Times New Arabic"/>
                <w:sz w:val="24"/>
                <w:szCs w:val="24"/>
              </w:rPr>
              <w:t>&gt;</w:t>
            </w:r>
          </w:p>
        </w:tc>
        <w:tc>
          <w:tcPr>
            <w:tcW w:w="2552" w:type="dxa"/>
            <w:vAlign w:val="center"/>
          </w:tcPr>
          <w:p w14:paraId="328BE083" w14:textId="77777777" w:rsidR="006F52C5" w:rsidRPr="00E40BAC" w:rsidRDefault="006F52C5" w:rsidP="00476630">
            <w:pPr>
              <w:spacing w:before="120"/>
              <w:jc w:val="center"/>
              <w:outlineLvl w:val="0"/>
              <w:rPr>
                <w:rFonts w:ascii="Times New Arabic" w:eastAsia="Calibri" w:hAnsi="Times New Arabic"/>
                <w:i/>
                <w:iCs/>
                <w:sz w:val="24"/>
                <w:szCs w:val="24"/>
                <w:rtl/>
              </w:rPr>
            </w:pPr>
            <w:proofErr w:type="spellStart"/>
            <w:r>
              <w:rPr>
                <w:rFonts w:ascii="Times New Arabic" w:eastAsia="Calibri" w:hAnsi="Times New Arabic"/>
                <w:i/>
                <w:iCs/>
                <w:sz w:val="24"/>
                <w:szCs w:val="24"/>
              </w:rPr>
              <w:t>kasrah</w:t>
            </w:r>
            <w:proofErr w:type="spellEnd"/>
            <w:r>
              <w:rPr>
                <w:rFonts w:ascii="Times New Arabic" w:eastAsia="Calibri" w:hAnsi="Times New Arabic"/>
                <w:i/>
                <w:iCs/>
                <w:sz w:val="24"/>
                <w:szCs w:val="24"/>
              </w:rPr>
              <w:t xml:space="preserve"> dan </w:t>
            </w:r>
            <w:proofErr w:type="spellStart"/>
            <w:r>
              <w:rPr>
                <w:rFonts w:ascii="Times New Arabic" w:eastAsia="Calibri" w:hAnsi="Times New Arabic"/>
                <w:i/>
                <w:iCs/>
                <w:sz w:val="24"/>
                <w:szCs w:val="24"/>
              </w:rPr>
              <w:t>ya</w:t>
            </w:r>
            <w:proofErr w:type="spellEnd"/>
            <w:r>
              <w:rPr>
                <w:rFonts w:ascii="Times New Arabic" w:eastAsia="Calibri" w:hAnsi="Times New Arabic"/>
                <w:i/>
                <w:iCs/>
                <w:sz w:val="24"/>
                <w:szCs w:val="24"/>
              </w:rPr>
              <w:t>&gt;’</w:t>
            </w:r>
          </w:p>
        </w:tc>
        <w:tc>
          <w:tcPr>
            <w:tcW w:w="1696" w:type="dxa"/>
            <w:vAlign w:val="center"/>
          </w:tcPr>
          <w:p w14:paraId="3B30D55C" w14:textId="77777777" w:rsidR="006F52C5" w:rsidRPr="00466877" w:rsidRDefault="006F52C5" w:rsidP="00476630">
            <w:pPr>
              <w:spacing w:before="120"/>
              <w:jc w:val="center"/>
              <w:outlineLvl w:val="0"/>
              <w:rPr>
                <w:rFonts w:ascii="Times New Arabic" w:eastAsia="Calibri" w:hAnsi="Times New Arabic"/>
                <w:sz w:val="36"/>
                <w:szCs w:val="36"/>
                <w:rtl/>
              </w:rPr>
            </w:pPr>
            <w:r>
              <w:rPr>
                <w:rFonts w:ascii="Times New Arabic" w:eastAsia="Calibri" w:hAnsi="Times New Arabic" w:hint="cs"/>
                <w:sz w:val="36"/>
                <w:szCs w:val="36"/>
                <w:rtl/>
              </w:rPr>
              <w:t>ىِي</w:t>
            </w:r>
          </w:p>
        </w:tc>
      </w:tr>
      <w:tr w:rsidR="006F52C5" w:rsidRPr="00466877" w14:paraId="5C77098D" w14:textId="77777777" w:rsidTr="00476630">
        <w:tc>
          <w:tcPr>
            <w:tcW w:w="1979" w:type="dxa"/>
            <w:vAlign w:val="center"/>
          </w:tcPr>
          <w:p w14:paraId="59FB8B19" w14:textId="77777777" w:rsidR="006F52C5" w:rsidRPr="00466877"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 xml:space="preserve">u </w:t>
            </w:r>
            <w:proofErr w:type="spellStart"/>
            <w:r>
              <w:rPr>
                <w:rFonts w:ascii="Times New Arabic" w:eastAsia="Calibri" w:hAnsi="Times New Arabic"/>
                <w:sz w:val="24"/>
                <w:szCs w:val="24"/>
              </w:rPr>
              <w:t>dua</w:t>
            </w:r>
            <w:proofErr w:type="spellEnd"/>
            <w:r>
              <w:rPr>
                <w:rFonts w:ascii="Times New Arabic" w:eastAsia="Calibri" w:hAnsi="Times New Arabic"/>
                <w:sz w:val="24"/>
                <w:szCs w:val="24"/>
              </w:rPr>
              <w:t xml:space="preserve"> garis di </w:t>
            </w:r>
            <w:proofErr w:type="spellStart"/>
            <w:r>
              <w:rPr>
                <w:rFonts w:ascii="Times New Arabic" w:eastAsia="Calibri" w:hAnsi="Times New Arabic"/>
                <w:sz w:val="24"/>
                <w:szCs w:val="24"/>
              </w:rPr>
              <w:t>atas</w:t>
            </w:r>
            <w:proofErr w:type="spellEnd"/>
          </w:p>
        </w:tc>
        <w:tc>
          <w:tcPr>
            <w:tcW w:w="1276" w:type="dxa"/>
            <w:vAlign w:val="center"/>
          </w:tcPr>
          <w:p w14:paraId="22141454" w14:textId="77777777" w:rsidR="006F52C5" w:rsidRPr="00466877" w:rsidRDefault="006F52C5" w:rsidP="00476630">
            <w:pPr>
              <w:spacing w:before="120"/>
              <w:jc w:val="center"/>
              <w:outlineLvl w:val="0"/>
              <w:rPr>
                <w:rFonts w:ascii="Times New Arabic" w:eastAsia="Calibri" w:hAnsi="Times New Arabic"/>
                <w:sz w:val="24"/>
                <w:szCs w:val="24"/>
                <w:rtl/>
              </w:rPr>
            </w:pPr>
            <w:r>
              <w:rPr>
                <w:rFonts w:ascii="Times New Arabic" w:eastAsia="Calibri" w:hAnsi="Times New Arabic"/>
                <w:sz w:val="24"/>
                <w:szCs w:val="24"/>
              </w:rPr>
              <w:t>u&gt;</w:t>
            </w:r>
          </w:p>
        </w:tc>
        <w:tc>
          <w:tcPr>
            <w:tcW w:w="2552" w:type="dxa"/>
            <w:vAlign w:val="center"/>
          </w:tcPr>
          <w:p w14:paraId="775C909C" w14:textId="77777777" w:rsidR="006F52C5" w:rsidRPr="00E40BAC" w:rsidRDefault="006F52C5" w:rsidP="00476630">
            <w:pPr>
              <w:spacing w:before="120"/>
              <w:jc w:val="center"/>
              <w:outlineLvl w:val="0"/>
              <w:rPr>
                <w:rFonts w:ascii="Times New Arabic" w:eastAsia="Calibri" w:hAnsi="Times New Arabic"/>
                <w:i/>
                <w:iCs/>
                <w:sz w:val="24"/>
                <w:szCs w:val="24"/>
                <w:rtl/>
              </w:rPr>
            </w:pPr>
            <w:r>
              <w:rPr>
                <w:rFonts w:ascii="Times New Arabic" w:eastAsia="Calibri" w:hAnsi="Times New Arabic"/>
                <w:i/>
                <w:iCs/>
                <w:sz w:val="24"/>
                <w:szCs w:val="24"/>
              </w:rPr>
              <w:t>d}</w:t>
            </w:r>
            <w:proofErr w:type="spellStart"/>
            <w:r>
              <w:rPr>
                <w:rFonts w:ascii="Times New Arabic" w:eastAsia="Calibri" w:hAnsi="Times New Arabic"/>
                <w:i/>
                <w:iCs/>
                <w:sz w:val="24"/>
                <w:szCs w:val="24"/>
              </w:rPr>
              <w:t>ammah</w:t>
            </w:r>
            <w:proofErr w:type="spellEnd"/>
            <w:r>
              <w:rPr>
                <w:rFonts w:ascii="Times New Arabic" w:eastAsia="Calibri" w:hAnsi="Times New Arabic"/>
                <w:i/>
                <w:iCs/>
                <w:sz w:val="24"/>
                <w:szCs w:val="24"/>
              </w:rPr>
              <w:t xml:space="preserve"> dan </w:t>
            </w:r>
            <w:proofErr w:type="spellStart"/>
            <w:r>
              <w:rPr>
                <w:rFonts w:ascii="Times New Arabic" w:eastAsia="Calibri" w:hAnsi="Times New Arabic"/>
                <w:i/>
                <w:iCs/>
                <w:sz w:val="24"/>
                <w:szCs w:val="24"/>
              </w:rPr>
              <w:t>wau</w:t>
            </w:r>
            <w:proofErr w:type="spellEnd"/>
          </w:p>
        </w:tc>
        <w:tc>
          <w:tcPr>
            <w:tcW w:w="1696" w:type="dxa"/>
            <w:vAlign w:val="center"/>
          </w:tcPr>
          <w:p w14:paraId="3524B66B" w14:textId="77777777" w:rsidR="006F52C5" w:rsidRPr="00466877" w:rsidRDefault="006F52C5" w:rsidP="00476630">
            <w:pPr>
              <w:spacing w:before="120"/>
              <w:jc w:val="center"/>
              <w:outlineLvl w:val="0"/>
              <w:rPr>
                <w:rFonts w:ascii="Times New Arabic" w:eastAsia="Calibri" w:hAnsi="Times New Arabic"/>
                <w:sz w:val="36"/>
                <w:szCs w:val="36"/>
                <w:rtl/>
              </w:rPr>
            </w:pPr>
            <w:r>
              <w:rPr>
                <w:rFonts w:ascii="Times New Arabic" w:eastAsia="Calibri" w:hAnsi="Times New Arabic" w:hint="cs"/>
                <w:sz w:val="36"/>
                <w:szCs w:val="36"/>
                <w:rtl/>
              </w:rPr>
              <w:t>ىُو</w:t>
            </w:r>
          </w:p>
        </w:tc>
      </w:tr>
    </w:tbl>
    <w:p w14:paraId="5DB64887" w14:textId="77777777" w:rsidR="006F52C5" w:rsidRDefault="006F52C5" w:rsidP="006F52C5">
      <w:pPr>
        <w:bidi/>
        <w:spacing w:before="120" w:after="0" w:line="480" w:lineRule="exact"/>
        <w:outlineLvl w:val="0"/>
        <w:rPr>
          <w:rFonts w:eastAsia="Calibri"/>
          <w:b/>
          <w:bCs/>
          <w:sz w:val="40"/>
          <w:szCs w:val="40"/>
          <w:rtl/>
        </w:rPr>
      </w:pPr>
    </w:p>
    <w:p w14:paraId="2EFC37F6" w14:textId="0811CB95" w:rsidR="00DD0CFF" w:rsidRDefault="00DD0CFF" w:rsidP="00DD0CFF">
      <w:pPr>
        <w:bidi/>
        <w:spacing w:after="0" w:line="480" w:lineRule="exact"/>
        <w:rPr>
          <w:rFonts w:ascii="ae_AlMateen" w:eastAsia="Calibri" w:hAnsi="ae_AlMateen" w:cs="ae_AlMateen"/>
          <w:b/>
          <w:bCs/>
          <w:sz w:val="36"/>
          <w:szCs w:val="36"/>
          <w:rtl/>
          <w:lang w:bidi="ar-DZ"/>
        </w:rPr>
      </w:pPr>
    </w:p>
    <w:p w14:paraId="2DBBCF73" w14:textId="19122AB9" w:rsidR="006F52C5" w:rsidRDefault="006F52C5" w:rsidP="006F52C5">
      <w:pPr>
        <w:bidi/>
        <w:spacing w:after="0" w:line="480" w:lineRule="exact"/>
        <w:rPr>
          <w:rFonts w:ascii="ae_AlMateen" w:eastAsia="Calibri" w:hAnsi="ae_AlMateen" w:cs="ae_AlMateen"/>
          <w:b/>
          <w:bCs/>
          <w:sz w:val="36"/>
          <w:szCs w:val="36"/>
          <w:rtl/>
          <w:lang w:bidi="ar-DZ"/>
        </w:rPr>
      </w:pPr>
    </w:p>
    <w:p w14:paraId="68FDBAAB" w14:textId="68EF2C8D" w:rsidR="006F52C5" w:rsidRDefault="006F52C5" w:rsidP="006F52C5">
      <w:pPr>
        <w:bidi/>
        <w:spacing w:after="0" w:line="480" w:lineRule="exact"/>
        <w:rPr>
          <w:rFonts w:ascii="ae_AlMateen" w:eastAsia="Calibri" w:hAnsi="ae_AlMateen" w:cs="ae_AlMateen"/>
          <w:b/>
          <w:bCs/>
          <w:sz w:val="36"/>
          <w:szCs w:val="36"/>
          <w:rtl/>
          <w:lang w:bidi="ar-DZ"/>
        </w:rPr>
      </w:pPr>
    </w:p>
    <w:p w14:paraId="3A8D15C8" w14:textId="51897D76" w:rsidR="006F52C5" w:rsidRDefault="006F52C5" w:rsidP="006F52C5">
      <w:pPr>
        <w:bidi/>
        <w:spacing w:after="0" w:line="480" w:lineRule="exact"/>
        <w:rPr>
          <w:rFonts w:ascii="ae_AlMateen" w:eastAsia="Calibri" w:hAnsi="ae_AlMateen" w:cs="ae_AlMateen"/>
          <w:b/>
          <w:bCs/>
          <w:sz w:val="36"/>
          <w:szCs w:val="36"/>
          <w:rtl/>
          <w:lang w:bidi="ar-DZ"/>
        </w:rPr>
      </w:pPr>
    </w:p>
    <w:p w14:paraId="229EEF9C" w14:textId="465B020C" w:rsidR="006F52C5" w:rsidRDefault="006F52C5" w:rsidP="006F52C5">
      <w:pPr>
        <w:bidi/>
        <w:spacing w:after="0" w:line="480" w:lineRule="exact"/>
        <w:rPr>
          <w:rFonts w:ascii="ae_AlMateen" w:eastAsia="Calibri" w:hAnsi="ae_AlMateen" w:cs="ae_AlMateen"/>
          <w:b/>
          <w:bCs/>
          <w:sz w:val="36"/>
          <w:szCs w:val="36"/>
          <w:rtl/>
          <w:lang w:bidi="ar-DZ"/>
        </w:rPr>
      </w:pPr>
    </w:p>
    <w:p w14:paraId="2C6A600D" w14:textId="07F39676" w:rsidR="006F52C5" w:rsidRDefault="006F52C5" w:rsidP="006F52C5">
      <w:pPr>
        <w:bidi/>
        <w:spacing w:after="0" w:line="480" w:lineRule="exact"/>
        <w:rPr>
          <w:rFonts w:ascii="ae_AlMateen" w:eastAsia="Calibri" w:hAnsi="ae_AlMateen" w:cs="ae_AlMateen"/>
          <w:b/>
          <w:bCs/>
          <w:sz w:val="36"/>
          <w:szCs w:val="36"/>
          <w:rtl/>
          <w:lang w:bidi="ar-DZ"/>
        </w:rPr>
      </w:pPr>
    </w:p>
    <w:p w14:paraId="26DFE823" w14:textId="76D95430" w:rsidR="006F52C5" w:rsidRDefault="006F52C5" w:rsidP="006F52C5">
      <w:pPr>
        <w:bidi/>
        <w:spacing w:after="0" w:line="480" w:lineRule="exact"/>
        <w:rPr>
          <w:rFonts w:ascii="ae_AlMateen" w:eastAsia="Calibri" w:hAnsi="ae_AlMateen" w:cs="ae_AlMateen"/>
          <w:b/>
          <w:bCs/>
          <w:sz w:val="36"/>
          <w:szCs w:val="36"/>
          <w:rtl/>
          <w:lang w:bidi="ar-DZ"/>
        </w:rPr>
      </w:pPr>
    </w:p>
    <w:p w14:paraId="0A7FAE9A" w14:textId="5F59F27B" w:rsidR="006F52C5" w:rsidRDefault="006F52C5" w:rsidP="006F52C5">
      <w:pPr>
        <w:bidi/>
        <w:spacing w:after="0" w:line="480" w:lineRule="exact"/>
        <w:rPr>
          <w:rFonts w:ascii="ae_AlMateen" w:eastAsia="Calibri" w:hAnsi="ae_AlMateen" w:cs="ae_AlMateen"/>
          <w:b/>
          <w:bCs/>
          <w:sz w:val="36"/>
          <w:szCs w:val="36"/>
          <w:rtl/>
          <w:lang w:bidi="ar-DZ"/>
        </w:rPr>
      </w:pPr>
    </w:p>
    <w:p w14:paraId="18B83CCA" w14:textId="6F00DEA2" w:rsidR="006F52C5" w:rsidRDefault="006F52C5" w:rsidP="006F52C5">
      <w:pPr>
        <w:bidi/>
        <w:spacing w:after="0" w:line="480" w:lineRule="exact"/>
        <w:rPr>
          <w:rFonts w:ascii="ae_AlMateen" w:eastAsia="Calibri" w:hAnsi="ae_AlMateen" w:cs="ae_AlMateen"/>
          <w:b/>
          <w:bCs/>
          <w:sz w:val="36"/>
          <w:szCs w:val="36"/>
          <w:rtl/>
          <w:lang w:bidi="ar-DZ"/>
        </w:rPr>
      </w:pPr>
    </w:p>
    <w:p w14:paraId="0F69D11C" w14:textId="6987D425" w:rsidR="006F52C5" w:rsidRDefault="006F52C5" w:rsidP="006F52C5">
      <w:pPr>
        <w:bidi/>
        <w:spacing w:after="0" w:line="480" w:lineRule="exact"/>
        <w:rPr>
          <w:rFonts w:ascii="ae_AlMateen" w:eastAsia="Calibri" w:hAnsi="ae_AlMateen" w:cs="ae_AlMateen"/>
          <w:b/>
          <w:bCs/>
          <w:sz w:val="36"/>
          <w:szCs w:val="36"/>
          <w:rtl/>
          <w:lang w:bidi="ar-DZ"/>
        </w:rPr>
      </w:pPr>
    </w:p>
    <w:p w14:paraId="1AE27965" w14:textId="4320AA06" w:rsidR="006F52C5" w:rsidRDefault="006F52C5" w:rsidP="006F52C5">
      <w:pPr>
        <w:bidi/>
        <w:spacing w:after="0" w:line="480" w:lineRule="exact"/>
        <w:rPr>
          <w:rFonts w:ascii="ae_AlMateen" w:eastAsia="Calibri" w:hAnsi="ae_AlMateen" w:cs="ae_AlMateen"/>
          <w:b/>
          <w:bCs/>
          <w:sz w:val="36"/>
          <w:szCs w:val="36"/>
          <w:rtl/>
          <w:lang w:bidi="ar-DZ"/>
        </w:rPr>
      </w:pPr>
    </w:p>
    <w:p w14:paraId="238B37DD" w14:textId="77777777" w:rsidR="00476630" w:rsidRDefault="00476630" w:rsidP="00476630">
      <w:pPr>
        <w:bidi/>
        <w:spacing w:after="0" w:line="480" w:lineRule="exact"/>
        <w:rPr>
          <w:rFonts w:ascii="ae_AlMateen" w:eastAsia="Calibri" w:hAnsi="ae_AlMateen" w:cs="ae_AlMateen"/>
          <w:b/>
          <w:bCs/>
          <w:sz w:val="36"/>
          <w:szCs w:val="36"/>
          <w:lang w:bidi="ar-DZ"/>
        </w:rPr>
      </w:pPr>
    </w:p>
    <w:p w14:paraId="77FA8D99" w14:textId="268A5036" w:rsidR="00C93CE5" w:rsidRPr="00C648B5" w:rsidRDefault="00C93CE5" w:rsidP="00DD0CFF">
      <w:pPr>
        <w:bidi/>
        <w:spacing w:after="0" w:line="480" w:lineRule="exact"/>
        <w:jc w:val="center"/>
        <w:rPr>
          <w:rFonts w:ascii="ae_AlMateen" w:eastAsia="Calibri" w:hAnsi="ae_AlMateen" w:cs="AL-Mateen"/>
          <w:b/>
          <w:bCs/>
          <w:sz w:val="36"/>
          <w:szCs w:val="36"/>
          <w:rtl/>
          <w:lang w:bidi="ar-DZ"/>
        </w:rPr>
      </w:pPr>
      <w:r w:rsidRPr="00C648B5">
        <w:rPr>
          <w:rFonts w:ascii="ae_AlMateen" w:eastAsia="Calibri" w:hAnsi="ae_AlMateen" w:cs="AL-Mateen" w:hint="cs"/>
          <w:b/>
          <w:bCs/>
          <w:sz w:val="36"/>
          <w:szCs w:val="36"/>
          <w:rtl/>
          <w:lang w:bidi="ar-DZ"/>
        </w:rPr>
        <w:lastRenderedPageBreak/>
        <w:t>مستخلص البحث</w:t>
      </w:r>
    </w:p>
    <w:p w14:paraId="7CC8A1FC" w14:textId="77777777" w:rsidR="00F5496B" w:rsidRPr="00307C5E" w:rsidRDefault="00F5496B" w:rsidP="00C93CE5">
      <w:pPr>
        <w:bidi/>
        <w:spacing w:after="0" w:line="480" w:lineRule="exact"/>
        <w:jc w:val="both"/>
        <w:rPr>
          <w:rFonts w:eastAsia="Calibri"/>
          <w:b/>
          <w:bCs/>
          <w:sz w:val="36"/>
          <w:szCs w:val="36"/>
          <w:rtl/>
        </w:rPr>
      </w:pPr>
      <w:r w:rsidRPr="00307C5E">
        <w:rPr>
          <w:rFonts w:eastAsia="Calibri"/>
          <w:b/>
          <w:bCs/>
          <w:sz w:val="36"/>
          <w:szCs w:val="36"/>
          <w:rtl/>
        </w:rPr>
        <w:t>الاسم</w:t>
      </w:r>
      <w:r w:rsidRPr="00307C5E">
        <w:rPr>
          <w:rFonts w:eastAsia="Calibri"/>
          <w:b/>
          <w:bCs/>
          <w:sz w:val="36"/>
          <w:szCs w:val="36"/>
          <w:rtl/>
        </w:rPr>
        <w:tab/>
      </w:r>
      <w:r w:rsidRPr="00307C5E">
        <w:rPr>
          <w:rFonts w:eastAsia="Calibri"/>
          <w:b/>
          <w:bCs/>
          <w:sz w:val="36"/>
          <w:szCs w:val="36"/>
          <w:rtl/>
        </w:rPr>
        <w:tab/>
        <w:t>: مصدر</w:t>
      </w:r>
    </w:p>
    <w:p w14:paraId="37FB4CE3" w14:textId="77777777" w:rsidR="00F5496B" w:rsidRPr="00307C5E" w:rsidRDefault="00F5496B" w:rsidP="00682838">
      <w:pPr>
        <w:bidi/>
        <w:spacing w:after="0" w:line="480" w:lineRule="exact"/>
        <w:jc w:val="both"/>
        <w:rPr>
          <w:b/>
          <w:bCs/>
          <w:sz w:val="36"/>
          <w:szCs w:val="36"/>
          <w:rtl/>
        </w:rPr>
      </w:pPr>
      <w:r w:rsidRPr="00307C5E">
        <w:rPr>
          <w:rFonts w:eastAsia="Calibri"/>
          <w:b/>
          <w:bCs/>
          <w:sz w:val="36"/>
          <w:szCs w:val="36"/>
          <w:rtl/>
        </w:rPr>
        <w:t>الرقم الجامعي</w:t>
      </w:r>
      <w:r w:rsidRPr="00307C5E">
        <w:rPr>
          <w:b/>
          <w:bCs/>
          <w:sz w:val="36"/>
          <w:szCs w:val="36"/>
          <w:rtl/>
        </w:rPr>
        <w:tab/>
        <w:t>:</w:t>
      </w:r>
      <w:r w:rsidR="00656C77">
        <w:rPr>
          <w:rFonts w:hint="cs"/>
          <w:b/>
          <w:bCs/>
          <w:sz w:val="36"/>
          <w:szCs w:val="36"/>
          <w:rtl/>
        </w:rPr>
        <w:t xml:space="preserve"> </w:t>
      </w:r>
      <w:r w:rsidR="00656C77">
        <w:rPr>
          <w:b/>
          <w:bCs/>
          <w:sz w:val="36"/>
          <w:szCs w:val="36"/>
          <w:rtl/>
        </w:rPr>
        <w:t>٣٠٢٥٦١١٩٠٤٢</w:t>
      </w:r>
    </w:p>
    <w:p w14:paraId="72A20628" w14:textId="4CD3144E" w:rsidR="0093644A" w:rsidRPr="0093644A" w:rsidRDefault="00F5496B" w:rsidP="0093644A">
      <w:pPr>
        <w:pBdr>
          <w:bottom w:val="thinThickThinMediumGap" w:sz="18" w:space="8" w:color="auto"/>
        </w:pBdr>
        <w:bidi/>
        <w:spacing w:after="0" w:line="480" w:lineRule="exact"/>
        <w:jc w:val="both"/>
        <w:rPr>
          <w:rFonts w:eastAsia="Calibri"/>
          <w:b/>
          <w:bCs/>
          <w:sz w:val="36"/>
          <w:szCs w:val="36"/>
          <w:rtl/>
          <w:lang w:val="id-ID"/>
        </w:rPr>
      </w:pPr>
      <w:r w:rsidRPr="00307C5E">
        <w:rPr>
          <w:b/>
          <w:bCs/>
          <w:sz w:val="36"/>
          <w:szCs w:val="36"/>
          <w:rtl/>
        </w:rPr>
        <w:t>الموضوع</w:t>
      </w:r>
      <w:r w:rsidRPr="00307C5E">
        <w:rPr>
          <w:b/>
          <w:bCs/>
          <w:sz w:val="36"/>
          <w:szCs w:val="36"/>
          <w:rtl/>
        </w:rPr>
        <w:tab/>
        <w:t>: الإنشاء الطلبي في سورة الذاريات (دراسة تحليلية بلاغية)</w:t>
      </w:r>
    </w:p>
    <w:p w14:paraId="6449E1CC" w14:textId="0417C733" w:rsidR="00666AEB" w:rsidRDefault="00666AEB" w:rsidP="003E2051">
      <w:pPr>
        <w:bidi/>
        <w:spacing w:after="0"/>
        <w:ind w:firstLine="720"/>
        <w:rPr>
          <w:rFonts w:eastAsia="Calibri"/>
          <w:sz w:val="36"/>
          <w:szCs w:val="36"/>
          <w:rtl/>
          <w:lang w:val="id-ID"/>
        </w:rPr>
      </w:pPr>
      <w:r>
        <w:rPr>
          <w:rFonts w:eastAsia="Calibri" w:hint="cs"/>
          <w:sz w:val="36"/>
          <w:szCs w:val="36"/>
          <w:rtl/>
          <w:lang w:val="id-ID"/>
        </w:rPr>
        <w:t>هذا البحث ضم التدريبات المعنية بوجوه الإعجاز القرآن من حيث فصاحة البلاغة. وإنما أختار سورة ال</w:t>
      </w:r>
      <w:r w:rsidR="006742AE">
        <w:rPr>
          <w:rFonts w:eastAsia="Calibri" w:hint="cs"/>
          <w:sz w:val="36"/>
          <w:szCs w:val="36"/>
          <w:rtl/>
          <w:lang w:val="id-ID"/>
        </w:rPr>
        <w:t>ذ</w:t>
      </w:r>
      <w:r>
        <w:rPr>
          <w:rFonts w:eastAsia="Calibri" w:hint="cs"/>
          <w:sz w:val="36"/>
          <w:szCs w:val="36"/>
          <w:rtl/>
          <w:lang w:val="id-ID"/>
        </w:rPr>
        <w:t xml:space="preserve">اريات من القرآن لكثرة ترددها على مسامع و ألسنة المسلمين في أندونيسييا. </w:t>
      </w:r>
      <w:r w:rsidR="00A570E4">
        <w:rPr>
          <w:rFonts w:eastAsia="Calibri" w:hint="cs"/>
          <w:sz w:val="36"/>
          <w:szCs w:val="36"/>
          <w:rtl/>
          <w:lang w:val="id-ID"/>
        </w:rPr>
        <w:t>ويخفض الباحث أن يبحث عن البلاغة في علم المعانى وهي الإنشاء الطلبى. والإنساء الكلبي تنقسم إلى خمسة أشياء، الأمر والنهي والإستفهام والتمنى والنداء.</w:t>
      </w:r>
    </w:p>
    <w:p w14:paraId="7FB8A5C9" w14:textId="154BADDF" w:rsidR="0093644A" w:rsidRPr="00253F21" w:rsidRDefault="00A570E4" w:rsidP="00253F21">
      <w:pPr>
        <w:bidi/>
        <w:spacing w:after="0"/>
        <w:ind w:firstLine="720"/>
        <w:rPr>
          <w:rFonts w:eastAsia="Calibri"/>
          <w:sz w:val="36"/>
          <w:szCs w:val="36"/>
          <w:rtl/>
          <w:lang w:val="id-ID"/>
        </w:rPr>
      </w:pPr>
      <w:r>
        <w:rPr>
          <w:rFonts w:eastAsia="Calibri" w:hint="cs"/>
          <w:sz w:val="36"/>
          <w:szCs w:val="36"/>
          <w:rtl/>
          <w:lang w:val="id-ID"/>
        </w:rPr>
        <w:t>وأما أسئلة</w:t>
      </w:r>
      <w:r w:rsidR="003E2051" w:rsidRPr="003E2051">
        <w:rPr>
          <w:rFonts w:eastAsia="Calibri"/>
          <w:sz w:val="36"/>
          <w:szCs w:val="36"/>
          <w:rtl/>
          <w:lang w:val="id-ID"/>
        </w:rPr>
        <w:t xml:space="preserve"> هذا البحث هي</w:t>
      </w:r>
      <w:r w:rsidR="003E2051" w:rsidRPr="003E2051">
        <w:rPr>
          <w:rFonts w:eastAsia="Calibri" w:hint="cs"/>
          <w:sz w:val="36"/>
          <w:szCs w:val="36"/>
          <w:rtl/>
          <w:lang w:val="id-ID"/>
        </w:rPr>
        <w:t xml:space="preserve">، (1) </w:t>
      </w:r>
      <w:r w:rsidR="003E2051" w:rsidRPr="003E2051">
        <w:rPr>
          <w:rFonts w:eastAsia="Calibri"/>
          <w:sz w:val="36"/>
          <w:szCs w:val="36"/>
          <w:rtl/>
          <w:lang w:val="id-ID"/>
        </w:rPr>
        <w:t>كيف</w:t>
      </w:r>
      <w:r w:rsidR="003E2051" w:rsidRPr="003E2051">
        <w:rPr>
          <w:rFonts w:eastAsia="Calibri" w:hint="cs"/>
          <w:sz w:val="36"/>
          <w:szCs w:val="36"/>
          <w:rtl/>
          <w:lang w:val="id-ID"/>
        </w:rPr>
        <w:t xml:space="preserve"> استعمال الإنشاء الطلبي في سورة الزاريات (2) ما أغراض أسلوب الإنشاء الطلبي في سورة الزاريات.</w:t>
      </w:r>
      <w:r>
        <w:rPr>
          <w:rFonts w:eastAsia="Calibri" w:hint="cs"/>
          <w:sz w:val="36"/>
          <w:szCs w:val="36"/>
          <w:rtl/>
          <w:lang w:val="id-ID"/>
        </w:rPr>
        <w:t xml:space="preserve"> وأهداف هذا البحث فهي، </w:t>
      </w:r>
      <w:r w:rsidR="00253F21">
        <w:rPr>
          <w:rFonts w:eastAsia="Calibri" w:hint="cs"/>
          <w:sz w:val="36"/>
          <w:szCs w:val="36"/>
          <w:rtl/>
          <w:lang w:val="id-ID"/>
        </w:rPr>
        <w:t>(1) ل</w:t>
      </w:r>
      <w:r w:rsidR="0093644A" w:rsidRPr="004C6B52">
        <w:rPr>
          <w:rFonts w:hint="cs"/>
          <w:sz w:val="36"/>
          <w:szCs w:val="36"/>
          <w:rtl/>
          <w:lang w:val="en-US"/>
        </w:rPr>
        <w:t xml:space="preserve">معرفة </w:t>
      </w:r>
      <w:r w:rsidR="00BB35AA">
        <w:rPr>
          <w:rFonts w:hint="cs"/>
          <w:sz w:val="36"/>
          <w:szCs w:val="36"/>
          <w:rtl/>
          <w:lang w:val="en-US"/>
        </w:rPr>
        <w:t>استعمال الإنشاء الطلبي في سورة الزاريات</w:t>
      </w:r>
      <w:r w:rsidR="0093644A" w:rsidRPr="004C6B52">
        <w:rPr>
          <w:rFonts w:hint="cs"/>
          <w:sz w:val="36"/>
          <w:szCs w:val="36"/>
          <w:rtl/>
          <w:lang w:val="en-US"/>
        </w:rPr>
        <w:t xml:space="preserve">، </w:t>
      </w:r>
      <w:r w:rsidR="00253F21">
        <w:rPr>
          <w:rFonts w:hint="cs"/>
          <w:sz w:val="36"/>
          <w:szCs w:val="36"/>
          <w:rtl/>
          <w:lang w:val="en-US"/>
        </w:rPr>
        <w:t xml:space="preserve">(2) لمعرفة </w:t>
      </w:r>
      <w:r w:rsidR="0093644A" w:rsidRPr="004C6B52">
        <w:rPr>
          <w:rFonts w:hint="cs"/>
          <w:sz w:val="36"/>
          <w:szCs w:val="36"/>
          <w:rtl/>
          <w:lang w:val="en-US"/>
        </w:rPr>
        <w:t>أ</w:t>
      </w:r>
      <w:r w:rsidR="00BB35AA">
        <w:rPr>
          <w:rFonts w:hint="cs"/>
          <w:sz w:val="36"/>
          <w:szCs w:val="36"/>
          <w:rtl/>
          <w:lang w:val="en-US"/>
        </w:rPr>
        <w:t>غراض أسلوب الإنشاء الطلبي في سورة الزاريات</w:t>
      </w:r>
      <w:r w:rsidR="0093644A" w:rsidRPr="004C6B52">
        <w:rPr>
          <w:rFonts w:hint="cs"/>
          <w:sz w:val="36"/>
          <w:szCs w:val="36"/>
          <w:rtl/>
          <w:lang w:val="en-US"/>
        </w:rPr>
        <w:t>.</w:t>
      </w:r>
    </w:p>
    <w:p w14:paraId="4ED82186" w14:textId="04DA2A13" w:rsidR="0093644A" w:rsidRPr="00577A98" w:rsidRDefault="00991E14" w:rsidP="0093644A">
      <w:pPr>
        <w:bidi/>
        <w:spacing w:line="240" w:lineRule="auto"/>
        <w:ind w:firstLine="720"/>
        <w:jc w:val="both"/>
        <w:outlineLvl w:val="0"/>
        <w:rPr>
          <w:sz w:val="36"/>
          <w:szCs w:val="36"/>
          <w:rtl/>
          <w:lang w:val="en-US"/>
        </w:rPr>
      </w:pPr>
      <w:r w:rsidRPr="00577A98">
        <w:rPr>
          <w:rFonts w:hint="cs"/>
          <w:sz w:val="36"/>
          <w:szCs w:val="36"/>
          <w:rtl/>
          <w:lang w:val="en-US"/>
        </w:rPr>
        <w:t>وأما منهج البحث استخدمه الباحث فهو المنهج الكيفي، المصدر الأساسيةفي هذا البحث القرآن الكريم. فطريقة جمع البيانات هي طريقة مكتبية، فطريقة تحليل البيانات.</w:t>
      </w:r>
    </w:p>
    <w:p w14:paraId="72A2CA41" w14:textId="6093E8C4" w:rsidR="00991E14" w:rsidRPr="00577A98" w:rsidRDefault="00991E14" w:rsidP="00991E14">
      <w:pPr>
        <w:bidi/>
        <w:spacing w:line="240" w:lineRule="auto"/>
        <w:ind w:firstLine="720"/>
        <w:jc w:val="both"/>
        <w:outlineLvl w:val="0"/>
        <w:rPr>
          <w:rFonts w:eastAsia="Calibri"/>
          <w:sz w:val="36"/>
          <w:szCs w:val="36"/>
          <w:rtl/>
        </w:rPr>
      </w:pPr>
      <w:r w:rsidRPr="00577A98">
        <w:rPr>
          <w:rFonts w:hint="cs"/>
          <w:sz w:val="36"/>
          <w:szCs w:val="36"/>
          <w:rtl/>
          <w:lang w:val="en-US"/>
        </w:rPr>
        <w:t xml:space="preserve">وأما نتائجه </w:t>
      </w:r>
      <w:r w:rsidR="00577A98" w:rsidRPr="00577A98">
        <w:rPr>
          <w:rFonts w:hint="cs"/>
          <w:sz w:val="36"/>
          <w:szCs w:val="36"/>
          <w:rtl/>
          <w:lang w:val="en-US"/>
        </w:rPr>
        <w:t>فيوجد كلام الإنشاء الطلبي في سورة الزاريات ستون آية. وأما الأمر فيكون أربعة مواضع. وأما النهي فيكون ثلاثة مواضع. وأما الإستفهام فيكون ستة مواضع. وأما النداء فيكون آية واحد.</w:t>
      </w:r>
    </w:p>
    <w:p w14:paraId="43EA69A2" w14:textId="5D3D30FC" w:rsidR="00476630" w:rsidRPr="00256877" w:rsidRDefault="0093644A" w:rsidP="00256877">
      <w:pPr>
        <w:bidi/>
        <w:spacing w:line="240" w:lineRule="auto"/>
        <w:jc w:val="both"/>
        <w:outlineLvl w:val="0"/>
        <w:rPr>
          <w:rFonts w:eastAsia="Calibri"/>
          <w:b/>
          <w:bCs/>
          <w:sz w:val="36"/>
          <w:szCs w:val="36"/>
          <w:rtl/>
        </w:rPr>
      </w:pPr>
      <w:r w:rsidRPr="004C6B52">
        <w:rPr>
          <w:rFonts w:eastAsia="Calibri" w:hint="cs"/>
          <w:sz w:val="36"/>
          <w:szCs w:val="36"/>
          <w:rtl/>
        </w:rPr>
        <w:t>الكلمات الرئيسية</w:t>
      </w:r>
      <w:r w:rsidRPr="004C6B52">
        <w:rPr>
          <w:rFonts w:eastAsia="Calibri" w:hint="cs"/>
          <w:b/>
          <w:bCs/>
          <w:sz w:val="36"/>
          <w:szCs w:val="36"/>
          <w:rtl/>
        </w:rPr>
        <w:t xml:space="preserve">: </w:t>
      </w:r>
      <w:r w:rsidR="007A7B20">
        <w:rPr>
          <w:rFonts w:eastAsia="Calibri" w:hint="cs"/>
          <w:i/>
          <w:iCs/>
          <w:sz w:val="36"/>
          <w:szCs w:val="36"/>
          <w:rtl/>
        </w:rPr>
        <w:t>الإنشاء</w:t>
      </w:r>
      <w:r w:rsidRPr="004C6B52">
        <w:rPr>
          <w:rFonts w:eastAsia="Calibri" w:hint="cs"/>
          <w:i/>
          <w:iCs/>
          <w:sz w:val="36"/>
          <w:szCs w:val="36"/>
          <w:rtl/>
        </w:rPr>
        <w:t xml:space="preserve">، </w:t>
      </w:r>
      <w:r w:rsidR="007A7B20">
        <w:rPr>
          <w:rFonts w:eastAsia="Calibri" w:hint="cs"/>
          <w:i/>
          <w:iCs/>
          <w:sz w:val="36"/>
          <w:szCs w:val="36"/>
          <w:rtl/>
        </w:rPr>
        <w:t>الطلبي</w:t>
      </w:r>
      <w:r w:rsidRPr="004C6B52">
        <w:rPr>
          <w:rFonts w:eastAsia="Calibri" w:hint="cs"/>
          <w:i/>
          <w:iCs/>
          <w:sz w:val="36"/>
          <w:szCs w:val="36"/>
          <w:rtl/>
        </w:rPr>
        <w:t xml:space="preserve">، </w:t>
      </w:r>
      <w:r w:rsidR="007A7B20">
        <w:rPr>
          <w:rFonts w:eastAsia="Calibri" w:hint="cs"/>
          <w:i/>
          <w:iCs/>
          <w:sz w:val="36"/>
          <w:szCs w:val="36"/>
          <w:rtl/>
        </w:rPr>
        <w:t>سورة</w:t>
      </w:r>
      <w:r w:rsidRPr="004C6B52">
        <w:rPr>
          <w:rFonts w:eastAsia="Calibri" w:hint="cs"/>
          <w:i/>
          <w:iCs/>
          <w:sz w:val="36"/>
          <w:szCs w:val="36"/>
          <w:rtl/>
        </w:rPr>
        <w:t xml:space="preserve">، </w:t>
      </w:r>
      <w:r w:rsidR="007A7B20">
        <w:rPr>
          <w:rFonts w:eastAsia="Calibri" w:hint="cs"/>
          <w:i/>
          <w:iCs/>
          <w:sz w:val="36"/>
          <w:szCs w:val="36"/>
          <w:rtl/>
        </w:rPr>
        <w:t>الزاريات</w:t>
      </w:r>
      <w:r w:rsidRPr="004C6B52">
        <w:rPr>
          <w:rFonts w:eastAsia="Calibri" w:hint="cs"/>
          <w:i/>
          <w:iCs/>
          <w:sz w:val="36"/>
          <w:szCs w:val="36"/>
          <w:rtl/>
        </w:rPr>
        <w:t>، بلاغية</w:t>
      </w:r>
      <w:r w:rsidR="007A7B20">
        <w:rPr>
          <w:rFonts w:eastAsia="Calibri" w:hint="cs"/>
          <w:i/>
          <w:iCs/>
          <w:sz w:val="36"/>
          <w:szCs w:val="36"/>
          <w:rtl/>
        </w:rPr>
        <w:t>.</w:t>
      </w:r>
    </w:p>
    <w:p w14:paraId="0E6D875E" w14:textId="77777777" w:rsidR="00476630" w:rsidRDefault="00476630" w:rsidP="007A7B20">
      <w:pPr>
        <w:bidi/>
        <w:spacing w:after="0" w:line="240" w:lineRule="auto"/>
        <w:jc w:val="center"/>
        <w:rPr>
          <w:rFonts w:eastAsia="Calibri" w:cs="AL-Mateen"/>
          <w:b/>
          <w:bCs/>
          <w:sz w:val="36"/>
          <w:szCs w:val="36"/>
          <w:rtl/>
        </w:rPr>
        <w:sectPr w:rsidR="00476630" w:rsidSect="00B23DCC">
          <w:headerReference w:type="default" r:id="rId15"/>
          <w:footerReference w:type="default" r:id="rId16"/>
          <w:pgSz w:w="11907" w:h="16839" w:code="9"/>
          <w:pgMar w:top="2268" w:right="2268" w:bottom="1701" w:left="1701" w:header="1418" w:footer="708" w:gutter="0"/>
          <w:pgNumType w:fmt="arabicAbjad" w:start="2"/>
          <w:cols w:space="708"/>
          <w:docGrid w:linePitch="435"/>
        </w:sectPr>
      </w:pPr>
    </w:p>
    <w:p w14:paraId="48CBBC83" w14:textId="0F7ECC3A" w:rsidR="00FC5566" w:rsidRPr="00FC5566" w:rsidRDefault="00FC5566" w:rsidP="007A7B20">
      <w:pPr>
        <w:bidi/>
        <w:spacing w:after="0" w:line="240" w:lineRule="auto"/>
        <w:jc w:val="center"/>
        <w:rPr>
          <w:rFonts w:eastAsia="Calibri" w:cs="AL-Mateen"/>
          <w:b/>
          <w:bCs/>
          <w:sz w:val="36"/>
          <w:szCs w:val="36"/>
          <w:rtl/>
        </w:rPr>
      </w:pPr>
      <w:r w:rsidRPr="00FC5566">
        <w:rPr>
          <w:rFonts w:eastAsia="Calibri" w:cs="AL-Mateen" w:hint="cs"/>
          <w:b/>
          <w:bCs/>
          <w:sz w:val="36"/>
          <w:szCs w:val="36"/>
          <w:rtl/>
        </w:rPr>
        <w:lastRenderedPageBreak/>
        <w:t>البالب الأوال</w:t>
      </w:r>
    </w:p>
    <w:p w14:paraId="7923C0A7" w14:textId="1D833EF4" w:rsidR="00FC5566" w:rsidRPr="00FC5566" w:rsidRDefault="00FC5566" w:rsidP="00FC5566">
      <w:pPr>
        <w:bidi/>
        <w:spacing w:after="0" w:line="240" w:lineRule="auto"/>
        <w:jc w:val="center"/>
        <w:rPr>
          <w:rFonts w:eastAsia="Calibri" w:cs="AL-Mateen"/>
          <w:b/>
          <w:bCs/>
          <w:sz w:val="36"/>
          <w:szCs w:val="36"/>
          <w:rtl/>
        </w:rPr>
      </w:pPr>
      <w:r w:rsidRPr="00FC5566">
        <w:rPr>
          <w:rFonts w:eastAsia="Calibri" w:cs="AL-Mateen" w:hint="cs"/>
          <w:b/>
          <w:bCs/>
          <w:sz w:val="36"/>
          <w:szCs w:val="36"/>
          <w:rtl/>
        </w:rPr>
        <w:t>المقدمة</w:t>
      </w:r>
    </w:p>
    <w:p w14:paraId="1B7CAA17" w14:textId="0FB5B41F" w:rsidR="00F5496B" w:rsidRPr="008347E7" w:rsidRDefault="00F5496B" w:rsidP="00377669">
      <w:pPr>
        <w:pStyle w:val="ListParagraph"/>
        <w:numPr>
          <w:ilvl w:val="0"/>
          <w:numId w:val="41"/>
        </w:numPr>
        <w:bidi/>
        <w:spacing w:after="0"/>
        <w:ind w:left="425"/>
        <w:jc w:val="both"/>
        <w:rPr>
          <w:rFonts w:eastAsia="Calibri"/>
          <w:b/>
          <w:bCs/>
          <w:i/>
          <w:iCs/>
          <w:sz w:val="36"/>
          <w:szCs w:val="36"/>
          <w:rtl/>
        </w:rPr>
      </w:pPr>
      <w:r w:rsidRPr="008347E7">
        <w:rPr>
          <w:rFonts w:eastAsia="Calibri"/>
          <w:b/>
          <w:bCs/>
          <w:i/>
          <w:iCs/>
          <w:sz w:val="36"/>
          <w:szCs w:val="36"/>
          <w:rtl/>
        </w:rPr>
        <w:t>خلفية البحث</w:t>
      </w:r>
    </w:p>
    <w:p w14:paraId="356AD3B2" w14:textId="51A7F74D" w:rsidR="000A26E2" w:rsidRDefault="009070E9" w:rsidP="00A344FF">
      <w:pPr>
        <w:bidi/>
        <w:spacing w:after="0"/>
        <w:jc w:val="both"/>
        <w:rPr>
          <w:sz w:val="36"/>
          <w:szCs w:val="36"/>
        </w:rPr>
      </w:pPr>
      <w:r>
        <w:rPr>
          <w:rFonts w:eastAsia="Calibri" w:hint="cs"/>
          <w:b/>
          <w:bCs/>
          <w:sz w:val="36"/>
          <w:szCs w:val="36"/>
          <w:rtl/>
        </w:rPr>
        <w:tab/>
      </w:r>
      <w:r w:rsidR="00891A35">
        <w:rPr>
          <w:rFonts w:eastAsia="Calibri" w:hint="cs"/>
          <w:sz w:val="36"/>
          <w:szCs w:val="36"/>
          <w:rtl/>
        </w:rPr>
        <w:t xml:space="preserve">القرآن الكريم هو كتاب الله </w:t>
      </w:r>
      <w:r w:rsidR="008244A2">
        <w:rPr>
          <w:rFonts w:eastAsia="Calibri" w:hint="cs"/>
          <w:sz w:val="36"/>
          <w:szCs w:val="36"/>
          <w:rtl/>
        </w:rPr>
        <w:t xml:space="preserve">عزوجل المنزل على </w:t>
      </w:r>
      <w:r w:rsidR="008244A2">
        <w:rPr>
          <w:rFonts w:eastAsia="Calibri" w:hint="cs"/>
          <w:sz w:val="36"/>
          <w:szCs w:val="36"/>
          <w:rtl/>
          <w:lang w:bidi="ar-DZ"/>
        </w:rPr>
        <w:t>خ</w:t>
      </w:r>
      <w:r w:rsidR="00891A35">
        <w:rPr>
          <w:rFonts w:eastAsia="Calibri" w:hint="cs"/>
          <w:sz w:val="36"/>
          <w:szCs w:val="36"/>
          <w:rtl/>
        </w:rPr>
        <w:t>اتم أنبيائه محمد صلى الله عليه وسلم ب</w:t>
      </w:r>
      <w:r w:rsidR="00584D80">
        <w:rPr>
          <w:rFonts w:eastAsia="Calibri" w:hint="cs"/>
          <w:sz w:val="36"/>
          <w:szCs w:val="36"/>
          <w:rtl/>
        </w:rPr>
        <w:t>ا</w:t>
      </w:r>
      <w:r w:rsidR="00891A35">
        <w:rPr>
          <w:rFonts w:eastAsia="Calibri" w:hint="cs"/>
          <w:sz w:val="36"/>
          <w:szCs w:val="36"/>
          <w:rtl/>
        </w:rPr>
        <w:t xml:space="preserve">لفظه ومعناه، المنقول بالتواتر المفيد للقطع واليقين المكتوب </w:t>
      </w:r>
      <w:r w:rsidR="006F7E82">
        <w:rPr>
          <w:rFonts w:eastAsia="Calibri" w:hint="cs"/>
          <w:sz w:val="36"/>
          <w:szCs w:val="36"/>
          <w:rtl/>
        </w:rPr>
        <w:t>ن</w:t>
      </w:r>
      <w:r w:rsidR="00891A35">
        <w:rPr>
          <w:rFonts w:eastAsia="Calibri" w:hint="cs"/>
          <w:sz w:val="36"/>
          <w:szCs w:val="36"/>
          <w:rtl/>
        </w:rPr>
        <w:t>في مصاحف من أول سورة الفتحة إلي آخر سورة الناس</w:t>
      </w:r>
      <w:r w:rsidR="000A26E2" w:rsidRPr="000A26E2">
        <w:rPr>
          <w:rFonts w:eastAsia="Calibri"/>
          <w:sz w:val="36"/>
          <w:szCs w:val="36"/>
          <w:rtl/>
        </w:rPr>
        <w:t>.</w:t>
      </w:r>
      <w:r w:rsidR="000A26E2">
        <w:rPr>
          <w:rStyle w:val="FootnoteReference"/>
          <w:rFonts w:eastAsia="Calibri"/>
          <w:sz w:val="36"/>
          <w:szCs w:val="36"/>
          <w:rtl/>
        </w:rPr>
        <w:footnoteReference w:id="1"/>
      </w:r>
      <w:r w:rsidR="00891A35">
        <w:rPr>
          <w:rFonts w:eastAsia="Calibri" w:hint="cs"/>
          <w:sz w:val="36"/>
          <w:szCs w:val="36"/>
          <w:rtl/>
        </w:rPr>
        <w:t xml:space="preserve"> القرآن هو كلام الله، الذي له معنى جم</w:t>
      </w:r>
      <w:r w:rsidR="006F7E82">
        <w:rPr>
          <w:rFonts w:eastAsia="Calibri" w:hint="cs"/>
          <w:sz w:val="36"/>
          <w:szCs w:val="36"/>
          <w:rtl/>
        </w:rPr>
        <w:t>ا</w:t>
      </w:r>
      <w:r w:rsidR="00891A35">
        <w:rPr>
          <w:rFonts w:eastAsia="Calibri" w:hint="cs"/>
          <w:sz w:val="36"/>
          <w:szCs w:val="36"/>
          <w:rtl/>
        </w:rPr>
        <w:t>ل، جمال المعنى في القرآن سيعرف باجتهاد تدريس علم البلاغة مع جميع فروعها.</w:t>
      </w:r>
      <w:r w:rsidR="00891A35">
        <w:rPr>
          <w:rStyle w:val="FootnoteReference"/>
          <w:rFonts w:eastAsia="Calibri"/>
          <w:sz w:val="36"/>
          <w:szCs w:val="36"/>
          <w:rtl/>
        </w:rPr>
        <w:footnoteReference w:id="2"/>
      </w:r>
      <w:r w:rsidR="00C56615">
        <w:rPr>
          <w:rFonts w:eastAsia="Calibri" w:hint="cs"/>
          <w:sz w:val="36"/>
          <w:szCs w:val="36"/>
          <w:rtl/>
        </w:rPr>
        <w:t xml:space="preserve"> القرآن يحتمل الفصاحة و البلاغة العالية. البلاغة في المصطلحات العلمية تعنىي القدرة على التعبير عما هو موجود في العقل مع تعبير واضح عن معنى وصحيح بنايتها، ترتبط ارتباطا وثيقا جدا للأدب حتى تشمل في البداية الإنسانية مع جميع أنواع الأشكال والجمال.</w:t>
      </w:r>
      <w:r w:rsidR="00C56615">
        <w:rPr>
          <w:rStyle w:val="FootnoteReference"/>
          <w:rFonts w:eastAsia="Calibri"/>
          <w:sz w:val="36"/>
          <w:szCs w:val="36"/>
          <w:rtl/>
        </w:rPr>
        <w:footnoteReference w:id="3"/>
      </w:r>
    </w:p>
    <w:p w14:paraId="1BDAB55A" w14:textId="78FF925E" w:rsidR="005D6B3A" w:rsidRDefault="00F65DF6" w:rsidP="00826F8D">
      <w:pPr>
        <w:bidi/>
        <w:spacing w:after="0"/>
        <w:ind w:firstLine="720"/>
        <w:jc w:val="both"/>
        <w:rPr>
          <w:sz w:val="36"/>
          <w:szCs w:val="36"/>
          <w:rtl/>
        </w:rPr>
      </w:pPr>
      <w:r>
        <w:rPr>
          <w:rFonts w:hint="cs"/>
          <w:sz w:val="36"/>
          <w:szCs w:val="36"/>
          <w:rtl/>
        </w:rPr>
        <w:t>اللغة العربية هي لغة المسلمين في جميع أنحاء العالم. وبهذه اللغة، يقرأ المسلمون كتاب الله ويعبدون الله.</w:t>
      </w:r>
      <w:r w:rsidR="006F7E82">
        <w:rPr>
          <w:rStyle w:val="FootnoteReference"/>
          <w:sz w:val="36"/>
          <w:szCs w:val="36"/>
          <w:rtl/>
        </w:rPr>
        <w:footnoteReference w:id="4"/>
      </w:r>
      <w:r>
        <w:rPr>
          <w:rFonts w:hint="cs"/>
          <w:sz w:val="36"/>
          <w:szCs w:val="36"/>
          <w:rtl/>
        </w:rPr>
        <w:t xml:space="preserve"> </w:t>
      </w:r>
      <w:r w:rsidR="00826F8D" w:rsidRPr="00826F8D">
        <w:rPr>
          <w:sz w:val="36"/>
          <w:szCs w:val="36"/>
          <w:rtl/>
        </w:rPr>
        <w:t xml:space="preserve">إن لغة القرآن هي اللغة العربية القرآن الكريم هو كتاب الله العظيم، ونوره المبين، وذكره الحكيم، وصراطه المستقيم، نور وضياء، ورحمة وشفاء، وهو الهادي من الضلالة والمنقد من الجهالة مجمع الكمال والفضائل ومستودع الآية والبراهان والدلائل، ضمنه الله تعالى أمره ونهية، وحكمه وخبره وحلاله وحرامه وفصل فيه ما بالناس </w:t>
      </w:r>
      <w:r w:rsidR="00826F8D" w:rsidRPr="00826F8D">
        <w:rPr>
          <w:sz w:val="36"/>
          <w:szCs w:val="36"/>
          <w:rtl/>
        </w:rPr>
        <w:lastRenderedPageBreak/>
        <w:t>الحاجة إليه من معرفة إسمائه وصفاته، وأخبار رسله وأنبيائه وذكر فيه عواقب الأولين، وأحوال المتقين ومصارع الظالمين المكذبين وبه تقام الحجة، وتظهر المحجة، وبأنواره تستضيء العقول وتنشرح الصدور وتطمئن القلوب وصدق الله</w:t>
      </w:r>
      <w:r>
        <w:rPr>
          <w:rFonts w:hint="cs"/>
          <w:sz w:val="36"/>
          <w:szCs w:val="36"/>
          <w:rtl/>
        </w:rPr>
        <w:t>.</w:t>
      </w:r>
      <w:r w:rsidR="00826F8D">
        <w:rPr>
          <w:rStyle w:val="FootnoteReference"/>
          <w:sz w:val="36"/>
          <w:szCs w:val="36"/>
          <w:rtl/>
        </w:rPr>
        <w:footnoteReference w:id="5"/>
      </w:r>
    </w:p>
    <w:p w14:paraId="1587EADB" w14:textId="7DDDE2AF" w:rsidR="00F65DF6" w:rsidRPr="00163DF5" w:rsidRDefault="00F65DF6" w:rsidP="00444765">
      <w:pPr>
        <w:bidi/>
        <w:spacing w:after="0"/>
        <w:ind w:firstLine="720"/>
        <w:jc w:val="both"/>
        <w:rPr>
          <w:sz w:val="36"/>
          <w:szCs w:val="36"/>
          <w:lang w:val="en-US"/>
        </w:rPr>
      </w:pPr>
      <w:r>
        <w:rPr>
          <w:rFonts w:hint="cs"/>
          <w:sz w:val="36"/>
          <w:szCs w:val="36"/>
          <w:rtl/>
        </w:rPr>
        <w:t>لذلك، من أراد أن يفسر أو يفهم القرآن فهما جيدا أو عميقا فعليه أن يتعلم علوم اللغة العربية، لأنه لا</w:t>
      </w:r>
      <w:r w:rsidR="00A93354">
        <w:rPr>
          <w:rFonts w:hint="cs"/>
          <w:sz w:val="36"/>
          <w:szCs w:val="36"/>
          <w:rtl/>
        </w:rPr>
        <w:t xml:space="preserve"> </w:t>
      </w:r>
      <w:r>
        <w:rPr>
          <w:rFonts w:hint="cs"/>
          <w:sz w:val="36"/>
          <w:szCs w:val="36"/>
          <w:rtl/>
        </w:rPr>
        <w:t>يمكن لأحد أن يفهم معانيه إلا بمعرفة اللغة العربية وكذلك أيضا الاحاديث النبوية والكتب العربية الأخرى، التي تضم فيها العلوم الإسلامية المختلفة.</w:t>
      </w:r>
      <w:r>
        <w:rPr>
          <w:rStyle w:val="FootnoteReference"/>
          <w:sz w:val="36"/>
          <w:szCs w:val="36"/>
          <w:rtl/>
        </w:rPr>
        <w:footnoteReference w:id="6"/>
      </w:r>
      <w:r w:rsidR="006F7E82">
        <w:rPr>
          <w:rFonts w:hint="cs"/>
          <w:sz w:val="36"/>
          <w:szCs w:val="36"/>
          <w:rtl/>
        </w:rPr>
        <w:t xml:space="preserve"> </w:t>
      </w:r>
      <w:r w:rsidR="0031574B">
        <w:rPr>
          <w:rFonts w:hint="cs"/>
          <w:sz w:val="36"/>
          <w:szCs w:val="36"/>
          <w:rtl/>
        </w:rPr>
        <w:t>فيما بينها علم البلاغة.</w:t>
      </w:r>
    </w:p>
    <w:p w14:paraId="150CCF05" w14:textId="379ACD56" w:rsidR="002D268D" w:rsidRDefault="00F65DF6" w:rsidP="00682838">
      <w:pPr>
        <w:bidi/>
        <w:spacing w:after="0"/>
        <w:ind w:firstLine="720"/>
        <w:jc w:val="both"/>
        <w:rPr>
          <w:sz w:val="36"/>
          <w:szCs w:val="36"/>
          <w:rtl/>
        </w:rPr>
      </w:pPr>
      <w:r>
        <w:rPr>
          <w:rFonts w:hint="cs"/>
          <w:sz w:val="36"/>
          <w:szCs w:val="36"/>
          <w:rtl/>
        </w:rPr>
        <w:t>ومن العلوم أنه ل</w:t>
      </w:r>
      <w:r w:rsidR="00E465A9">
        <w:rPr>
          <w:rFonts w:hint="cs"/>
          <w:sz w:val="36"/>
          <w:szCs w:val="36"/>
          <w:rtl/>
        </w:rPr>
        <w:t>ا معنى لهذه العبارات وسائر ما يج</w:t>
      </w:r>
      <w:r>
        <w:rPr>
          <w:rFonts w:hint="cs"/>
          <w:sz w:val="36"/>
          <w:szCs w:val="36"/>
          <w:rtl/>
        </w:rPr>
        <w:t>ري بحراها مما يفرد فيه اللفظ بالنعت والصغة وينسب فيه الفضل والمزية ولا جهة لاستعمال هذه الخصال غير أن يؤتى المعنى من الجهة التي هي أصح لتأديته ويختار له اللفظ الذي هو أخص به وأثف عنه وأتم له وأ</w:t>
      </w:r>
      <w:r w:rsidR="00A93354">
        <w:rPr>
          <w:rFonts w:hint="cs"/>
          <w:sz w:val="36"/>
          <w:szCs w:val="36"/>
          <w:rtl/>
        </w:rPr>
        <w:t>خ</w:t>
      </w:r>
      <w:r>
        <w:rPr>
          <w:rFonts w:hint="cs"/>
          <w:sz w:val="36"/>
          <w:szCs w:val="36"/>
          <w:rtl/>
        </w:rPr>
        <w:t>رى بأن يكسب نبلا وبظهر فيه مزية.</w:t>
      </w:r>
      <w:r>
        <w:rPr>
          <w:rStyle w:val="FootnoteReference"/>
          <w:sz w:val="36"/>
          <w:szCs w:val="36"/>
          <w:rtl/>
        </w:rPr>
        <w:footnoteReference w:id="7"/>
      </w:r>
    </w:p>
    <w:p w14:paraId="13F33D3E" w14:textId="29365777" w:rsidR="00A85B3D" w:rsidRDefault="002A557F" w:rsidP="00682838">
      <w:pPr>
        <w:bidi/>
        <w:spacing w:after="0"/>
        <w:ind w:firstLine="720"/>
        <w:jc w:val="both"/>
        <w:rPr>
          <w:sz w:val="36"/>
          <w:szCs w:val="36"/>
          <w:rtl/>
        </w:rPr>
      </w:pPr>
      <w:r>
        <w:rPr>
          <w:rFonts w:hint="cs"/>
          <w:sz w:val="36"/>
          <w:szCs w:val="36"/>
          <w:rtl/>
        </w:rPr>
        <w:t>علم المعاني هو علم يعرف به أحوال اللفظ العربي التي بها يطابق م</w:t>
      </w:r>
      <w:r>
        <w:rPr>
          <w:sz w:val="36"/>
          <w:szCs w:val="36"/>
          <w:rtl/>
        </w:rPr>
        <w:t>ُ</w:t>
      </w:r>
      <w:r>
        <w:rPr>
          <w:rFonts w:hint="cs"/>
          <w:sz w:val="36"/>
          <w:szCs w:val="36"/>
          <w:rtl/>
        </w:rPr>
        <w:t>ق</w:t>
      </w:r>
      <w:r>
        <w:rPr>
          <w:sz w:val="36"/>
          <w:szCs w:val="36"/>
          <w:rtl/>
        </w:rPr>
        <w:t>ۡ</w:t>
      </w:r>
      <w:r>
        <w:rPr>
          <w:rFonts w:hint="cs"/>
          <w:sz w:val="36"/>
          <w:szCs w:val="36"/>
          <w:rtl/>
        </w:rPr>
        <w:t>تاضى الحال. وقال الساكاكي علم المعاني هو تتب</w:t>
      </w:r>
      <w:r>
        <w:rPr>
          <w:sz w:val="36"/>
          <w:szCs w:val="36"/>
          <w:rtl/>
        </w:rPr>
        <w:t>ّ</w:t>
      </w:r>
      <w:r>
        <w:rPr>
          <w:rFonts w:hint="cs"/>
          <w:sz w:val="36"/>
          <w:szCs w:val="36"/>
          <w:rtl/>
        </w:rPr>
        <w:t>ع خواص</w:t>
      </w:r>
      <w:r>
        <w:rPr>
          <w:sz w:val="36"/>
          <w:szCs w:val="36"/>
          <w:rtl/>
        </w:rPr>
        <w:t>ٍّ</w:t>
      </w:r>
      <w:r>
        <w:rPr>
          <w:rFonts w:hint="cs"/>
          <w:sz w:val="36"/>
          <w:szCs w:val="36"/>
          <w:rtl/>
        </w:rPr>
        <w:t xml:space="preserve"> تراكب الكلام في الإفادة، وما يتصل بها من الإستحسان وغيره، ليحترز بالوقوف عليها عن الخطأ ف</w:t>
      </w:r>
      <w:r w:rsidR="00894432">
        <w:rPr>
          <w:rFonts w:hint="cs"/>
          <w:sz w:val="36"/>
          <w:szCs w:val="36"/>
          <w:rtl/>
        </w:rPr>
        <w:t>ي تطبيق الكلام عل</w:t>
      </w:r>
      <w:r w:rsidR="00A93354">
        <w:rPr>
          <w:rFonts w:hint="cs"/>
          <w:sz w:val="36"/>
          <w:szCs w:val="36"/>
          <w:rtl/>
        </w:rPr>
        <w:t>ى</w:t>
      </w:r>
      <w:r w:rsidR="00894432">
        <w:rPr>
          <w:rFonts w:hint="cs"/>
          <w:sz w:val="36"/>
          <w:szCs w:val="36"/>
          <w:rtl/>
        </w:rPr>
        <w:t xml:space="preserve"> ما تقتادي ال</w:t>
      </w:r>
      <w:r w:rsidR="00894432">
        <w:rPr>
          <w:rFonts w:hint="cs"/>
          <w:sz w:val="36"/>
          <w:szCs w:val="36"/>
          <w:rtl/>
          <w:lang w:bidi="ar-DZ"/>
        </w:rPr>
        <w:t>ح</w:t>
      </w:r>
      <w:r>
        <w:rPr>
          <w:rFonts w:hint="cs"/>
          <w:sz w:val="36"/>
          <w:szCs w:val="36"/>
          <w:rtl/>
        </w:rPr>
        <w:t>ال</w:t>
      </w:r>
      <w:r>
        <w:rPr>
          <w:sz w:val="36"/>
          <w:szCs w:val="36"/>
          <w:rtl/>
        </w:rPr>
        <w:t>ُ</w:t>
      </w:r>
      <w:r>
        <w:rPr>
          <w:rFonts w:hint="cs"/>
          <w:sz w:val="36"/>
          <w:szCs w:val="36"/>
          <w:rtl/>
        </w:rPr>
        <w:t xml:space="preserve"> </w:t>
      </w:r>
      <w:r>
        <w:rPr>
          <w:sz w:val="36"/>
          <w:szCs w:val="36"/>
          <w:rtl/>
        </w:rPr>
        <w:t>ذ</w:t>
      </w:r>
      <w:r>
        <w:rPr>
          <w:rFonts w:hint="cs"/>
          <w:sz w:val="36"/>
          <w:szCs w:val="36"/>
          <w:rtl/>
        </w:rPr>
        <w:t>كره.</w:t>
      </w:r>
      <w:r>
        <w:rPr>
          <w:rStyle w:val="FootnoteReference"/>
          <w:sz w:val="36"/>
          <w:szCs w:val="36"/>
          <w:rtl/>
        </w:rPr>
        <w:footnoteReference w:id="8"/>
      </w:r>
      <w:r w:rsidR="00A85B3D">
        <w:rPr>
          <w:rFonts w:hint="cs"/>
          <w:sz w:val="36"/>
          <w:szCs w:val="36"/>
          <w:rtl/>
        </w:rPr>
        <w:t xml:space="preserve"> وفي علم المعاني دراسة خاصة تسمى كلام الإنشاء.</w:t>
      </w:r>
    </w:p>
    <w:p w14:paraId="7581390E" w14:textId="158A1DE0" w:rsidR="00894432" w:rsidRDefault="00E465A9" w:rsidP="00682838">
      <w:pPr>
        <w:bidi/>
        <w:spacing w:after="0"/>
        <w:ind w:firstLine="720"/>
        <w:jc w:val="both"/>
        <w:rPr>
          <w:sz w:val="36"/>
          <w:szCs w:val="36"/>
          <w:lang w:val="id-ID"/>
        </w:rPr>
      </w:pPr>
      <w:r>
        <w:rPr>
          <w:rFonts w:hint="cs"/>
          <w:sz w:val="36"/>
          <w:szCs w:val="36"/>
          <w:rtl/>
        </w:rPr>
        <w:lastRenderedPageBreak/>
        <w:t xml:space="preserve">الإنشاء </w:t>
      </w:r>
      <w:r w:rsidR="00657CE2">
        <w:rPr>
          <w:rFonts w:hint="cs"/>
          <w:sz w:val="36"/>
          <w:szCs w:val="36"/>
          <w:rtl/>
        </w:rPr>
        <w:t>كلام ال</w:t>
      </w:r>
      <w:r w:rsidR="00657CE2">
        <w:rPr>
          <w:sz w:val="36"/>
          <w:szCs w:val="36"/>
          <w:rtl/>
        </w:rPr>
        <w:t>ذ</w:t>
      </w:r>
      <w:r w:rsidR="00657CE2">
        <w:rPr>
          <w:rFonts w:hint="cs"/>
          <w:sz w:val="36"/>
          <w:szCs w:val="36"/>
          <w:rtl/>
        </w:rPr>
        <w:t>ي لا</w:t>
      </w:r>
      <w:r w:rsidR="00A93354">
        <w:rPr>
          <w:rFonts w:hint="cs"/>
          <w:sz w:val="36"/>
          <w:szCs w:val="36"/>
          <w:rtl/>
        </w:rPr>
        <w:t xml:space="preserve"> </w:t>
      </w:r>
      <w:r w:rsidR="00657CE2">
        <w:rPr>
          <w:rFonts w:hint="cs"/>
          <w:sz w:val="36"/>
          <w:szCs w:val="36"/>
          <w:rtl/>
        </w:rPr>
        <w:t>يحتمل الصدق والك</w:t>
      </w:r>
      <w:r w:rsidR="00657CE2">
        <w:rPr>
          <w:sz w:val="36"/>
          <w:szCs w:val="36"/>
          <w:rtl/>
        </w:rPr>
        <w:t>ذ</w:t>
      </w:r>
      <w:r w:rsidR="00657CE2">
        <w:rPr>
          <w:rFonts w:hint="cs"/>
          <w:sz w:val="36"/>
          <w:szCs w:val="36"/>
          <w:rtl/>
        </w:rPr>
        <w:t>ب لأنه لم يقصد منه حكاية ما</w:t>
      </w:r>
      <w:r w:rsidR="00A93354">
        <w:rPr>
          <w:rFonts w:hint="cs"/>
          <w:sz w:val="36"/>
          <w:szCs w:val="36"/>
          <w:rtl/>
        </w:rPr>
        <w:t xml:space="preserve"> </w:t>
      </w:r>
      <w:r w:rsidR="00657CE2">
        <w:rPr>
          <w:rFonts w:hint="cs"/>
          <w:sz w:val="36"/>
          <w:szCs w:val="36"/>
          <w:rtl/>
        </w:rPr>
        <w:t>في الخارج بل هو كاسمه أحداث معنى بالكلام لم يكن حادثا من قبل في قصد المتكلم.</w:t>
      </w:r>
      <w:r w:rsidR="00657CE2">
        <w:rPr>
          <w:rStyle w:val="FootnoteReference"/>
          <w:sz w:val="36"/>
          <w:szCs w:val="36"/>
          <w:rtl/>
        </w:rPr>
        <w:footnoteReference w:id="9"/>
      </w:r>
      <w:r w:rsidR="00657CE2">
        <w:rPr>
          <w:rFonts w:hint="cs"/>
          <w:sz w:val="36"/>
          <w:szCs w:val="36"/>
          <w:rtl/>
        </w:rPr>
        <w:t xml:space="preserve"> والإنشاء نوعان: طلبي وغير طلبي. أما في ه</w:t>
      </w:r>
      <w:r w:rsidR="00657CE2">
        <w:rPr>
          <w:sz w:val="36"/>
          <w:szCs w:val="36"/>
          <w:rtl/>
        </w:rPr>
        <w:t>ذ</w:t>
      </w:r>
      <w:r w:rsidR="00657CE2">
        <w:rPr>
          <w:rFonts w:hint="cs"/>
          <w:sz w:val="36"/>
          <w:szCs w:val="36"/>
          <w:rtl/>
        </w:rPr>
        <w:t xml:space="preserve">ا البحث فقد أراد البحث تحديد نوع كلام الإنشاء الطلبي في سورة </w:t>
      </w:r>
      <w:r w:rsidR="002D268D">
        <w:rPr>
          <w:rFonts w:hint="cs"/>
          <w:sz w:val="36"/>
          <w:szCs w:val="36"/>
          <w:rtl/>
        </w:rPr>
        <w:t>الذاريات</w:t>
      </w:r>
      <w:r w:rsidR="00657CE2">
        <w:rPr>
          <w:rFonts w:hint="cs"/>
          <w:sz w:val="36"/>
          <w:szCs w:val="36"/>
          <w:rtl/>
        </w:rPr>
        <w:t>.</w:t>
      </w:r>
    </w:p>
    <w:p w14:paraId="217A4BF1" w14:textId="77777777" w:rsidR="00A86237" w:rsidRDefault="009514E5" w:rsidP="00682838">
      <w:pPr>
        <w:bidi/>
        <w:spacing w:after="0"/>
        <w:ind w:firstLine="720"/>
        <w:jc w:val="both"/>
        <w:rPr>
          <w:sz w:val="36"/>
          <w:szCs w:val="36"/>
          <w:rtl/>
          <w:lang w:bidi="ar-DZ"/>
        </w:rPr>
      </w:pPr>
      <w:r>
        <w:rPr>
          <w:rFonts w:hint="cs"/>
          <w:sz w:val="36"/>
          <w:szCs w:val="36"/>
          <w:rtl/>
          <w:lang w:bidi="ar-DZ"/>
        </w:rPr>
        <w:t>متعلقا به</w:t>
      </w:r>
      <w:r>
        <w:rPr>
          <w:sz w:val="36"/>
          <w:szCs w:val="36"/>
          <w:rtl/>
          <w:lang w:bidi="ar-DZ"/>
        </w:rPr>
        <w:t>ذ</w:t>
      </w:r>
      <w:r>
        <w:rPr>
          <w:rFonts w:hint="cs"/>
          <w:sz w:val="36"/>
          <w:szCs w:val="36"/>
          <w:rtl/>
          <w:lang w:bidi="ar-DZ"/>
        </w:rPr>
        <w:t xml:space="preserve">ا العنوان سيبحث الباحث الإنشاء الطلبي في سورة </w:t>
      </w:r>
      <w:r w:rsidR="002D268D">
        <w:rPr>
          <w:rFonts w:hint="cs"/>
          <w:sz w:val="36"/>
          <w:szCs w:val="36"/>
          <w:rtl/>
          <w:lang w:bidi="ar-DZ"/>
        </w:rPr>
        <w:t>الذاريات</w:t>
      </w:r>
      <w:r>
        <w:rPr>
          <w:rFonts w:hint="cs"/>
          <w:sz w:val="36"/>
          <w:szCs w:val="36"/>
          <w:rtl/>
          <w:lang w:bidi="ar-DZ"/>
        </w:rPr>
        <w:t>. كما أن الباحث قد قرأ ه</w:t>
      </w:r>
      <w:r>
        <w:rPr>
          <w:sz w:val="36"/>
          <w:szCs w:val="36"/>
          <w:rtl/>
          <w:lang w:bidi="ar-DZ"/>
        </w:rPr>
        <w:t>ذ</w:t>
      </w:r>
      <w:r>
        <w:rPr>
          <w:rFonts w:hint="cs"/>
          <w:sz w:val="36"/>
          <w:szCs w:val="36"/>
          <w:rtl/>
          <w:lang w:bidi="ar-DZ"/>
        </w:rPr>
        <w:t xml:space="preserve">ه سورة وهناك أكثر أساليب فيها، خاصة لأسلوب الإنشاء الطلبي. ولم يعرف أنها من أسلوب </w:t>
      </w:r>
      <w:r w:rsidR="002D268D">
        <w:rPr>
          <w:rFonts w:hint="cs"/>
          <w:sz w:val="36"/>
          <w:szCs w:val="36"/>
          <w:rtl/>
          <w:lang w:bidi="ar-DZ"/>
        </w:rPr>
        <w:t xml:space="preserve">الإنشاء </w:t>
      </w:r>
      <w:r>
        <w:rPr>
          <w:rFonts w:hint="cs"/>
          <w:sz w:val="36"/>
          <w:szCs w:val="36"/>
          <w:rtl/>
          <w:lang w:bidi="ar-DZ"/>
        </w:rPr>
        <w:t>الطلبي أم لا. إ</w:t>
      </w:r>
      <w:r>
        <w:rPr>
          <w:sz w:val="36"/>
          <w:szCs w:val="36"/>
          <w:rtl/>
          <w:lang w:bidi="ar-DZ"/>
        </w:rPr>
        <w:t>ذ</w:t>
      </w:r>
      <w:r>
        <w:rPr>
          <w:rFonts w:hint="cs"/>
          <w:sz w:val="36"/>
          <w:szCs w:val="36"/>
          <w:rtl/>
          <w:lang w:bidi="ar-DZ"/>
        </w:rPr>
        <w:t>ا يفكر الباحث أن ه</w:t>
      </w:r>
      <w:r>
        <w:rPr>
          <w:sz w:val="36"/>
          <w:szCs w:val="36"/>
          <w:rtl/>
          <w:lang w:bidi="ar-DZ"/>
        </w:rPr>
        <w:t>ذ</w:t>
      </w:r>
      <w:r w:rsidR="00A86237">
        <w:rPr>
          <w:rFonts w:hint="cs"/>
          <w:sz w:val="36"/>
          <w:szCs w:val="36"/>
          <w:rtl/>
          <w:lang w:bidi="ar-DZ"/>
        </w:rPr>
        <w:t>ا الباحث مهما جدا لتحليله.</w:t>
      </w:r>
    </w:p>
    <w:p w14:paraId="4088DAA9" w14:textId="66A122D1" w:rsidR="00A86237" w:rsidRPr="002C7FD6" w:rsidRDefault="00A86237" w:rsidP="002C7FD6">
      <w:pPr>
        <w:bidi/>
        <w:spacing w:after="0"/>
        <w:ind w:firstLine="720"/>
        <w:jc w:val="both"/>
        <w:rPr>
          <w:sz w:val="36"/>
          <w:szCs w:val="36"/>
          <w:rtl/>
          <w:lang w:bidi="ar-DZ"/>
        </w:rPr>
      </w:pPr>
      <w:r>
        <w:rPr>
          <w:rFonts w:hint="cs"/>
          <w:sz w:val="36"/>
          <w:szCs w:val="36"/>
          <w:rtl/>
          <w:lang w:bidi="ar-DZ"/>
        </w:rPr>
        <w:t>السبب في أن الباحث أخذ هذا العنوان هو أن هناك العديد من المناقشات التي لم يتم فهم، لذا يجب التحقيق فيها بعمق.</w:t>
      </w:r>
      <w:r w:rsidR="009514E5">
        <w:rPr>
          <w:rFonts w:hint="cs"/>
          <w:sz w:val="36"/>
          <w:szCs w:val="36"/>
          <w:rtl/>
          <w:lang w:bidi="ar-DZ"/>
        </w:rPr>
        <w:t xml:space="preserve"> ومن هنا سيبحث الباحث بعنوان </w:t>
      </w:r>
      <w:r w:rsidR="002D268D">
        <w:rPr>
          <w:rFonts w:hint="cs"/>
          <w:sz w:val="36"/>
          <w:szCs w:val="36"/>
          <w:rtl/>
          <w:lang w:bidi="ar-DZ"/>
        </w:rPr>
        <w:t xml:space="preserve">الإنشاء </w:t>
      </w:r>
      <w:r w:rsidR="009514E5">
        <w:rPr>
          <w:rFonts w:hint="cs"/>
          <w:sz w:val="36"/>
          <w:szCs w:val="36"/>
          <w:rtl/>
          <w:lang w:bidi="ar-DZ"/>
        </w:rPr>
        <w:t xml:space="preserve">الطلبي في سورة </w:t>
      </w:r>
      <w:r w:rsidR="002D268D">
        <w:rPr>
          <w:rFonts w:hint="cs"/>
          <w:sz w:val="36"/>
          <w:szCs w:val="36"/>
          <w:rtl/>
          <w:lang w:bidi="ar-DZ"/>
        </w:rPr>
        <w:t>الذاريات</w:t>
      </w:r>
      <w:r w:rsidR="009514E5">
        <w:rPr>
          <w:rFonts w:hint="cs"/>
          <w:sz w:val="36"/>
          <w:szCs w:val="36"/>
          <w:rtl/>
          <w:lang w:bidi="ar-DZ"/>
        </w:rPr>
        <w:t xml:space="preserve"> بدراسة تحليلية بلاغية.</w:t>
      </w:r>
    </w:p>
    <w:p w14:paraId="5B50DB99" w14:textId="6D1E9A95" w:rsidR="00F5496B" w:rsidRPr="00FC5566" w:rsidRDefault="00656C77" w:rsidP="00377669">
      <w:pPr>
        <w:pStyle w:val="ListParagraph"/>
        <w:numPr>
          <w:ilvl w:val="0"/>
          <w:numId w:val="41"/>
        </w:numPr>
        <w:bidi/>
        <w:spacing w:after="0"/>
        <w:ind w:left="567" w:hanging="502"/>
        <w:jc w:val="both"/>
        <w:rPr>
          <w:rFonts w:eastAsia="Calibri"/>
          <w:b/>
          <w:bCs/>
          <w:sz w:val="36"/>
          <w:szCs w:val="36"/>
          <w:rtl/>
        </w:rPr>
      </w:pPr>
      <w:r w:rsidRPr="00FC5566">
        <w:rPr>
          <w:rFonts w:eastAsia="Calibri"/>
          <w:b/>
          <w:bCs/>
          <w:sz w:val="36"/>
          <w:szCs w:val="36"/>
          <w:rtl/>
        </w:rPr>
        <w:t>تحديد مشكلة البح</w:t>
      </w:r>
      <w:r w:rsidRPr="00FC5566">
        <w:rPr>
          <w:rFonts w:eastAsia="Calibri" w:hint="cs"/>
          <w:b/>
          <w:bCs/>
          <w:sz w:val="36"/>
          <w:szCs w:val="36"/>
          <w:rtl/>
        </w:rPr>
        <w:t>ث</w:t>
      </w:r>
    </w:p>
    <w:p w14:paraId="48055F6A" w14:textId="393AF89D" w:rsidR="00F5496B" w:rsidRPr="00307C5E" w:rsidRDefault="00F5496B" w:rsidP="00682838">
      <w:pPr>
        <w:pStyle w:val="ListParagraph"/>
        <w:bidi/>
        <w:spacing w:after="0"/>
        <w:ind w:hanging="246"/>
        <w:jc w:val="both"/>
        <w:rPr>
          <w:sz w:val="36"/>
          <w:szCs w:val="36"/>
          <w:rtl/>
        </w:rPr>
      </w:pPr>
      <w:r w:rsidRPr="00307C5E">
        <w:rPr>
          <w:rFonts w:eastAsia="Calibri"/>
          <w:sz w:val="36"/>
          <w:szCs w:val="36"/>
          <w:rtl/>
          <w:lang w:val="id-ID" w:bidi="ar-DZ"/>
        </w:rPr>
        <w:t>استنادا</w:t>
      </w:r>
      <w:r w:rsidR="002D268D">
        <w:rPr>
          <w:rFonts w:eastAsia="Calibri" w:hint="cs"/>
          <w:sz w:val="36"/>
          <w:szCs w:val="36"/>
          <w:rtl/>
          <w:lang w:val="id-ID" w:bidi="ar-DZ"/>
        </w:rPr>
        <w:t xml:space="preserve"> </w:t>
      </w:r>
      <w:r w:rsidRPr="00307C5E">
        <w:rPr>
          <w:rFonts w:eastAsia="Calibri"/>
          <w:sz w:val="36"/>
          <w:szCs w:val="36"/>
          <w:rtl/>
          <w:lang w:val="id-ID" w:bidi="ar-DZ"/>
        </w:rPr>
        <w:t>إل</w:t>
      </w:r>
      <w:r w:rsidR="002D268D">
        <w:rPr>
          <w:rFonts w:eastAsia="Calibri" w:hint="cs"/>
          <w:sz w:val="36"/>
          <w:szCs w:val="36"/>
          <w:rtl/>
          <w:lang w:val="id-ID" w:bidi="ar-DZ"/>
        </w:rPr>
        <w:t>ى</w:t>
      </w:r>
      <w:r w:rsidRPr="00307C5E">
        <w:rPr>
          <w:rFonts w:eastAsia="Calibri"/>
          <w:sz w:val="36"/>
          <w:szCs w:val="36"/>
          <w:rtl/>
          <w:lang w:val="id-ID" w:bidi="ar-DZ"/>
        </w:rPr>
        <w:t xml:space="preserve"> ه</w:t>
      </w:r>
      <w:r w:rsidRPr="00307C5E">
        <w:rPr>
          <w:sz w:val="36"/>
          <w:szCs w:val="36"/>
          <w:rtl/>
        </w:rPr>
        <w:t>ذا الموضوع ف</w:t>
      </w:r>
      <w:r w:rsidR="00224ED9">
        <w:rPr>
          <w:rFonts w:hint="cs"/>
          <w:sz w:val="36"/>
          <w:szCs w:val="36"/>
          <w:rtl/>
        </w:rPr>
        <w:t>ي</w:t>
      </w:r>
      <w:r w:rsidRPr="00307C5E">
        <w:rPr>
          <w:sz w:val="36"/>
          <w:szCs w:val="36"/>
          <w:rtl/>
        </w:rPr>
        <w:t>بحث الباحث المشكلتين وهي:</w:t>
      </w:r>
    </w:p>
    <w:p w14:paraId="112A2F64" w14:textId="5E566A6E" w:rsidR="00F5496B" w:rsidRPr="00307C5E" w:rsidRDefault="00E465A9" w:rsidP="00FA7C67">
      <w:pPr>
        <w:pStyle w:val="ListParagraph"/>
        <w:numPr>
          <w:ilvl w:val="0"/>
          <w:numId w:val="2"/>
        </w:numPr>
        <w:bidi/>
        <w:spacing w:after="0"/>
        <w:jc w:val="both"/>
        <w:rPr>
          <w:rFonts w:eastAsia="Calibri"/>
          <w:sz w:val="36"/>
          <w:szCs w:val="36"/>
          <w:lang w:val="id-ID" w:bidi="ar-DZ"/>
        </w:rPr>
      </w:pPr>
      <w:r>
        <w:rPr>
          <w:rFonts w:eastAsia="Calibri"/>
          <w:sz w:val="36"/>
          <w:szCs w:val="36"/>
          <w:rtl/>
          <w:lang w:val="id-ID" w:bidi="ar-DZ"/>
        </w:rPr>
        <w:t xml:space="preserve">كيف </w:t>
      </w:r>
      <w:r>
        <w:rPr>
          <w:rFonts w:eastAsia="Calibri" w:hint="cs"/>
          <w:sz w:val="36"/>
          <w:szCs w:val="36"/>
          <w:rtl/>
          <w:lang w:val="id-ID" w:bidi="ar-DZ"/>
        </w:rPr>
        <w:t>استعم</w:t>
      </w:r>
      <w:r w:rsidR="00EC4B19">
        <w:rPr>
          <w:rFonts w:eastAsia="Calibri" w:hint="cs"/>
          <w:sz w:val="36"/>
          <w:szCs w:val="36"/>
          <w:rtl/>
          <w:lang w:bidi="ar-DZ"/>
        </w:rPr>
        <w:t>ا</w:t>
      </w:r>
      <w:r>
        <w:rPr>
          <w:rFonts w:eastAsia="Calibri" w:hint="cs"/>
          <w:sz w:val="36"/>
          <w:szCs w:val="36"/>
          <w:rtl/>
          <w:lang w:val="id-ID" w:bidi="ar-DZ"/>
        </w:rPr>
        <w:t>ل</w:t>
      </w:r>
      <w:r w:rsidR="00F5496B" w:rsidRPr="00307C5E">
        <w:rPr>
          <w:rFonts w:eastAsia="Calibri"/>
          <w:sz w:val="36"/>
          <w:szCs w:val="36"/>
          <w:rtl/>
          <w:lang w:val="id-ID" w:bidi="ar-DZ"/>
        </w:rPr>
        <w:t xml:space="preserve"> أسلوب الإنشاء الطلبي في سورة </w:t>
      </w:r>
      <w:r w:rsidR="00F5496B" w:rsidRPr="00307C5E">
        <w:rPr>
          <w:sz w:val="36"/>
          <w:szCs w:val="36"/>
          <w:rtl/>
        </w:rPr>
        <w:t>الذاريات؟</w:t>
      </w:r>
    </w:p>
    <w:p w14:paraId="47FF01FF" w14:textId="77777777" w:rsidR="00FC5566" w:rsidRPr="00FC5566" w:rsidRDefault="00823721" w:rsidP="00FC5566">
      <w:pPr>
        <w:pStyle w:val="ListParagraph"/>
        <w:numPr>
          <w:ilvl w:val="0"/>
          <w:numId w:val="2"/>
        </w:numPr>
        <w:bidi/>
        <w:spacing w:after="0"/>
        <w:jc w:val="both"/>
        <w:rPr>
          <w:rFonts w:eastAsia="Calibri"/>
          <w:sz w:val="36"/>
          <w:szCs w:val="36"/>
          <w:lang w:val="id-ID" w:bidi="ar-DZ"/>
        </w:rPr>
      </w:pPr>
      <w:r w:rsidRPr="00823721">
        <w:rPr>
          <w:rFonts w:hint="cs"/>
          <w:sz w:val="36"/>
          <w:szCs w:val="36"/>
          <w:rtl/>
          <w:lang w:val="id-ID"/>
        </w:rPr>
        <w:t>ما</w:t>
      </w:r>
      <w:r w:rsidR="005B6C72" w:rsidRPr="00823721">
        <w:rPr>
          <w:sz w:val="36"/>
          <w:szCs w:val="36"/>
          <w:rtl/>
          <w:lang w:val="id-ID"/>
        </w:rPr>
        <w:t xml:space="preserve"> </w:t>
      </w:r>
      <w:r w:rsidR="005B6C72">
        <w:rPr>
          <w:rFonts w:hint="cs"/>
          <w:sz w:val="36"/>
          <w:szCs w:val="36"/>
          <w:rtl/>
          <w:lang w:bidi="ar-DZ"/>
        </w:rPr>
        <w:t>أغراض</w:t>
      </w:r>
      <w:r w:rsidR="00F5496B" w:rsidRPr="00307C5E">
        <w:rPr>
          <w:sz w:val="36"/>
          <w:szCs w:val="36"/>
          <w:rtl/>
          <w:lang w:val="id-ID"/>
        </w:rPr>
        <w:t xml:space="preserve"> أسلوب الإنشاء </w:t>
      </w:r>
      <w:r w:rsidR="00F5496B" w:rsidRPr="00307C5E">
        <w:rPr>
          <w:rFonts w:eastAsia="Calibri"/>
          <w:sz w:val="36"/>
          <w:szCs w:val="36"/>
          <w:rtl/>
          <w:lang w:val="id-ID" w:bidi="ar-DZ"/>
        </w:rPr>
        <w:t xml:space="preserve">الطلبي في سورة </w:t>
      </w:r>
      <w:r w:rsidR="00F5496B" w:rsidRPr="00307C5E">
        <w:rPr>
          <w:sz w:val="36"/>
          <w:szCs w:val="36"/>
          <w:rtl/>
        </w:rPr>
        <w:t>الذاريات؟</w:t>
      </w:r>
    </w:p>
    <w:p w14:paraId="515A4526" w14:textId="572CFFB8" w:rsidR="00F5496B" w:rsidRPr="00FC5566" w:rsidRDefault="00656C77" w:rsidP="00377669">
      <w:pPr>
        <w:pStyle w:val="ListParagraph"/>
        <w:numPr>
          <w:ilvl w:val="0"/>
          <w:numId w:val="41"/>
        </w:numPr>
        <w:bidi/>
        <w:spacing w:after="0"/>
        <w:ind w:left="567" w:hanging="502"/>
        <w:jc w:val="both"/>
        <w:rPr>
          <w:rFonts w:eastAsia="Calibri"/>
          <w:sz w:val="36"/>
          <w:szCs w:val="36"/>
          <w:rtl/>
          <w:lang w:val="id-ID" w:bidi="ar-DZ"/>
        </w:rPr>
      </w:pPr>
      <w:r w:rsidRPr="00FC5566">
        <w:rPr>
          <w:rFonts w:eastAsia="Calibri" w:hint="cs"/>
          <w:b/>
          <w:bCs/>
          <w:sz w:val="36"/>
          <w:szCs w:val="36"/>
          <w:rtl/>
        </w:rPr>
        <w:t>تركيز البحث ووصفه</w:t>
      </w:r>
    </w:p>
    <w:p w14:paraId="5F1324E8" w14:textId="6A569465" w:rsidR="006C6999" w:rsidRDefault="006C6999" w:rsidP="00682838">
      <w:pPr>
        <w:bidi/>
        <w:spacing w:after="0"/>
        <w:jc w:val="both"/>
        <w:rPr>
          <w:rFonts w:eastAsia="Calibri"/>
          <w:sz w:val="36"/>
          <w:szCs w:val="36"/>
          <w:lang w:val="id-ID"/>
        </w:rPr>
      </w:pPr>
      <w:r>
        <w:rPr>
          <w:rFonts w:eastAsia="Calibri"/>
          <w:b/>
          <w:bCs/>
          <w:sz w:val="36"/>
          <w:szCs w:val="36"/>
          <w:rtl/>
        </w:rPr>
        <w:tab/>
      </w:r>
      <w:r w:rsidRPr="006C6999">
        <w:rPr>
          <w:rFonts w:eastAsia="Calibri" w:hint="cs"/>
          <w:sz w:val="36"/>
          <w:szCs w:val="36"/>
          <w:rtl/>
        </w:rPr>
        <w:t>استنادا إلى هذا الموضوع سيبحث الباحث أسلوب الإنشاء الطلبي في سورة الذاريات بناء على المشكلتين في هذا البحث. كما أن هذه السورة من نوع سورة مكية وفيها ستون أيةً.</w:t>
      </w:r>
    </w:p>
    <w:p w14:paraId="1A5ED802" w14:textId="14E62C45" w:rsidR="00004492" w:rsidRPr="00FC5566" w:rsidRDefault="008F0B6E" w:rsidP="00377669">
      <w:pPr>
        <w:pStyle w:val="ListParagraph"/>
        <w:numPr>
          <w:ilvl w:val="0"/>
          <w:numId w:val="41"/>
        </w:numPr>
        <w:bidi/>
        <w:spacing w:after="0"/>
        <w:ind w:left="425"/>
        <w:jc w:val="both"/>
        <w:rPr>
          <w:rFonts w:eastAsia="Calibri"/>
          <w:b/>
          <w:bCs/>
          <w:sz w:val="36"/>
          <w:szCs w:val="36"/>
          <w:lang w:val="id-ID" w:bidi="ar-DZ"/>
        </w:rPr>
      </w:pPr>
      <w:r w:rsidRPr="00FC5566">
        <w:rPr>
          <w:rFonts w:eastAsia="Calibri" w:hint="cs"/>
          <w:b/>
          <w:bCs/>
          <w:sz w:val="36"/>
          <w:szCs w:val="36"/>
          <w:rtl/>
          <w:lang w:bidi="ar-DZ"/>
        </w:rPr>
        <w:lastRenderedPageBreak/>
        <w:t>أهداف البحث</w:t>
      </w:r>
    </w:p>
    <w:p w14:paraId="27D48B71" w14:textId="439187CA" w:rsidR="00004492" w:rsidRPr="00004492" w:rsidRDefault="00004492" w:rsidP="00004492">
      <w:pPr>
        <w:bidi/>
        <w:spacing w:after="0"/>
        <w:ind w:firstLine="425"/>
        <w:jc w:val="both"/>
        <w:rPr>
          <w:rFonts w:eastAsia="Calibri"/>
          <w:b/>
          <w:bCs/>
          <w:sz w:val="36"/>
          <w:szCs w:val="36"/>
          <w:rtl/>
          <w:lang w:bidi="ar-DZ"/>
        </w:rPr>
      </w:pPr>
      <w:r w:rsidRPr="00211524">
        <w:rPr>
          <w:rFonts w:eastAsia="Calibri" w:hint="cs"/>
          <w:sz w:val="36"/>
          <w:szCs w:val="36"/>
          <w:rtl/>
          <w:lang w:bidi="ar-DZ"/>
        </w:rPr>
        <w:t xml:space="preserve">أما </w:t>
      </w:r>
      <w:r>
        <w:rPr>
          <w:rFonts w:eastAsia="Calibri" w:hint="cs"/>
          <w:sz w:val="36"/>
          <w:szCs w:val="36"/>
          <w:rtl/>
          <w:lang w:bidi="ar-DZ"/>
        </w:rPr>
        <w:t>أغراض البحث، فيما</w:t>
      </w:r>
      <w:r w:rsidRPr="00211524">
        <w:rPr>
          <w:rFonts w:eastAsia="Calibri" w:hint="cs"/>
          <w:sz w:val="36"/>
          <w:szCs w:val="36"/>
          <w:rtl/>
          <w:lang w:bidi="ar-DZ"/>
        </w:rPr>
        <w:t xml:space="preserve"> يلي:</w:t>
      </w:r>
    </w:p>
    <w:p w14:paraId="1FF626A0" w14:textId="77777777" w:rsidR="00004492" w:rsidRPr="00211524" w:rsidRDefault="00004492" w:rsidP="00FA7C67">
      <w:pPr>
        <w:pStyle w:val="ListParagraph"/>
        <w:numPr>
          <w:ilvl w:val="0"/>
          <w:numId w:val="10"/>
        </w:numPr>
        <w:bidi/>
        <w:spacing w:after="0"/>
        <w:ind w:left="708"/>
        <w:jc w:val="both"/>
        <w:rPr>
          <w:rFonts w:eastAsia="Calibri"/>
          <w:b/>
          <w:bCs/>
          <w:sz w:val="36"/>
          <w:szCs w:val="36"/>
          <w:lang w:bidi="ar-DZ"/>
        </w:rPr>
      </w:pPr>
      <w:r w:rsidRPr="00211524">
        <w:rPr>
          <w:rFonts w:eastAsia="Calibri" w:hint="cs"/>
          <w:sz w:val="36"/>
          <w:szCs w:val="36"/>
          <w:rtl/>
          <w:lang w:bidi="ar-DZ"/>
        </w:rPr>
        <w:t>لمعرفة</w:t>
      </w:r>
      <w:r>
        <w:rPr>
          <w:rFonts w:eastAsia="Calibri" w:hint="cs"/>
          <w:sz w:val="36"/>
          <w:szCs w:val="36"/>
          <w:rtl/>
          <w:lang w:bidi="ar-DZ"/>
        </w:rPr>
        <w:t xml:space="preserve"> استعمال </w:t>
      </w:r>
      <w:r w:rsidRPr="00307C5E">
        <w:rPr>
          <w:rFonts w:eastAsia="Calibri"/>
          <w:sz w:val="36"/>
          <w:szCs w:val="36"/>
          <w:rtl/>
          <w:lang w:val="id-ID" w:bidi="ar-DZ"/>
        </w:rPr>
        <w:t xml:space="preserve">أسلوب الإنشاء الطلبي في سورة </w:t>
      </w:r>
      <w:r w:rsidRPr="00307C5E">
        <w:rPr>
          <w:sz w:val="36"/>
          <w:szCs w:val="36"/>
          <w:rtl/>
        </w:rPr>
        <w:t>الذاريات</w:t>
      </w:r>
      <w:r>
        <w:rPr>
          <w:rFonts w:hint="cs"/>
          <w:sz w:val="36"/>
          <w:szCs w:val="36"/>
          <w:rtl/>
        </w:rPr>
        <w:t>.</w:t>
      </w:r>
    </w:p>
    <w:p w14:paraId="66514DF3" w14:textId="77777777" w:rsidR="00FC5566" w:rsidRDefault="00004492" w:rsidP="00FC5566">
      <w:pPr>
        <w:pStyle w:val="ListParagraph"/>
        <w:numPr>
          <w:ilvl w:val="0"/>
          <w:numId w:val="10"/>
        </w:numPr>
        <w:bidi/>
        <w:spacing w:after="0"/>
        <w:ind w:left="708"/>
        <w:jc w:val="both"/>
        <w:rPr>
          <w:rFonts w:eastAsia="Calibri"/>
          <w:b/>
          <w:bCs/>
          <w:sz w:val="36"/>
          <w:szCs w:val="36"/>
          <w:lang w:bidi="ar-DZ"/>
        </w:rPr>
      </w:pPr>
      <w:r>
        <w:rPr>
          <w:rFonts w:eastAsia="Calibri" w:hint="cs"/>
          <w:sz w:val="36"/>
          <w:szCs w:val="36"/>
          <w:rtl/>
          <w:lang w:bidi="ar-DZ"/>
        </w:rPr>
        <w:t xml:space="preserve">لمعرفة </w:t>
      </w:r>
      <w:r>
        <w:rPr>
          <w:rFonts w:hint="cs"/>
          <w:sz w:val="36"/>
          <w:szCs w:val="36"/>
          <w:rtl/>
          <w:lang w:val="id-ID"/>
        </w:rPr>
        <w:t>أغراض</w:t>
      </w:r>
      <w:r w:rsidRPr="00307C5E">
        <w:rPr>
          <w:sz w:val="36"/>
          <w:szCs w:val="36"/>
          <w:rtl/>
          <w:lang w:val="id-ID"/>
        </w:rPr>
        <w:t xml:space="preserve"> أسلوب الإنشاء </w:t>
      </w:r>
      <w:r w:rsidRPr="00307C5E">
        <w:rPr>
          <w:rFonts w:eastAsia="Calibri"/>
          <w:sz w:val="36"/>
          <w:szCs w:val="36"/>
          <w:rtl/>
          <w:lang w:val="id-ID" w:bidi="ar-DZ"/>
        </w:rPr>
        <w:t xml:space="preserve">الطلبي في سورة </w:t>
      </w:r>
      <w:r w:rsidRPr="00307C5E">
        <w:rPr>
          <w:sz w:val="36"/>
          <w:szCs w:val="36"/>
          <w:rtl/>
        </w:rPr>
        <w:t>الذاريات</w:t>
      </w:r>
      <w:r>
        <w:rPr>
          <w:rFonts w:hint="cs"/>
          <w:sz w:val="36"/>
          <w:szCs w:val="36"/>
          <w:rtl/>
        </w:rPr>
        <w:t>.</w:t>
      </w:r>
      <w:r w:rsidR="008F0B6E" w:rsidRPr="00004492">
        <w:rPr>
          <w:rFonts w:eastAsia="Calibri" w:hint="cs"/>
          <w:b/>
          <w:bCs/>
          <w:sz w:val="36"/>
          <w:szCs w:val="36"/>
          <w:rtl/>
          <w:lang w:bidi="ar-DZ"/>
        </w:rPr>
        <w:t xml:space="preserve"> </w:t>
      </w:r>
    </w:p>
    <w:p w14:paraId="14CC5AF6" w14:textId="58286102" w:rsidR="00004492" w:rsidRPr="00FC5566" w:rsidRDefault="008F0B6E" w:rsidP="00377669">
      <w:pPr>
        <w:pStyle w:val="ListParagraph"/>
        <w:numPr>
          <w:ilvl w:val="0"/>
          <w:numId w:val="41"/>
        </w:numPr>
        <w:bidi/>
        <w:spacing w:after="0"/>
        <w:ind w:left="567" w:hanging="502"/>
        <w:jc w:val="both"/>
        <w:rPr>
          <w:rFonts w:eastAsia="Calibri"/>
          <w:b/>
          <w:bCs/>
          <w:sz w:val="36"/>
          <w:szCs w:val="36"/>
          <w:lang w:bidi="ar-DZ"/>
        </w:rPr>
      </w:pPr>
      <w:r w:rsidRPr="00FC5566">
        <w:rPr>
          <w:rFonts w:eastAsia="Calibri" w:hint="cs"/>
          <w:b/>
          <w:bCs/>
          <w:sz w:val="36"/>
          <w:szCs w:val="36"/>
          <w:rtl/>
          <w:lang w:bidi="ar-DZ"/>
        </w:rPr>
        <w:t>أهمية البحث</w:t>
      </w:r>
    </w:p>
    <w:p w14:paraId="055460CD" w14:textId="041A5D4F" w:rsidR="00004492" w:rsidRPr="00004492" w:rsidRDefault="00004492" w:rsidP="00004492">
      <w:pPr>
        <w:bidi/>
        <w:spacing w:after="0"/>
        <w:ind w:firstLine="348"/>
        <w:jc w:val="both"/>
        <w:rPr>
          <w:rFonts w:eastAsia="Calibri"/>
          <w:b/>
          <w:bCs/>
          <w:sz w:val="36"/>
          <w:szCs w:val="36"/>
          <w:rtl/>
          <w:lang w:bidi="ar-DZ"/>
        </w:rPr>
      </w:pPr>
      <w:r w:rsidRPr="00004492">
        <w:rPr>
          <w:rFonts w:eastAsia="Calibri" w:hint="cs"/>
          <w:sz w:val="36"/>
          <w:szCs w:val="36"/>
          <w:rtl/>
          <w:lang w:bidi="ar-DZ"/>
        </w:rPr>
        <w:t>وأما أهمي</w:t>
      </w:r>
      <w:r w:rsidR="00A84DCE">
        <w:rPr>
          <w:rFonts w:eastAsia="Calibri" w:hint="cs"/>
          <w:sz w:val="36"/>
          <w:szCs w:val="36"/>
          <w:rtl/>
          <w:lang w:bidi="ar-DZ"/>
        </w:rPr>
        <w:t>تها نوعان فيه، وهي من ناحية النظرية ومن ناحية التطبيقية:</w:t>
      </w:r>
    </w:p>
    <w:p w14:paraId="63D9E461" w14:textId="77777777" w:rsidR="003D6EE0" w:rsidRPr="003D6EE0" w:rsidRDefault="00A84DCE" w:rsidP="003D6EE0">
      <w:pPr>
        <w:pStyle w:val="ListParagraph"/>
        <w:numPr>
          <w:ilvl w:val="0"/>
          <w:numId w:val="11"/>
        </w:numPr>
        <w:bidi/>
        <w:spacing w:after="0"/>
        <w:ind w:left="708"/>
        <w:jc w:val="both"/>
        <w:rPr>
          <w:rFonts w:eastAsia="Calibri"/>
          <w:b/>
          <w:bCs/>
          <w:sz w:val="36"/>
          <w:szCs w:val="36"/>
        </w:rPr>
      </w:pPr>
      <w:r>
        <w:rPr>
          <w:rFonts w:eastAsia="Calibri" w:hint="cs"/>
          <w:sz w:val="36"/>
          <w:szCs w:val="36"/>
          <w:rtl/>
        </w:rPr>
        <w:t>الأهمية النظرية</w:t>
      </w:r>
    </w:p>
    <w:p w14:paraId="0A6C199B" w14:textId="4861930F" w:rsidR="00514ADC" w:rsidRPr="003D6EE0" w:rsidRDefault="003D6EE0" w:rsidP="003D6EE0">
      <w:pPr>
        <w:pStyle w:val="ListParagraph"/>
        <w:bidi/>
        <w:spacing w:after="0"/>
        <w:ind w:left="708" w:firstLine="12"/>
        <w:jc w:val="both"/>
        <w:rPr>
          <w:rFonts w:eastAsia="Calibri"/>
          <w:b/>
          <w:bCs/>
          <w:sz w:val="36"/>
          <w:szCs w:val="36"/>
          <w:rtl/>
        </w:rPr>
      </w:pPr>
      <w:r>
        <w:rPr>
          <w:rFonts w:eastAsia="Calibri"/>
          <w:sz w:val="36"/>
          <w:szCs w:val="36"/>
          <w:rtl/>
        </w:rPr>
        <w:tab/>
      </w:r>
      <w:r w:rsidR="00514ADC" w:rsidRPr="003D6EE0">
        <w:rPr>
          <w:rFonts w:eastAsia="Calibri" w:hint="cs"/>
          <w:sz w:val="36"/>
          <w:szCs w:val="36"/>
          <w:rtl/>
        </w:rPr>
        <w:t>فيريد الباحث أن هذا البحث أن تكون إضافة لمعرفة علم البلاغة عامةوعلم المعانى المتعلقة الإنشاء الطلبي خاصة.</w:t>
      </w:r>
    </w:p>
    <w:p w14:paraId="45E5AD0C" w14:textId="77777777" w:rsidR="003D6EE0" w:rsidRDefault="00514ADC" w:rsidP="003D6EE0">
      <w:pPr>
        <w:pStyle w:val="ListParagraph"/>
        <w:numPr>
          <w:ilvl w:val="0"/>
          <w:numId w:val="11"/>
        </w:numPr>
        <w:bidi/>
        <w:spacing w:after="0"/>
        <w:ind w:left="708"/>
        <w:jc w:val="both"/>
        <w:rPr>
          <w:rFonts w:eastAsia="Calibri"/>
          <w:sz w:val="36"/>
          <w:szCs w:val="36"/>
        </w:rPr>
      </w:pPr>
      <w:r w:rsidRPr="00514ADC">
        <w:rPr>
          <w:rFonts w:eastAsia="Calibri" w:hint="cs"/>
          <w:sz w:val="36"/>
          <w:szCs w:val="36"/>
          <w:rtl/>
        </w:rPr>
        <w:t xml:space="preserve">الأهمية </w:t>
      </w:r>
      <w:r>
        <w:rPr>
          <w:rFonts w:eastAsia="Calibri" w:hint="cs"/>
          <w:sz w:val="36"/>
          <w:szCs w:val="36"/>
          <w:rtl/>
        </w:rPr>
        <w:t>التطبيقية</w:t>
      </w:r>
    </w:p>
    <w:p w14:paraId="3091A3BC" w14:textId="6253780B" w:rsidR="00514ADC" w:rsidRPr="003D6EE0" w:rsidRDefault="003D6EE0" w:rsidP="003D6EE0">
      <w:pPr>
        <w:pStyle w:val="ListParagraph"/>
        <w:bidi/>
        <w:spacing w:after="0"/>
        <w:ind w:left="708" w:firstLine="12"/>
        <w:jc w:val="both"/>
        <w:rPr>
          <w:rFonts w:eastAsia="Calibri"/>
          <w:sz w:val="36"/>
          <w:szCs w:val="36"/>
          <w:rtl/>
        </w:rPr>
      </w:pPr>
      <w:r>
        <w:rPr>
          <w:rFonts w:eastAsia="Calibri"/>
          <w:sz w:val="36"/>
          <w:szCs w:val="36"/>
          <w:rtl/>
        </w:rPr>
        <w:tab/>
      </w:r>
      <w:r w:rsidR="00514ADC" w:rsidRPr="003D6EE0">
        <w:rPr>
          <w:rFonts w:eastAsia="Calibri" w:hint="cs"/>
          <w:sz w:val="36"/>
          <w:szCs w:val="36"/>
          <w:rtl/>
        </w:rPr>
        <w:t>من هذا البحث يريد البحث أنه مفيد في أي مجال ولكل أشخاص</w:t>
      </w:r>
      <w:r w:rsidRPr="003D6EE0">
        <w:rPr>
          <w:rFonts w:eastAsia="Calibri" w:hint="cs"/>
          <w:sz w:val="36"/>
          <w:szCs w:val="36"/>
          <w:rtl/>
        </w:rPr>
        <w:t xml:space="preserve"> تخصص إلى الجامعة، والمعلم، والطلاب والباحث في دراستهم.</w:t>
      </w:r>
    </w:p>
    <w:p w14:paraId="449AEF6A" w14:textId="77777777" w:rsidR="008F0B6E" w:rsidRDefault="008F0B6E" w:rsidP="00004492">
      <w:pPr>
        <w:bidi/>
        <w:spacing w:after="0"/>
        <w:rPr>
          <w:rFonts w:eastAsia="Calibri"/>
          <w:sz w:val="36"/>
          <w:szCs w:val="36"/>
          <w:lang w:val="id-ID" w:bidi="ar-DZ"/>
        </w:rPr>
      </w:pPr>
    </w:p>
    <w:p w14:paraId="5D8AFD43" w14:textId="2246DCF1" w:rsidR="005303D2" w:rsidRDefault="005303D2" w:rsidP="008B2825">
      <w:pPr>
        <w:bidi/>
        <w:spacing w:after="0"/>
        <w:rPr>
          <w:rFonts w:eastAsia="Calibri"/>
          <w:b/>
          <w:bCs/>
          <w:sz w:val="36"/>
          <w:szCs w:val="36"/>
          <w:rtl/>
          <w:lang w:bidi="ar-DZ"/>
        </w:rPr>
      </w:pPr>
    </w:p>
    <w:p w14:paraId="1396DF0C" w14:textId="1DF78C81" w:rsidR="00F72EA0" w:rsidRDefault="00F72EA0" w:rsidP="00F72EA0">
      <w:pPr>
        <w:bidi/>
        <w:spacing w:after="0"/>
        <w:rPr>
          <w:rFonts w:eastAsia="Calibri"/>
          <w:b/>
          <w:bCs/>
          <w:sz w:val="36"/>
          <w:szCs w:val="36"/>
          <w:rtl/>
          <w:lang w:bidi="ar-DZ"/>
        </w:rPr>
      </w:pPr>
    </w:p>
    <w:p w14:paraId="163D3923" w14:textId="55E95978" w:rsidR="00FC5566" w:rsidRDefault="00FC5566" w:rsidP="00FC5566">
      <w:pPr>
        <w:bidi/>
        <w:spacing w:after="0"/>
        <w:rPr>
          <w:rFonts w:eastAsia="Calibri"/>
          <w:b/>
          <w:bCs/>
          <w:sz w:val="36"/>
          <w:szCs w:val="36"/>
          <w:lang w:bidi="ar-DZ"/>
        </w:rPr>
      </w:pPr>
    </w:p>
    <w:p w14:paraId="741A263C" w14:textId="77777777" w:rsidR="00476630" w:rsidRDefault="00476630" w:rsidP="00476630">
      <w:pPr>
        <w:bidi/>
        <w:spacing w:after="0"/>
        <w:rPr>
          <w:rFonts w:eastAsia="Calibri"/>
          <w:b/>
          <w:bCs/>
          <w:sz w:val="36"/>
          <w:szCs w:val="36"/>
          <w:rtl/>
          <w:lang w:bidi="ar-DZ"/>
        </w:rPr>
      </w:pPr>
    </w:p>
    <w:p w14:paraId="45C5BBA5" w14:textId="77777777" w:rsidR="00FC5566" w:rsidRDefault="00FC5566" w:rsidP="00FC5566">
      <w:pPr>
        <w:bidi/>
        <w:spacing w:after="0"/>
        <w:rPr>
          <w:rFonts w:eastAsia="Calibri"/>
          <w:b/>
          <w:bCs/>
          <w:sz w:val="36"/>
          <w:szCs w:val="36"/>
          <w:lang w:bidi="ar-DZ"/>
        </w:rPr>
      </w:pPr>
    </w:p>
    <w:p w14:paraId="148EB7F6" w14:textId="77777777" w:rsidR="00476630" w:rsidRDefault="00476630" w:rsidP="00A83ACF">
      <w:pPr>
        <w:bidi/>
        <w:spacing w:after="0" w:line="240" w:lineRule="auto"/>
        <w:jc w:val="center"/>
        <w:rPr>
          <w:rFonts w:ascii="ae_AlMateen" w:eastAsia="Calibri" w:hAnsi="ae_AlMateen" w:cs="AL-Mateen"/>
          <w:b/>
          <w:bCs/>
          <w:sz w:val="36"/>
          <w:szCs w:val="36"/>
          <w:rtl/>
          <w:lang w:bidi="ar-DZ"/>
        </w:rPr>
        <w:sectPr w:rsidR="00476630" w:rsidSect="00677627">
          <w:headerReference w:type="default" r:id="rId17"/>
          <w:footerReference w:type="default" r:id="rId18"/>
          <w:headerReference w:type="first" r:id="rId19"/>
          <w:footerReference w:type="first" r:id="rId20"/>
          <w:pgSz w:w="11907" w:h="16839" w:code="9"/>
          <w:pgMar w:top="2268" w:right="2268" w:bottom="1701" w:left="1701" w:header="1418" w:footer="708" w:gutter="0"/>
          <w:pgNumType w:start="1"/>
          <w:cols w:space="708"/>
          <w:titlePg/>
          <w:docGrid w:linePitch="435"/>
        </w:sectPr>
      </w:pPr>
    </w:p>
    <w:p w14:paraId="6567CB4E" w14:textId="30A066A6" w:rsidR="008F0B6E" w:rsidRPr="00A83ACF" w:rsidRDefault="008F0B6E" w:rsidP="00A83ACF">
      <w:pPr>
        <w:bidi/>
        <w:spacing w:after="0" w:line="240" w:lineRule="auto"/>
        <w:jc w:val="center"/>
        <w:rPr>
          <w:rFonts w:ascii="ae_AlMateen" w:eastAsia="Calibri" w:hAnsi="ae_AlMateen" w:cs="AL-Mateen"/>
          <w:b/>
          <w:bCs/>
          <w:sz w:val="36"/>
          <w:szCs w:val="36"/>
          <w:rtl/>
          <w:lang w:bidi="ar-DZ"/>
        </w:rPr>
      </w:pPr>
      <w:r w:rsidRPr="00A83ACF">
        <w:rPr>
          <w:rFonts w:ascii="ae_AlMateen" w:eastAsia="Calibri" w:hAnsi="ae_AlMateen" w:cs="AL-Mateen"/>
          <w:b/>
          <w:bCs/>
          <w:sz w:val="36"/>
          <w:szCs w:val="36"/>
          <w:rtl/>
          <w:lang w:bidi="ar-DZ"/>
        </w:rPr>
        <w:lastRenderedPageBreak/>
        <w:t>الباب الثاني</w:t>
      </w:r>
    </w:p>
    <w:p w14:paraId="0217BF56" w14:textId="58C628BC" w:rsidR="008F0B6E" w:rsidRPr="00A83ACF" w:rsidRDefault="008F0B6E" w:rsidP="00A83ACF">
      <w:pPr>
        <w:bidi/>
        <w:spacing w:after="0" w:line="240" w:lineRule="auto"/>
        <w:jc w:val="center"/>
        <w:rPr>
          <w:rFonts w:ascii="ae_AlMateen" w:eastAsia="Calibri" w:hAnsi="ae_AlMateen" w:cs="AL-Mateen"/>
          <w:b/>
          <w:bCs/>
          <w:sz w:val="36"/>
          <w:szCs w:val="36"/>
          <w:rtl/>
          <w:lang w:bidi="ar-DZ"/>
        </w:rPr>
      </w:pPr>
      <w:r w:rsidRPr="00A83ACF">
        <w:rPr>
          <w:rFonts w:ascii="ae_AlMateen" w:eastAsia="Calibri" w:hAnsi="ae_AlMateen" w:cs="AL-Mateen"/>
          <w:b/>
          <w:bCs/>
          <w:sz w:val="36"/>
          <w:szCs w:val="36"/>
          <w:rtl/>
          <w:lang w:bidi="ar-DZ"/>
        </w:rPr>
        <w:t>الإطار النظري والدراسات السابقة</w:t>
      </w:r>
    </w:p>
    <w:p w14:paraId="6EAAE6EC" w14:textId="3A3D0158" w:rsidR="00F5496B" w:rsidRPr="008F0B6E" w:rsidRDefault="00F5496B" w:rsidP="00377669">
      <w:pPr>
        <w:pStyle w:val="ListParagraph"/>
        <w:numPr>
          <w:ilvl w:val="0"/>
          <w:numId w:val="22"/>
        </w:numPr>
        <w:bidi/>
        <w:spacing w:after="0"/>
        <w:ind w:left="283" w:hanging="283"/>
        <w:jc w:val="both"/>
        <w:rPr>
          <w:rFonts w:eastAsia="Calibri"/>
          <w:b/>
          <w:bCs/>
          <w:sz w:val="36"/>
          <w:szCs w:val="36"/>
          <w:lang w:val="id-ID"/>
        </w:rPr>
      </w:pPr>
      <w:r w:rsidRPr="008F0B6E">
        <w:rPr>
          <w:rFonts w:eastAsia="Calibri"/>
          <w:b/>
          <w:bCs/>
          <w:sz w:val="36"/>
          <w:szCs w:val="36"/>
          <w:rtl/>
        </w:rPr>
        <w:t>الإطار النظري</w:t>
      </w:r>
    </w:p>
    <w:p w14:paraId="26D842BA" w14:textId="3B9784A1" w:rsidR="00F5496B" w:rsidRPr="005D771D" w:rsidRDefault="00F5496B" w:rsidP="00FA7C67">
      <w:pPr>
        <w:pStyle w:val="ListParagraph"/>
        <w:numPr>
          <w:ilvl w:val="0"/>
          <w:numId w:val="3"/>
        </w:numPr>
        <w:bidi/>
        <w:spacing w:after="0"/>
        <w:ind w:left="474" w:hanging="425"/>
        <w:jc w:val="both"/>
        <w:rPr>
          <w:rFonts w:eastAsia="Calibri"/>
          <w:b/>
          <w:bCs/>
          <w:sz w:val="36"/>
          <w:szCs w:val="36"/>
          <w:rtl/>
          <w:lang w:val="id-ID"/>
        </w:rPr>
      </w:pPr>
      <w:r w:rsidRPr="005D771D">
        <w:rPr>
          <w:rFonts w:eastAsia="Calibri" w:hint="cs"/>
          <w:b/>
          <w:bCs/>
          <w:sz w:val="36"/>
          <w:szCs w:val="36"/>
          <w:rtl/>
          <w:lang w:val="id-ID" w:bidi="ar-DZ"/>
        </w:rPr>
        <w:t>الكلام الإنشاء</w:t>
      </w:r>
    </w:p>
    <w:p w14:paraId="78C9C5E5" w14:textId="2A2DE35F" w:rsidR="00E465A9" w:rsidRDefault="00F5496B" w:rsidP="00682838">
      <w:pPr>
        <w:bidi/>
        <w:spacing w:after="0"/>
        <w:jc w:val="both"/>
        <w:rPr>
          <w:rFonts w:eastAsia="Calibri"/>
          <w:sz w:val="36"/>
          <w:szCs w:val="36"/>
          <w:rtl/>
          <w:lang w:bidi="ar-DZ"/>
        </w:rPr>
      </w:pPr>
      <w:r>
        <w:rPr>
          <w:rFonts w:eastAsia="Calibri" w:hint="cs"/>
          <w:sz w:val="36"/>
          <w:szCs w:val="36"/>
          <w:rtl/>
          <w:lang w:bidi="ar-DZ"/>
        </w:rPr>
        <w:tab/>
        <w:t>الإنشاء لغة الإجاد، واصطلاحا ما</w:t>
      </w:r>
      <w:r w:rsidR="00520EF1">
        <w:rPr>
          <w:rFonts w:eastAsia="Calibri" w:hint="cs"/>
          <w:sz w:val="36"/>
          <w:szCs w:val="36"/>
          <w:rtl/>
          <w:lang w:bidi="ar-DZ"/>
        </w:rPr>
        <w:t xml:space="preserve"> </w:t>
      </w:r>
      <w:r>
        <w:rPr>
          <w:rFonts w:eastAsia="Calibri" w:hint="cs"/>
          <w:sz w:val="36"/>
          <w:szCs w:val="36"/>
          <w:rtl/>
          <w:lang w:bidi="ar-DZ"/>
        </w:rPr>
        <w:t>لا يحتمل الصد</w:t>
      </w:r>
      <w:r>
        <w:rPr>
          <w:rFonts w:eastAsia="Calibri"/>
          <w:sz w:val="36"/>
          <w:szCs w:val="36"/>
          <w:rtl/>
          <w:lang w:bidi="ar-DZ"/>
        </w:rPr>
        <w:t>ّ</w:t>
      </w:r>
      <w:r>
        <w:rPr>
          <w:rFonts w:eastAsia="Calibri" w:hint="cs"/>
          <w:sz w:val="36"/>
          <w:szCs w:val="36"/>
          <w:rtl/>
          <w:lang w:bidi="ar-DZ"/>
        </w:rPr>
        <w:t>ق والك</w:t>
      </w:r>
      <w:r>
        <w:rPr>
          <w:rFonts w:eastAsia="Calibri"/>
          <w:sz w:val="36"/>
          <w:szCs w:val="36"/>
          <w:rtl/>
          <w:lang w:bidi="ar-DZ"/>
        </w:rPr>
        <w:t>ذ</w:t>
      </w:r>
      <w:r>
        <w:rPr>
          <w:rFonts w:eastAsia="Calibri" w:hint="cs"/>
          <w:sz w:val="36"/>
          <w:szCs w:val="36"/>
          <w:rtl/>
          <w:lang w:bidi="ar-DZ"/>
        </w:rPr>
        <w:t>ب ل</w:t>
      </w:r>
      <w:r>
        <w:rPr>
          <w:rFonts w:eastAsia="Calibri"/>
          <w:sz w:val="36"/>
          <w:szCs w:val="36"/>
          <w:rtl/>
          <w:lang w:bidi="ar-DZ"/>
        </w:rPr>
        <w:t>ذ</w:t>
      </w:r>
      <w:r>
        <w:rPr>
          <w:rFonts w:eastAsia="Calibri" w:hint="cs"/>
          <w:sz w:val="36"/>
          <w:szCs w:val="36"/>
          <w:rtl/>
          <w:lang w:bidi="ar-DZ"/>
        </w:rPr>
        <w:t>اته، نحن اغفر وارحم، فلا ينسب إل</w:t>
      </w:r>
      <w:r w:rsidR="00520EF1">
        <w:rPr>
          <w:rFonts w:eastAsia="Calibri" w:hint="cs"/>
          <w:sz w:val="36"/>
          <w:szCs w:val="36"/>
          <w:rtl/>
          <w:lang w:bidi="ar-DZ"/>
        </w:rPr>
        <w:t>ى</w:t>
      </w:r>
      <w:r>
        <w:rPr>
          <w:rFonts w:eastAsia="Calibri" w:hint="cs"/>
          <w:sz w:val="36"/>
          <w:szCs w:val="36"/>
          <w:rtl/>
          <w:lang w:bidi="ar-DZ"/>
        </w:rPr>
        <w:t xml:space="preserve"> قائله صدق أو ك</w:t>
      </w:r>
      <w:r>
        <w:rPr>
          <w:rFonts w:eastAsia="Calibri"/>
          <w:sz w:val="36"/>
          <w:szCs w:val="36"/>
          <w:rtl/>
          <w:lang w:bidi="ar-DZ"/>
        </w:rPr>
        <w:t>ذ</w:t>
      </w:r>
      <w:r>
        <w:rPr>
          <w:rFonts w:eastAsia="Calibri" w:hint="cs"/>
          <w:sz w:val="36"/>
          <w:szCs w:val="36"/>
          <w:rtl/>
          <w:lang w:bidi="ar-DZ"/>
        </w:rPr>
        <w:t>ب وإن شئت فقل تعريف الإنشاء مالا يحصل مضمونه ولا يتحق</w:t>
      </w:r>
      <w:r>
        <w:rPr>
          <w:rFonts w:eastAsia="Calibri"/>
          <w:sz w:val="36"/>
          <w:szCs w:val="36"/>
          <w:rtl/>
          <w:lang w:bidi="ar-DZ"/>
        </w:rPr>
        <w:t>ّ</w:t>
      </w:r>
      <w:r>
        <w:rPr>
          <w:rFonts w:eastAsia="Calibri" w:hint="cs"/>
          <w:sz w:val="36"/>
          <w:szCs w:val="36"/>
          <w:rtl/>
          <w:lang w:bidi="ar-DZ"/>
        </w:rPr>
        <w:t>ق إلا</w:t>
      </w:r>
      <w:r w:rsidR="00520EF1">
        <w:rPr>
          <w:rFonts w:eastAsia="Calibri" w:hint="cs"/>
          <w:sz w:val="36"/>
          <w:szCs w:val="36"/>
          <w:rtl/>
          <w:lang w:bidi="ar-DZ"/>
        </w:rPr>
        <w:t xml:space="preserve"> إ</w:t>
      </w:r>
      <w:r>
        <w:rPr>
          <w:rFonts w:eastAsia="Calibri"/>
          <w:sz w:val="36"/>
          <w:szCs w:val="36"/>
          <w:rtl/>
          <w:lang w:bidi="ar-DZ"/>
        </w:rPr>
        <w:t>ذ</w:t>
      </w:r>
      <w:r>
        <w:rPr>
          <w:rFonts w:eastAsia="Calibri" w:hint="cs"/>
          <w:sz w:val="36"/>
          <w:szCs w:val="36"/>
          <w:rtl/>
          <w:lang w:bidi="ar-DZ"/>
        </w:rPr>
        <w:t>ا تلف</w:t>
      </w:r>
      <w:r>
        <w:rPr>
          <w:rFonts w:eastAsia="Calibri"/>
          <w:sz w:val="36"/>
          <w:szCs w:val="36"/>
          <w:rtl/>
          <w:lang w:bidi="ar-DZ"/>
        </w:rPr>
        <w:t>ّ</w:t>
      </w:r>
      <w:r>
        <w:rPr>
          <w:rFonts w:eastAsia="Calibri" w:hint="cs"/>
          <w:sz w:val="36"/>
          <w:szCs w:val="36"/>
          <w:rtl/>
          <w:lang w:bidi="ar-DZ"/>
        </w:rPr>
        <w:t>ظت به، فطلب الفعل في "اف</w:t>
      </w:r>
      <w:r>
        <w:rPr>
          <w:rFonts w:eastAsia="Calibri"/>
          <w:sz w:val="36"/>
          <w:szCs w:val="36"/>
          <w:rtl/>
          <w:lang w:bidi="ar-DZ"/>
        </w:rPr>
        <w:t>ۡ</w:t>
      </w:r>
      <w:r>
        <w:rPr>
          <w:rFonts w:eastAsia="Calibri" w:hint="cs"/>
          <w:sz w:val="36"/>
          <w:szCs w:val="36"/>
          <w:rtl/>
          <w:lang w:bidi="ar-DZ"/>
        </w:rPr>
        <w:t>عل</w:t>
      </w:r>
      <w:r>
        <w:rPr>
          <w:rFonts w:eastAsia="Calibri"/>
          <w:sz w:val="36"/>
          <w:szCs w:val="36"/>
          <w:rtl/>
          <w:lang w:bidi="ar-DZ"/>
        </w:rPr>
        <w:t>ۡ</w:t>
      </w:r>
      <w:r>
        <w:rPr>
          <w:rFonts w:eastAsia="Calibri" w:hint="cs"/>
          <w:sz w:val="36"/>
          <w:szCs w:val="36"/>
          <w:rtl/>
          <w:lang w:bidi="ar-DZ"/>
        </w:rPr>
        <w:t>" وطلب الكف</w:t>
      </w:r>
      <w:r>
        <w:rPr>
          <w:rFonts w:eastAsia="Calibri"/>
          <w:sz w:val="36"/>
          <w:szCs w:val="36"/>
          <w:rtl/>
          <w:lang w:bidi="ar-DZ"/>
        </w:rPr>
        <w:t>ّ</w:t>
      </w:r>
      <w:r>
        <w:rPr>
          <w:rFonts w:eastAsia="Calibri" w:hint="cs"/>
          <w:sz w:val="36"/>
          <w:szCs w:val="36"/>
          <w:rtl/>
          <w:lang w:bidi="ar-DZ"/>
        </w:rPr>
        <w:t xml:space="preserve"> في "لا تفعل</w:t>
      </w:r>
      <w:r>
        <w:rPr>
          <w:rFonts w:eastAsia="Calibri"/>
          <w:sz w:val="36"/>
          <w:szCs w:val="36"/>
          <w:rtl/>
          <w:lang w:bidi="ar-DZ"/>
        </w:rPr>
        <w:t>ۡ</w:t>
      </w:r>
      <w:r>
        <w:rPr>
          <w:rFonts w:eastAsia="Calibri" w:hint="cs"/>
          <w:sz w:val="36"/>
          <w:szCs w:val="36"/>
          <w:rtl/>
          <w:lang w:bidi="ar-DZ"/>
        </w:rPr>
        <w:t xml:space="preserve">" وطلب المحبوب في "التمنى" وطلب الفهم في (الإستفهام) وطلب الاقبال في "النداء" كل </w:t>
      </w:r>
      <w:r>
        <w:rPr>
          <w:rFonts w:eastAsia="Calibri"/>
          <w:sz w:val="36"/>
          <w:szCs w:val="36"/>
          <w:rtl/>
          <w:lang w:bidi="ar-DZ"/>
        </w:rPr>
        <w:t>ذ</w:t>
      </w:r>
      <w:r>
        <w:rPr>
          <w:rFonts w:eastAsia="Calibri" w:hint="cs"/>
          <w:sz w:val="36"/>
          <w:szCs w:val="36"/>
          <w:rtl/>
          <w:lang w:bidi="ar-DZ"/>
        </w:rPr>
        <w:t>الك ما حصل إلا بنفس الص</w:t>
      </w:r>
      <w:r>
        <w:rPr>
          <w:rFonts w:eastAsia="Calibri"/>
          <w:sz w:val="36"/>
          <w:szCs w:val="36"/>
          <w:rtl/>
          <w:lang w:bidi="ar-DZ"/>
        </w:rPr>
        <w:t>ّ</w:t>
      </w:r>
      <w:r>
        <w:rPr>
          <w:rFonts w:eastAsia="Calibri" w:hint="cs"/>
          <w:sz w:val="36"/>
          <w:szCs w:val="36"/>
          <w:rtl/>
          <w:lang w:bidi="ar-DZ"/>
        </w:rPr>
        <w:t>يغ المتلف</w:t>
      </w:r>
      <w:r>
        <w:rPr>
          <w:rFonts w:eastAsia="Calibri"/>
          <w:sz w:val="36"/>
          <w:szCs w:val="36"/>
          <w:rtl/>
          <w:lang w:bidi="ar-DZ"/>
        </w:rPr>
        <w:t>ّ</w:t>
      </w:r>
      <w:r>
        <w:rPr>
          <w:rFonts w:eastAsia="Calibri" w:hint="cs"/>
          <w:sz w:val="36"/>
          <w:szCs w:val="36"/>
          <w:rtl/>
          <w:lang w:bidi="ar-DZ"/>
        </w:rPr>
        <w:t>ظ بها.</w:t>
      </w:r>
    </w:p>
    <w:p w14:paraId="59D5DDD0" w14:textId="62E33393" w:rsidR="00EC0996" w:rsidRDefault="00EC0996" w:rsidP="00682838">
      <w:pPr>
        <w:bidi/>
        <w:spacing w:after="0"/>
        <w:jc w:val="both"/>
        <w:rPr>
          <w:rFonts w:eastAsia="Calibri"/>
          <w:sz w:val="36"/>
          <w:szCs w:val="36"/>
          <w:rtl/>
          <w:lang w:bidi="ar-DZ"/>
        </w:rPr>
      </w:pPr>
      <w:r>
        <w:rPr>
          <w:rFonts w:eastAsia="Calibri" w:hint="cs"/>
          <w:sz w:val="36"/>
          <w:szCs w:val="36"/>
          <w:rtl/>
          <w:lang w:bidi="ar-DZ"/>
        </w:rPr>
        <w:t>وينقسم الإنشاء إلي نوعين، إنشاء طلبي وإنشاء غير طلبي.</w:t>
      </w:r>
    </w:p>
    <w:p w14:paraId="6A67FA60" w14:textId="50CB3A71" w:rsidR="00734E72" w:rsidRDefault="00734E72" w:rsidP="00FA7C67">
      <w:pPr>
        <w:pStyle w:val="ListParagraph"/>
        <w:numPr>
          <w:ilvl w:val="0"/>
          <w:numId w:val="4"/>
        </w:numPr>
        <w:bidi/>
        <w:spacing w:after="0"/>
        <w:jc w:val="both"/>
        <w:rPr>
          <w:sz w:val="36"/>
          <w:szCs w:val="36"/>
          <w:lang w:val="id-ID"/>
        </w:rPr>
      </w:pPr>
      <w:r>
        <w:rPr>
          <w:rFonts w:hint="cs"/>
          <w:sz w:val="36"/>
          <w:szCs w:val="36"/>
          <w:rtl/>
          <w:lang w:val="id-ID"/>
        </w:rPr>
        <w:t xml:space="preserve"> الإنشاء الطلبي</w:t>
      </w:r>
    </w:p>
    <w:p w14:paraId="33DB57D1" w14:textId="6FE44EA4" w:rsidR="002C205D" w:rsidRPr="009C06B3" w:rsidRDefault="00734E72" w:rsidP="009C06B3">
      <w:pPr>
        <w:pStyle w:val="ListParagraph"/>
        <w:bidi/>
        <w:spacing w:after="0"/>
        <w:ind w:firstLine="720"/>
        <w:jc w:val="both"/>
        <w:rPr>
          <w:sz w:val="36"/>
          <w:szCs w:val="36"/>
          <w:lang w:val="id-ID"/>
        </w:rPr>
      </w:pPr>
      <w:r>
        <w:rPr>
          <w:rFonts w:hint="cs"/>
          <w:sz w:val="36"/>
          <w:szCs w:val="36"/>
          <w:rtl/>
          <w:lang w:val="id-ID"/>
        </w:rPr>
        <w:t>الإنشاء الطلبي وهو ال</w:t>
      </w:r>
      <w:r>
        <w:rPr>
          <w:sz w:val="36"/>
          <w:szCs w:val="36"/>
          <w:rtl/>
          <w:lang w:val="id-ID"/>
        </w:rPr>
        <w:t>ذ</w:t>
      </w:r>
      <w:r>
        <w:rPr>
          <w:rFonts w:hint="cs"/>
          <w:sz w:val="36"/>
          <w:szCs w:val="36"/>
          <w:rtl/>
          <w:lang w:val="id-ID"/>
        </w:rPr>
        <w:t>ي يستدعى مطلوبا غير حاص</w:t>
      </w:r>
      <w:r w:rsidR="00520EF1">
        <w:rPr>
          <w:rFonts w:hint="cs"/>
          <w:sz w:val="36"/>
          <w:szCs w:val="36"/>
          <w:rtl/>
          <w:lang w:val="id-ID"/>
        </w:rPr>
        <w:t>ل</w:t>
      </w:r>
      <w:r>
        <w:rPr>
          <w:rFonts w:hint="cs"/>
          <w:sz w:val="36"/>
          <w:szCs w:val="36"/>
          <w:rtl/>
          <w:lang w:val="id-ID"/>
        </w:rPr>
        <w:t xml:space="preserve"> في اعتقاد المتكلم وقت الطلب ويكون بخمسة أشياء</w:t>
      </w:r>
      <w:r w:rsidR="00520EF1">
        <w:rPr>
          <w:rFonts w:hint="cs"/>
          <w:sz w:val="36"/>
          <w:szCs w:val="36"/>
          <w:rtl/>
          <w:lang w:val="id-ID"/>
        </w:rPr>
        <w:t xml:space="preserve">: </w:t>
      </w:r>
      <w:r>
        <w:rPr>
          <w:rFonts w:hint="cs"/>
          <w:sz w:val="36"/>
          <w:szCs w:val="36"/>
          <w:rtl/>
          <w:lang w:val="id-ID"/>
        </w:rPr>
        <w:t>الأمر، والنهى، وال</w:t>
      </w:r>
      <w:r w:rsidR="00520EF1">
        <w:rPr>
          <w:rFonts w:hint="cs"/>
          <w:sz w:val="36"/>
          <w:szCs w:val="36"/>
          <w:rtl/>
          <w:lang w:val="id-ID"/>
        </w:rPr>
        <w:t>ا</w:t>
      </w:r>
      <w:r>
        <w:rPr>
          <w:rFonts w:hint="cs"/>
          <w:sz w:val="36"/>
          <w:szCs w:val="36"/>
          <w:rtl/>
          <w:lang w:val="id-ID"/>
        </w:rPr>
        <w:t>ستفهام، والتمنى، والنداء.</w:t>
      </w:r>
      <w:r w:rsidR="005D771D">
        <w:rPr>
          <w:rStyle w:val="FootnoteReference"/>
          <w:sz w:val="36"/>
          <w:szCs w:val="36"/>
          <w:rtl/>
          <w:lang w:val="id-ID"/>
        </w:rPr>
        <w:footnoteReference w:id="10"/>
      </w:r>
    </w:p>
    <w:p w14:paraId="67070CCE" w14:textId="2C2442F3" w:rsidR="00EC0996" w:rsidRPr="00605D57" w:rsidRDefault="00EC0996" w:rsidP="00FA7C67">
      <w:pPr>
        <w:pStyle w:val="ListParagraph"/>
        <w:numPr>
          <w:ilvl w:val="0"/>
          <w:numId w:val="4"/>
        </w:numPr>
        <w:bidi/>
        <w:spacing w:after="0"/>
        <w:jc w:val="both"/>
        <w:rPr>
          <w:sz w:val="36"/>
          <w:szCs w:val="36"/>
          <w:lang w:val="id-ID"/>
        </w:rPr>
      </w:pPr>
      <w:r>
        <w:rPr>
          <w:sz w:val="36"/>
          <w:szCs w:val="36"/>
          <w:lang w:val="id-ID"/>
        </w:rPr>
        <w:t xml:space="preserve"> </w:t>
      </w:r>
      <w:r w:rsidR="00605D57">
        <w:rPr>
          <w:rFonts w:hint="cs"/>
          <w:sz w:val="36"/>
          <w:szCs w:val="36"/>
          <w:rtl/>
          <w:lang w:bidi="ar-DZ"/>
        </w:rPr>
        <w:t>الإنشاء غير طلبي</w:t>
      </w:r>
    </w:p>
    <w:p w14:paraId="06291F40" w14:textId="59C205D7" w:rsidR="00605D57" w:rsidRPr="00F766EF" w:rsidRDefault="00E718F4" w:rsidP="00F766EF">
      <w:pPr>
        <w:bidi/>
        <w:spacing w:after="0"/>
        <w:ind w:left="708" w:firstLine="720"/>
        <w:jc w:val="both"/>
        <w:rPr>
          <w:sz w:val="36"/>
          <w:szCs w:val="36"/>
          <w:rtl/>
          <w:lang w:bidi="ar-DZ"/>
        </w:rPr>
      </w:pPr>
      <w:r w:rsidRPr="00F766EF">
        <w:rPr>
          <w:rFonts w:hint="cs"/>
          <w:sz w:val="36"/>
          <w:szCs w:val="36"/>
          <w:rtl/>
          <w:lang w:bidi="ar-DZ"/>
        </w:rPr>
        <w:t>وهو ما</w:t>
      </w:r>
      <w:r w:rsidR="005D771D" w:rsidRPr="00F766EF">
        <w:rPr>
          <w:rFonts w:hint="cs"/>
          <w:sz w:val="36"/>
          <w:szCs w:val="36"/>
          <w:rtl/>
          <w:lang w:bidi="ar-DZ"/>
        </w:rPr>
        <w:t xml:space="preserve"> </w:t>
      </w:r>
      <w:r w:rsidRPr="00F766EF">
        <w:rPr>
          <w:rFonts w:hint="cs"/>
          <w:sz w:val="36"/>
          <w:szCs w:val="36"/>
          <w:rtl/>
          <w:lang w:bidi="ar-DZ"/>
        </w:rPr>
        <w:t>لا</w:t>
      </w:r>
      <w:r w:rsidR="005D771D" w:rsidRPr="00F766EF">
        <w:rPr>
          <w:rFonts w:hint="cs"/>
          <w:sz w:val="36"/>
          <w:szCs w:val="36"/>
          <w:rtl/>
          <w:lang w:bidi="ar-DZ"/>
        </w:rPr>
        <w:t xml:space="preserve"> </w:t>
      </w:r>
      <w:r w:rsidRPr="00F766EF">
        <w:rPr>
          <w:rFonts w:hint="cs"/>
          <w:sz w:val="36"/>
          <w:szCs w:val="36"/>
          <w:rtl/>
          <w:lang w:bidi="ar-DZ"/>
        </w:rPr>
        <w:t>يستدعي مطلوبا، وأسالبيه كثيرة منها: المدح، والذم، والتعجّب،رجاء، والقسَم، وصيغ العقود.</w:t>
      </w:r>
      <w:r>
        <w:rPr>
          <w:rStyle w:val="FootnoteReference"/>
          <w:sz w:val="36"/>
          <w:szCs w:val="36"/>
          <w:rtl/>
          <w:lang w:bidi="ar-DZ"/>
        </w:rPr>
        <w:footnoteReference w:id="11"/>
      </w:r>
    </w:p>
    <w:p w14:paraId="31FD2605" w14:textId="75E7A0CA" w:rsidR="00734E72" w:rsidRDefault="005D771D" w:rsidP="00682838">
      <w:pPr>
        <w:bidi/>
        <w:spacing w:after="0"/>
        <w:ind w:firstLine="191"/>
        <w:jc w:val="both"/>
        <w:rPr>
          <w:sz w:val="36"/>
          <w:szCs w:val="36"/>
          <w:rtl/>
          <w:lang w:val="id-ID"/>
        </w:rPr>
      </w:pPr>
      <w:r w:rsidRPr="005D771D">
        <w:rPr>
          <w:rFonts w:hint="cs"/>
          <w:sz w:val="36"/>
          <w:szCs w:val="36"/>
          <w:rtl/>
          <w:lang w:val="id-ID"/>
        </w:rPr>
        <w:t>أما أنواع الإنشاء الطلبي وهي</w:t>
      </w:r>
      <w:r w:rsidR="00520EF1" w:rsidRPr="005D771D">
        <w:rPr>
          <w:rFonts w:hint="cs"/>
          <w:sz w:val="36"/>
          <w:szCs w:val="36"/>
          <w:rtl/>
          <w:lang w:val="id-ID"/>
        </w:rPr>
        <w:t>:</w:t>
      </w:r>
    </w:p>
    <w:p w14:paraId="521063F0" w14:textId="77777777" w:rsidR="00F72EA0" w:rsidRPr="005D771D" w:rsidRDefault="00F72EA0" w:rsidP="00F72EA0">
      <w:pPr>
        <w:bidi/>
        <w:spacing w:after="0"/>
        <w:ind w:firstLine="191"/>
        <w:jc w:val="both"/>
        <w:rPr>
          <w:sz w:val="36"/>
          <w:szCs w:val="36"/>
          <w:rtl/>
          <w:lang w:val="id-ID"/>
        </w:rPr>
      </w:pPr>
    </w:p>
    <w:p w14:paraId="508D694B" w14:textId="77777777" w:rsidR="006C6999" w:rsidRDefault="00734E72" w:rsidP="00FA7C67">
      <w:pPr>
        <w:pStyle w:val="ListParagraph"/>
        <w:numPr>
          <w:ilvl w:val="0"/>
          <w:numId w:val="5"/>
        </w:numPr>
        <w:bidi/>
        <w:spacing w:after="0"/>
        <w:ind w:left="616" w:hanging="425"/>
        <w:jc w:val="both"/>
        <w:rPr>
          <w:sz w:val="36"/>
          <w:szCs w:val="36"/>
          <w:lang w:val="id-ID"/>
        </w:rPr>
      </w:pPr>
      <w:r>
        <w:rPr>
          <w:rFonts w:hint="cs"/>
          <w:sz w:val="36"/>
          <w:szCs w:val="36"/>
          <w:rtl/>
          <w:lang w:val="id-ID"/>
        </w:rPr>
        <w:t xml:space="preserve"> الآمر</w:t>
      </w:r>
    </w:p>
    <w:p w14:paraId="18036547" w14:textId="1487C377" w:rsidR="00BB7A0E" w:rsidRPr="00444765" w:rsidRDefault="00BB7A0E" w:rsidP="00444765">
      <w:pPr>
        <w:bidi/>
        <w:spacing w:after="0"/>
        <w:ind w:left="616" w:firstLine="529"/>
        <w:jc w:val="both"/>
        <w:rPr>
          <w:sz w:val="36"/>
          <w:szCs w:val="36"/>
          <w:lang w:val="id-ID"/>
        </w:rPr>
      </w:pPr>
      <w:r w:rsidRPr="00444765">
        <w:rPr>
          <w:rFonts w:hint="cs"/>
          <w:sz w:val="36"/>
          <w:szCs w:val="36"/>
          <w:rtl/>
          <w:lang w:val="id-ID"/>
        </w:rPr>
        <w:t>وهو طلب الفعل على وجه ا</w:t>
      </w:r>
      <w:r w:rsidR="001E6227" w:rsidRPr="00444765">
        <w:rPr>
          <w:rFonts w:hint="cs"/>
          <w:sz w:val="36"/>
          <w:szCs w:val="36"/>
          <w:rtl/>
          <w:lang w:val="id-ID"/>
        </w:rPr>
        <w:t>لإستعلاء والإلزام. ويقصد بالإستعلاء أن ينظر الأمر لنفسه علي أنه أعلى منزلة ممن يخاطبه أو يوجه الأمر إليه</w:t>
      </w:r>
      <w:r w:rsidR="001E6227">
        <w:rPr>
          <w:rStyle w:val="FootnoteReference"/>
          <w:sz w:val="36"/>
          <w:szCs w:val="36"/>
          <w:rtl/>
          <w:lang w:val="id-ID"/>
        </w:rPr>
        <w:footnoteReference w:id="12"/>
      </w:r>
    </w:p>
    <w:p w14:paraId="6E75D98D" w14:textId="3A3B30B2" w:rsidR="00734E72" w:rsidRPr="006C6999" w:rsidRDefault="00734E72" w:rsidP="00682838">
      <w:pPr>
        <w:pStyle w:val="ListParagraph"/>
        <w:bidi/>
        <w:spacing w:after="0"/>
        <w:ind w:left="283" w:firstLine="851"/>
        <w:jc w:val="both"/>
        <w:rPr>
          <w:sz w:val="36"/>
          <w:szCs w:val="36"/>
          <w:rtl/>
          <w:lang w:val="id-ID"/>
        </w:rPr>
      </w:pPr>
      <w:r w:rsidRPr="006C6999">
        <w:rPr>
          <w:rFonts w:hint="cs"/>
          <w:sz w:val="36"/>
          <w:szCs w:val="36"/>
          <w:rtl/>
          <w:lang w:val="id-ID"/>
        </w:rPr>
        <w:t>الأمر هو طلب حصول الفعل من المخ</w:t>
      </w:r>
      <w:r w:rsidR="00444765">
        <w:rPr>
          <w:rFonts w:hint="cs"/>
          <w:sz w:val="36"/>
          <w:szCs w:val="36"/>
          <w:rtl/>
          <w:lang w:val="id-ID"/>
        </w:rPr>
        <w:t>اط</w:t>
      </w:r>
      <w:r w:rsidR="005106D4" w:rsidRPr="006C6999">
        <w:rPr>
          <w:rFonts w:hint="cs"/>
          <w:sz w:val="36"/>
          <w:szCs w:val="36"/>
          <w:rtl/>
          <w:lang w:val="id-ID"/>
        </w:rPr>
        <w:t>ب على وجه الاستعلاء وله أربع صيغ:</w:t>
      </w:r>
    </w:p>
    <w:p w14:paraId="3A27EC3C" w14:textId="031A145E" w:rsidR="005106D4" w:rsidRPr="006C6999" w:rsidRDefault="005106D4" w:rsidP="00FA7C67">
      <w:pPr>
        <w:pStyle w:val="ListParagraph"/>
        <w:numPr>
          <w:ilvl w:val="0"/>
          <w:numId w:val="6"/>
        </w:numPr>
        <w:bidi/>
        <w:spacing w:after="0"/>
        <w:jc w:val="both"/>
        <w:rPr>
          <w:sz w:val="36"/>
          <w:szCs w:val="36"/>
          <w:lang w:val="id-ID"/>
        </w:rPr>
      </w:pPr>
      <w:r w:rsidRPr="006C6999">
        <w:rPr>
          <w:rFonts w:hint="cs"/>
          <w:sz w:val="36"/>
          <w:szCs w:val="36"/>
          <w:rtl/>
          <w:lang w:val="id-ID"/>
        </w:rPr>
        <w:t>فعل الأمر- كقوله تعالى (يا يحي خ</w:t>
      </w:r>
      <w:r w:rsidRPr="006C6999">
        <w:rPr>
          <w:sz w:val="36"/>
          <w:szCs w:val="36"/>
          <w:rtl/>
          <w:lang w:val="id-ID"/>
        </w:rPr>
        <w:t>ذ</w:t>
      </w:r>
      <w:r w:rsidRPr="006C6999">
        <w:rPr>
          <w:rFonts w:hint="cs"/>
          <w:sz w:val="36"/>
          <w:szCs w:val="36"/>
          <w:rtl/>
          <w:lang w:val="id-ID"/>
        </w:rPr>
        <w:t xml:space="preserve"> الكتاب بقوة)</w:t>
      </w:r>
    </w:p>
    <w:p w14:paraId="17BC476D" w14:textId="77777777" w:rsidR="006C6999" w:rsidRDefault="005106D4" w:rsidP="00FA7C67">
      <w:pPr>
        <w:pStyle w:val="ListParagraph"/>
        <w:numPr>
          <w:ilvl w:val="0"/>
          <w:numId w:val="6"/>
        </w:numPr>
        <w:bidi/>
        <w:spacing w:after="0"/>
        <w:jc w:val="both"/>
        <w:rPr>
          <w:sz w:val="36"/>
          <w:szCs w:val="36"/>
          <w:lang w:val="id-ID"/>
        </w:rPr>
      </w:pPr>
      <w:r>
        <w:rPr>
          <w:rFonts w:hint="cs"/>
          <w:sz w:val="36"/>
          <w:szCs w:val="36"/>
          <w:rtl/>
          <w:lang w:val="id-ID"/>
        </w:rPr>
        <w:t xml:space="preserve">والمضارع المجزوم بلام الأمر كقوله تعالى (لينفق </w:t>
      </w:r>
      <w:r>
        <w:rPr>
          <w:sz w:val="36"/>
          <w:szCs w:val="36"/>
          <w:rtl/>
          <w:lang w:val="id-ID"/>
        </w:rPr>
        <w:t>ذ</w:t>
      </w:r>
      <w:r>
        <w:rPr>
          <w:rFonts w:hint="cs"/>
          <w:sz w:val="36"/>
          <w:szCs w:val="36"/>
          <w:rtl/>
          <w:lang w:val="id-ID"/>
        </w:rPr>
        <w:t>وسعة من سعته)</w:t>
      </w:r>
    </w:p>
    <w:p w14:paraId="67112032" w14:textId="6ED32001" w:rsidR="005106D4" w:rsidRPr="006C6999" w:rsidRDefault="005106D4" w:rsidP="00FA7C67">
      <w:pPr>
        <w:pStyle w:val="ListParagraph"/>
        <w:numPr>
          <w:ilvl w:val="0"/>
          <w:numId w:val="12"/>
        </w:numPr>
        <w:bidi/>
        <w:spacing w:after="0"/>
        <w:jc w:val="both"/>
        <w:rPr>
          <w:sz w:val="36"/>
          <w:szCs w:val="36"/>
          <w:lang w:val="id-ID"/>
        </w:rPr>
      </w:pPr>
      <w:r w:rsidRPr="006C6999">
        <w:rPr>
          <w:rFonts w:hint="cs"/>
          <w:sz w:val="36"/>
          <w:szCs w:val="36"/>
          <w:rtl/>
          <w:lang w:val="id-ID"/>
        </w:rPr>
        <w:t>واسم فعل الأمر نحو (صه، وآمن، ونزال، ودارك)</w:t>
      </w:r>
    </w:p>
    <w:p w14:paraId="170D020C" w14:textId="3701E108" w:rsidR="005106D4" w:rsidRDefault="005B6C72" w:rsidP="00FA7C67">
      <w:pPr>
        <w:pStyle w:val="ListParagraph"/>
        <w:numPr>
          <w:ilvl w:val="0"/>
          <w:numId w:val="13"/>
        </w:numPr>
        <w:bidi/>
        <w:spacing w:after="0"/>
        <w:jc w:val="both"/>
        <w:rPr>
          <w:sz w:val="36"/>
          <w:szCs w:val="36"/>
          <w:lang w:val="id-ID"/>
        </w:rPr>
      </w:pPr>
      <w:r>
        <w:rPr>
          <w:rFonts w:hint="cs"/>
          <w:sz w:val="36"/>
          <w:szCs w:val="36"/>
          <w:rtl/>
          <w:lang w:val="id-ID"/>
        </w:rPr>
        <w:t>والمصدر</w:t>
      </w:r>
      <w:r w:rsidR="005106D4" w:rsidRPr="006C6999">
        <w:rPr>
          <w:rFonts w:hint="cs"/>
          <w:sz w:val="36"/>
          <w:szCs w:val="36"/>
          <w:rtl/>
          <w:lang w:val="id-ID"/>
        </w:rPr>
        <w:t xml:space="preserve"> النائب عن فعل الأمر نحو (سعيا في سبيل الخير) </w:t>
      </w:r>
    </w:p>
    <w:p w14:paraId="5C9F47FF" w14:textId="73EFDB97" w:rsidR="005B6C72" w:rsidRDefault="005B6C72" w:rsidP="00682838">
      <w:pPr>
        <w:pStyle w:val="ListParagraph"/>
        <w:bidi/>
        <w:spacing w:after="0"/>
        <w:ind w:left="1194"/>
        <w:jc w:val="both"/>
        <w:rPr>
          <w:sz w:val="36"/>
          <w:szCs w:val="36"/>
          <w:rtl/>
          <w:lang w:val="id-ID"/>
        </w:rPr>
      </w:pPr>
      <w:r>
        <w:rPr>
          <w:rFonts w:hint="cs"/>
          <w:sz w:val="36"/>
          <w:szCs w:val="36"/>
          <w:rtl/>
          <w:lang w:val="id-ID"/>
        </w:rPr>
        <w:t>وقد تخرج صيغ الأمر عن معناها الأصلى الى معان أخرى تُستفادُ من سياق الكللام وقرائن الأحوال</w:t>
      </w:r>
      <w:r w:rsidR="000866E1">
        <w:rPr>
          <w:rFonts w:hint="cs"/>
          <w:sz w:val="36"/>
          <w:szCs w:val="36"/>
          <w:rtl/>
          <w:lang w:val="id-ID"/>
        </w:rPr>
        <w:t>.</w:t>
      </w:r>
    </w:p>
    <w:p w14:paraId="6E7912F5" w14:textId="2A1E3A0A" w:rsidR="005B6C72" w:rsidRDefault="005B6C72" w:rsidP="00FA7C67">
      <w:pPr>
        <w:pStyle w:val="ListParagraph"/>
        <w:numPr>
          <w:ilvl w:val="0"/>
          <w:numId w:val="15"/>
        </w:numPr>
        <w:bidi/>
        <w:spacing w:after="0"/>
        <w:ind w:left="1134"/>
        <w:jc w:val="both"/>
        <w:rPr>
          <w:sz w:val="36"/>
          <w:szCs w:val="36"/>
          <w:lang w:val="id-ID"/>
        </w:rPr>
      </w:pPr>
      <w:r>
        <w:rPr>
          <w:rFonts w:hint="cs"/>
          <w:sz w:val="36"/>
          <w:szCs w:val="36"/>
          <w:rtl/>
          <w:lang w:val="id-ID"/>
        </w:rPr>
        <w:t>كا الدّعاء في قول تعالى (رب أو زعنى أن أشكر نعمتك)</w:t>
      </w:r>
    </w:p>
    <w:p w14:paraId="64A56075" w14:textId="40B7E721" w:rsidR="005B6C72" w:rsidRDefault="005B6C72" w:rsidP="00FA7C67">
      <w:pPr>
        <w:pStyle w:val="ListParagraph"/>
        <w:numPr>
          <w:ilvl w:val="0"/>
          <w:numId w:val="15"/>
        </w:numPr>
        <w:bidi/>
        <w:spacing w:after="0"/>
        <w:ind w:left="1134"/>
        <w:jc w:val="both"/>
        <w:rPr>
          <w:sz w:val="36"/>
          <w:szCs w:val="36"/>
          <w:lang w:val="id-ID"/>
        </w:rPr>
      </w:pPr>
      <w:r>
        <w:rPr>
          <w:rFonts w:hint="cs"/>
          <w:sz w:val="36"/>
          <w:szCs w:val="36"/>
          <w:rtl/>
          <w:lang w:val="id-ID"/>
        </w:rPr>
        <w:t>والإلتماس كقولك لمن يُساويك (أعطنى القلم أيها الأخ)</w:t>
      </w:r>
    </w:p>
    <w:p w14:paraId="6A2AB062" w14:textId="52E83340" w:rsidR="005B6C72" w:rsidRDefault="005B6C72" w:rsidP="00FA7C67">
      <w:pPr>
        <w:pStyle w:val="ListParagraph"/>
        <w:numPr>
          <w:ilvl w:val="0"/>
          <w:numId w:val="15"/>
        </w:numPr>
        <w:bidi/>
        <w:spacing w:after="0"/>
        <w:ind w:left="1134"/>
        <w:jc w:val="both"/>
        <w:rPr>
          <w:sz w:val="36"/>
          <w:szCs w:val="36"/>
          <w:lang w:val="id-ID"/>
        </w:rPr>
      </w:pPr>
      <w:r>
        <w:rPr>
          <w:rFonts w:hint="cs"/>
          <w:sz w:val="36"/>
          <w:szCs w:val="36"/>
          <w:rtl/>
          <w:lang w:val="id-ID"/>
        </w:rPr>
        <w:t>والإرشاد كقول تعالى (إذا تداينتم بدين إلى أجل مسمّى فاكتبوه، وليكتب بينكم كاتب بالعدل)</w:t>
      </w:r>
    </w:p>
    <w:p w14:paraId="31030C19" w14:textId="3203827B" w:rsidR="005B6C72" w:rsidRDefault="005B6C72" w:rsidP="00FA7C67">
      <w:pPr>
        <w:pStyle w:val="ListParagraph"/>
        <w:numPr>
          <w:ilvl w:val="0"/>
          <w:numId w:val="15"/>
        </w:numPr>
        <w:bidi/>
        <w:spacing w:after="0"/>
        <w:ind w:left="1134"/>
        <w:jc w:val="both"/>
        <w:rPr>
          <w:sz w:val="36"/>
          <w:szCs w:val="36"/>
          <w:lang w:val="id-ID"/>
        </w:rPr>
      </w:pPr>
      <w:r>
        <w:rPr>
          <w:rFonts w:hint="cs"/>
          <w:sz w:val="36"/>
          <w:szCs w:val="36"/>
          <w:rtl/>
          <w:lang w:val="id-ID"/>
        </w:rPr>
        <w:t>والتهديد كقول تعالى (اعملوا ما شئتم، انّه بما تعملون بصير)</w:t>
      </w:r>
    </w:p>
    <w:p w14:paraId="4BB166CC" w14:textId="1E5CFEAA" w:rsidR="005B6C72" w:rsidRDefault="005B6C72" w:rsidP="00FA7C67">
      <w:pPr>
        <w:pStyle w:val="ListParagraph"/>
        <w:numPr>
          <w:ilvl w:val="0"/>
          <w:numId w:val="15"/>
        </w:numPr>
        <w:bidi/>
        <w:spacing w:after="0"/>
        <w:ind w:left="1134"/>
        <w:jc w:val="both"/>
        <w:rPr>
          <w:sz w:val="36"/>
          <w:szCs w:val="36"/>
          <w:lang w:val="id-ID"/>
        </w:rPr>
      </w:pPr>
      <w:r>
        <w:rPr>
          <w:rFonts w:hint="cs"/>
          <w:sz w:val="36"/>
          <w:szCs w:val="36"/>
          <w:rtl/>
          <w:lang w:val="id-ID"/>
        </w:rPr>
        <w:t>والتعجيز كقوله تعالى (فأتوا بسورة من مثله)</w:t>
      </w:r>
    </w:p>
    <w:p w14:paraId="6547DB5E" w14:textId="7924D8BC" w:rsidR="0052190B" w:rsidRDefault="000866E1" w:rsidP="00FA7C67">
      <w:pPr>
        <w:pStyle w:val="ListParagraph"/>
        <w:numPr>
          <w:ilvl w:val="0"/>
          <w:numId w:val="15"/>
        </w:numPr>
        <w:bidi/>
        <w:spacing w:after="0"/>
        <w:ind w:left="1134"/>
        <w:jc w:val="both"/>
        <w:rPr>
          <w:sz w:val="36"/>
          <w:szCs w:val="36"/>
          <w:lang w:val="id-ID"/>
        </w:rPr>
      </w:pPr>
      <w:r>
        <w:rPr>
          <w:rFonts w:hint="cs"/>
          <w:sz w:val="36"/>
          <w:szCs w:val="36"/>
          <w:rtl/>
          <w:lang w:val="id-ID"/>
        </w:rPr>
        <w:lastRenderedPageBreak/>
        <w:t>والإباحة كقوله تعالى (وكلوا واشربوا حتى يتبين لكم الخيط الأبيض من الخيط الأسود من الفجر) ونحن: اجلس كما تشاء.</w:t>
      </w:r>
    </w:p>
    <w:p w14:paraId="4E3F8733" w14:textId="48B2ACA4"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والتسوية نحو قوله تعالى (إصبروا أو لاتصبروا)</w:t>
      </w:r>
    </w:p>
    <w:p w14:paraId="12419D79" w14:textId="742CC491"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والاكرام كقوله تعالى (ادخلوها بسلام آمين)</w:t>
      </w:r>
    </w:p>
    <w:p w14:paraId="747DF0AC" w14:textId="1400AB66"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والامتنان نحو قوله تعالى (فكلوا مما رزقكم الله)</w:t>
      </w:r>
    </w:p>
    <w:p w14:paraId="78BC1EAD" w14:textId="7E75FB47"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والأهانة كقوله تعالى ( كونوا حجارة أو حديدا)</w:t>
      </w:r>
    </w:p>
    <w:p w14:paraId="0F35D792" w14:textId="0373E9DF"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والدّوام كقوله تعالى ( إهدنا الصراط المستقيم)</w:t>
      </w:r>
    </w:p>
    <w:p w14:paraId="3FC3AE26" w14:textId="354A741B" w:rsidR="001E6227" w:rsidRPr="00444765" w:rsidRDefault="001E6227" w:rsidP="00FA7C67">
      <w:pPr>
        <w:pStyle w:val="ListParagraph"/>
        <w:numPr>
          <w:ilvl w:val="0"/>
          <w:numId w:val="15"/>
        </w:numPr>
        <w:bidi/>
        <w:spacing w:after="0"/>
        <w:ind w:left="1134"/>
        <w:jc w:val="both"/>
        <w:rPr>
          <w:sz w:val="36"/>
          <w:szCs w:val="36"/>
          <w:lang w:val="id-ID"/>
        </w:rPr>
      </w:pPr>
      <w:r w:rsidRPr="00444765">
        <w:rPr>
          <w:rFonts w:hint="cs"/>
          <w:sz w:val="36"/>
          <w:szCs w:val="36"/>
          <w:rtl/>
          <w:lang w:val="id-ID"/>
        </w:rPr>
        <w:t>والتمنى كقول امرىء القيس(ألا أيها الليل الطويل ألا انجلى</w:t>
      </w:r>
      <w:r w:rsidRPr="00444765">
        <w:rPr>
          <w:rFonts w:hint="cs"/>
          <w:sz w:val="36"/>
          <w:szCs w:val="36"/>
          <w:rtl/>
          <w:lang w:val="id-ID"/>
        </w:rPr>
        <w:tab/>
      </w:r>
      <w:r w:rsidR="00EF6768">
        <w:rPr>
          <w:rFonts w:hint="cs"/>
          <w:sz w:val="36"/>
          <w:szCs w:val="36"/>
          <w:rtl/>
          <w:lang w:val="id-ID"/>
        </w:rPr>
        <w:t xml:space="preserve">   </w:t>
      </w:r>
      <w:r w:rsidRPr="00444765">
        <w:rPr>
          <w:rFonts w:hint="cs"/>
          <w:sz w:val="36"/>
          <w:szCs w:val="36"/>
          <w:rtl/>
          <w:lang w:val="id-ID"/>
        </w:rPr>
        <w:t>بصبح وماالإصباح منك بأمثل)</w:t>
      </w:r>
    </w:p>
    <w:p w14:paraId="0D45A360" w14:textId="631933ED"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والاعتبار كقوله تعالى (انظروا إلى ثمره إذا أثمر)</w:t>
      </w:r>
    </w:p>
    <w:p w14:paraId="58E9E8C2" w14:textId="0EAE164D"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والإذن كقولك (لمن طرق الباب "أدخل")</w:t>
      </w:r>
    </w:p>
    <w:p w14:paraId="479A4A0F" w14:textId="2AB99871"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والتكوين كقوله تعالى (كن فيكون)</w:t>
      </w:r>
    </w:p>
    <w:p w14:paraId="2D19FF9E" w14:textId="215919B6"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والتخيير نحو (تزوج هندا أو أختها)</w:t>
      </w:r>
    </w:p>
    <w:p w14:paraId="723C0F7D" w14:textId="60580086" w:rsidR="001E6227" w:rsidRDefault="001E6227" w:rsidP="00FA7C67">
      <w:pPr>
        <w:pStyle w:val="ListParagraph"/>
        <w:numPr>
          <w:ilvl w:val="0"/>
          <w:numId w:val="15"/>
        </w:numPr>
        <w:bidi/>
        <w:spacing w:after="0"/>
        <w:ind w:left="1134"/>
        <w:jc w:val="both"/>
        <w:rPr>
          <w:sz w:val="36"/>
          <w:szCs w:val="36"/>
          <w:lang w:val="id-ID"/>
        </w:rPr>
      </w:pPr>
      <w:r>
        <w:rPr>
          <w:rFonts w:hint="cs"/>
          <w:sz w:val="36"/>
          <w:szCs w:val="36"/>
          <w:rtl/>
          <w:lang w:val="id-ID"/>
        </w:rPr>
        <w:t>والتأديب نحو (كل مما يليك)</w:t>
      </w:r>
    </w:p>
    <w:p w14:paraId="3C7DBDBF" w14:textId="2D1D7BAD" w:rsidR="009C06B3" w:rsidRPr="002C7FD6" w:rsidRDefault="001E6227" w:rsidP="002C7FD6">
      <w:pPr>
        <w:pStyle w:val="ListParagraph"/>
        <w:numPr>
          <w:ilvl w:val="0"/>
          <w:numId w:val="15"/>
        </w:numPr>
        <w:bidi/>
        <w:spacing w:after="0"/>
        <w:ind w:left="1134"/>
        <w:jc w:val="both"/>
        <w:rPr>
          <w:sz w:val="36"/>
          <w:szCs w:val="36"/>
          <w:lang w:val="id-ID"/>
        </w:rPr>
      </w:pPr>
      <w:r w:rsidRPr="009C06B3">
        <w:rPr>
          <w:rFonts w:hint="cs"/>
          <w:sz w:val="36"/>
          <w:szCs w:val="36"/>
          <w:rtl/>
          <w:lang w:val="id-ID"/>
        </w:rPr>
        <w:t>والتعجّب كقوله تعالى (أنظر كيف ضربوا لك الأمثال)</w:t>
      </w:r>
    </w:p>
    <w:p w14:paraId="3C711262" w14:textId="18CB6B5A" w:rsidR="006C6999" w:rsidRDefault="005106D4" w:rsidP="00FA7C67">
      <w:pPr>
        <w:pStyle w:val="ListParagraph"/>
        <w:numPr>
          <w:ilvl w:val="0"/>
          <w:numId w:val="5"/>
        </w:numPr>
        <w:bidi/>
        <w:spacing w:after="0"/>
        <w:ind w:left="758" w:hanging="567"/>
        <w:jc w:val="both"/>
        <w:rPr>
          <w:sz w:val="36"/>
          <w:szCs w:val="36"/>
          <w:lang w:val="id-ID"/>
        </w:rPr>
      </w:pPr>
      <w:r>
        <w:rPr>
          <w:rFonts w:hint="cs"/>
          <w:sz w:val="36"/>
          <w:szCs w:val="36"/>
          <w:rtl/>
          <w:lang w:val="id-ID"/>
        </w:rPr>
        <w:t>النهى</w:t>
      </w:r>
    </w:p>
    <w:p w14:paraId="19F3D6CB" w14:textId="61999BEC" w:rsidR="00F5496B" w:rsidRDefault="005106D4" w:rsidP="00682838">
      <w:pPr>
        <w:bidi/>
        <w:spacing w:after="0"/>
        <w:ind w:left="191" w:firstLine="801"/>
        <w:jc w:val="both"/>
        <w:rPr>
          <w:sz w:val="36"/>
          <w:szCs w:val="36"/>
          <w:lang w:val="id-ID"/>
        </w:rPr>
      </w:pPr>
      <w:r w:rsidRPr="006C6999">
        <w:rPr>
          <w:rFonts w:hint="cs"/>
          <w:sz w:val="36"/>
          <w:szCs w:val="36"/>
          <w:rtl/>
          <w:lang w:val="id-ID"/>
        </w:rPr>
        <w:t>وهو طلب الكف عن الفعل عل</w:t>
      </w:r>
      <w:r w:rsidR="001F4741">
        <w:rPr>
          <w:rFonts w:hint="cs"/>
          <w:sz w:val="36"/>
          <w:szCs w:val="36"/>
          <w:rtl/>
          <w:lang w:val="id-ID"/>
        </w:rPr>
        <w:t>ى</w:t>
      </w:r>
      <w:r w:rsidRPr="006C6999">
        <w:rPr>
          <w:rFonts w:hint="cs"/>
          <w:sz w:val="36"/>
          <w:szCs w:val="36"/>
          <w:rtl/>
          <w:lang w:val="id-ID"/>
        </w:rPr>
        <w:t xml:space="preserve"> وجه الإستعلاء وله صيغة واحدة وهي المضارع مع لا</w:t>
      </w:r>
      <w:r w:rsidR="00520EF1">
        <w:rPr>
          <w:rFonts w:hint="cs"/>
          <w:sz w:val="36"/>
          <w:szCs w:val="36"/>
          <w:rtl/>
          <w:lang w:val="id-ID"/>
        </w:rPr>
        <w:t xml:space="preserve"> </w:t>
      </w:r>
      <w:r w:rsidRPr="006C6999">
        <w:rPr>
          <w:rFonts w:hint="cs"/>
          <w:sz w:val="36"/>
          <w:szCs w:val="36"/>
          <w:rtl/>
          <w:lang w:val="id-ID"/>
        </w:rPr>
        <w:t>الناهيه كقوله تعالى (ولا تفيدوا في</w:t>
      </w:r>
      <w:r w:rsidR="006F1C66" w:rsidRPr="006C6999">
        <w:rPr>
          <w:rFonts w:hint="cs"/>
          <w:sz w:val="36"/>
          <w:szCs w:val="36"/>
          <w:rtl/>
          <w:lang w:val="id-ID"/>
        </w:rPr>
        <w:t xml:space="preserve"> الأرض بعد إسلاحها).</w:t>
      </w:r>
      <w:r w:rsidR="0052190B">
        <w:rPr>
          <w:rStyle w:val="FootnoteReference"/>
          <w:sz w:val="36"/>
          <w:szCs w:val="36"/>
          <w:rtl/>
          <w:lang w:val="id-ID"/>
        </w:rPr>
        <w:footnoteReference w:id="13"/>
      </w:r>
    </w:p>
    <w:p w14:paraId="1E2BFDA9" w14:textId="77777777" w:rsidR="0052190B" w:rsidRDefault="0052190B" w:rsidP="00682838">
      <w:pPr>
        <w:bidi/>
        <w:spacing w:after="0"/>
        <w:ind w:left="191" w:firstLine="801"/>
        <w:jc w:val="both"/>
        <w:rPr>
          <w:sz w:val="36"/>
          <w:szCs w:val="36"/>
        </w:rPr>
      </w:pPr>
      <w:r>
        <w:rPr>
          <w:rFonts w:hint="cs"/>
          <w:sz w:val="36"/>
          <w:szCs w:val="36"/>
          <w:rtl/>
          <w:lang w:val="id-ID" w:bidi="ar-DZ"/>
        </w:rPr>
        <w:lastRenderedPageBreak/>
        <w:t>ومدلو له طلب الكف عن الفعل فورا كما يستفاد من تتبع فصيح التراكب، وقد يستعمل منه معان أخرى تفهم بالقرائن من سياق الحديث تجوزا واتساعا في الاستعمال، وأهما:</w:t>
      </w:r>
    </w:p>
    <w:p w14:paraId="18AEF38B" w14:textId="77777777" w:rsidR="0052190B" w:rsidRDefault="0052190B" w:rsidP="00FA7C67">
      <w:pPr>
        <w:numPr>
          <w:ilvl w:val="0"/>
          <w:numId w:val="16"/>
        </w:numPr>
        <w:bidi/>
        <w:spacing w:after="0"/>
        <w:jc w:val="both"/>
        <w:rPr>
          <w:sz w:val="36"/>
          <w:szCs w:val="36"/>
          <w:lang w:val="id-ID" w:bidi="ar-DZ"/>
        </w:rPr>
      </w:pPr>
      <w:r>
        <w:rPr>
          <w:rFonts w:hint="cs"/>
          <w:sz w:val="36"/>
          <w:szCs w:val="36"/>
          <w:rtl/>
          <w:lang w:val="id-ID" w:bidi="ar-DZ"/>
        </w:rPr>
        <w:t>الدعاء، نحو: (ربنا لا تحملنا ما لا طاقة لنا به)</w:t>
      </w:r>
    </w:p>
    <w:p w14:paraId="0AC1E95A" w14:textId="2A6FB390" w:rsidR="0052190B" w:rsidRDefault="0052190B" w:rsidP="00FA7C67">
      <w:pPr>
        <w:numPr>
          <w:ilvl w:val="0"/>
          <w:numId w:val="16"/>
        </w:numPr>
        <w:bidi/>
        <w:spacing w:after="0"/>
        <w:jc w:val="both"/>
        <w:rPr>
          <w:sz w:val="36"/>
          <w:szCs w:val="36"/>
          <w:rtl/>
        </w:rPr>
      </w:pPr>
      <w:r>
        <w:rPr>
          <w:rFonts w:hint="cs"/>
          <w:sz w:val="36"/>
          <w:szCs w:val="36"/>
          <w:rtl/>
          <w:lang w:val="id-ID" w:bidi="ar-DZ"/>
        </w:rPr>
        <w:t>الإرشاد، نحو: (إذا نطق السفية فلا تجبة</w:t>
      </w:r>
      <w:r>
        <w:rPr>
          <w:rFonts w:hint="cs"/>
          <w:sz w:val="36"/>
          <w:szCs w:val="36"/>
          <w:rtl/>
          <w:lang w:val="id-ID" w:bidi="ar-DZ"/>
        </w:rPr>
        <w:tab/>
        <w:t>فخيرٌ من إجابته السكوت)</w:t>
      </w:r>
    </w:p>
    <w:p w14:paraId="4C21CA9B" w14:textId="77777777" w:rsidR="0052190B" w:rsidRDefault="0052190B" w:rsidP="00FA7C67">
      <w:pPr>
        <w:numPr>
          <w:ilvl w:val="0"/>
          <w:numId w:val="16"/>
        </w:numPr>
        <w:bidi/>
        <w:spacing w:after="0"/>
        <w:jc w:val="both"/>
        <w:rPr>
          <w:sz w:val="36"/>
          <w:szCs w:val="36"/>
        </w:rPr>
      </w:pPr>
      <w:r>
        <w:rPr>
          <w:rFonts w:hint="cs"/>
          <w:sz w:val="36"/>
          <w:szCs w:val="36"/>
          <w:rtl/>
          <w:lang w:val="id-ID" w:bidi="ar-DZ"/>
        </w:rPr>
        <w:t>التهديد، نحو: (لا تنته عن غيك)</w:t>
      </w:r>
    </w:p>
    <w:p w14:paraId="47667CE4" w14:textId="77777777" w:rsidR="0052190B" w:rsidRDefault="0052190B" w:rsidP="00FA7C67">
      <w:pPr>
        <w:numPr>
          <w:ilvl w:val="0"/>
          <w:numId w:val="16"/>
        </w:numPr>
        <w:bidi/>
        <w:spacing w:after="0"/>
        <w:jc w:val="both"/>
        <w:rPr>
          <w:sz w:val="36"/>
          <w:szCs w:val="36"/>
        </w:rPr>
      </w:pPr>
      <w:r>
        <w:rPr>
          <w:rFonts w:hint="cs"/>
          <w:sz w:val="36"/>
          <w:szCs w:val="36"/>
          <w:rtl/>
          <w:lang w:val="id-ID" w:bidi="ar-DZ"/>
        </w:rPr>
        <w:t>التيئيس، نحو: (فلا يخدعنك لموع السراب</w:t>
      </w:r>
      <w:r>
        <w:rPr>
          <w:rFonts w:hint="cs"/>
          <w:sz w:val="36"/>
          <w:szCs w:val="36"/>
          <w:rtl/>
          <w:lang w:val="id-ID" w:bidi="ar-DZ"/>
        </w:rPr>
        <w:tab/>
        <w:t>ولاتأت أمرا إذاما اشتبه)</w:t>
      </w:r>
    </w:p>
    <w:p w14:paraId="41D215D6" w14:textId="35E3F1A1" w:rsidR="0052190B" w:rsidRPr="00444765" w:rsidRDefault="0052190B" w:rsidP="00FA7C67">
      <w:pPr>
        <w:numPr>
          <w:ilvl w:val="0"/>
          <w:numId w:val="16"/>
        </w:numPr>
        <w:bidi/>
        <w:spacing w:after="0"/>
        <w:jc w:val="both"/>
        <w:rPr>
          <w:sz w:val="36"/>
          <w:szCs w:val="36"/>
        </w:rPr>
      </w:pPr>
      <w:r w:rsidRPr="00444765">
        <w:rPr>
          <w:rFonts w:hint="cs"/>
          <w:sz w:val="36"/>
          <w:szCs w:val="36"/>
          <w:rtl/>
          <w:lang w:val="id-ID" w:bidi="ar-DZ"/>
        </w:rPr>
        <w:t>الالتما</w:t>
      </w:r>
      <w:r w:rsidR="00BC55A7" w:rsidRPr="00444765">
        <w:rPr>
          <w:rFonts w:hint="cs"/>
          <w:sz w:val="36"/>
          <w:szCs w:val="36"/>
          <w:rtl/>
          <w:lang w:val="id-ID" w:bidi="ar-DZ"/>
        </w:rPr>
        <w:t>س، نحو:(لا تطويا السر عني يومم</w:t>
      </w:r>
      <w:r w:rsidR="00BC55A7" w:rsidRPr="00444765">
        <w:rPr>
          <w:rFonts w:hint="cs"/>
          <w:sz w:val="36"/>
          <w:szCs w:val="36"/>
          <w:rtl/>
          <w:lang w:val="id-ID" w:bidi="ar-DZ"/>
        </w:rPr>
        <w:tab/>
      </w:r>
      <w:r w:rsidRPr="00444765">
        <w:rPr>
          <w:rFonts w:hint="cs"/>
          <w:sz w:val="36"/>
          <w:szCs w:val="36"/>
          <w:rtl/>
          <w:lang w:val="id-ID" w:bidi="ar-DZ"/>
        </w:rPr>
        <w:t>نائبة فإن ذالك ذنب غير مغتفر)</w:t>
      </w:r>
    </w:p>
    <w:p w14:paraId="339C98DF" w14:textId="04B9707A" w:rsidR="0052190B" w:rsidRDefault="0052190B" w:rsidP="00FA7C67">
      <w:pPr>
        <w:numPr>
          <w:ilvl w:val="0"/>
          <w:numId w:val="16"/>
        </w:numPr>
        <w:bidi/>
        <w:spacing w:after="0"/>
        <w:jc w:val="both"/>
        <w:rPr>
          <w:sz w:val="36"/>
          <w:szCs w:val="36"/>
        </w:rPr>
      </w:pPr>
      <w:r>
        <w:rPr>
          <w:rFonts w:hint="cs"/>
          <w:sz w:val="36"/>
          <w:szCs w:val="36"/>
          <w:rtl/>
          <w:lang w:val="id-ID" w:bidi="ar-DZ"/>
        </w:rPr>
        <w:t>الت</w:t>
      </w:r>
      <w:r w:rsidR="00BC55A7">
        <w:rPr>
          <w:rFonts w:hint="cs"/>
          <w:sz w:val="36"/>
          <w:szCs w:val="36"/>
          <w:rtl/>
          <w:lang w:val="id-ID" w:bidi="ar-DZ"/>
        </w:rPr>
        <w:t xml:space="preserve">مني، </w:t>
      </w:r>
      <w:r w:rsidR="00444765">
        <w:rPr>
          <w:sz w:val="36"/>
          <w:szCs w:val="36"/>
          <w:lang w:val="id-ID" w:bidi="ar-DZ"/>
        </w:rPr>
        <w:t xml:space="preserve"> </w:t>
      </w:r>
      <w:r w:rsidR="00BC55A7">
        <w:rPr>
          <w:rFonts w:hint="cs"/>
          <w:sz w:val="36"/>
          <w:szCs w:val="36"/>
          <w:rtl/>
          <w:lang w:val="id-ID" w:bidi="ar-DZ"/>
        </w:rPr>
        <w:t>نحو: (أعيني جودا ولا تجمدا</w:t>
      </w:r>
      <w:r>
        <w:rPr>
          <w:rFonts w:hint="cs"/>
          <w:sz w:val="36"/>
          <w:szCs w:val="36"/>
          <w:rtl/>
          <w:lang w:val="id-ID" w:bidi="ar-DZ"/>
        </w:rPr>
        <w:tab/>
        <w:t>ألا تبكيان لصخر النداى)</w:t>
      </w:r>
    </w:p>
    <w:p w14:paraId="19A16C98" w14:textId="77777777" w:rsidR="0052190B" w:rsidRDefault="0052190B" w:rsidP="00FA7C67">
      <w:pPr>
        <w:numPr>
          <w:ilvl w:val="0"/>
          <w:numId w:val="16"/>
        </w:numPr>
        <w:bidi/>
        <w:spacing w:after="0"/>
        <w:jc w:val="both"/>
        <w:rPr>
          <w:sz w:val="36"/>
          <w:szCs w:val="36"/>
        </w:rPr>
      </w:pPr>
      <w:r>
        <w:rPr>
          <w:rFonts w:hint="cs"/>
          <w:sz w:val="36"/>
          <w:szCs w:val="36"/>
          <w:rtl/>
          <w:lang w:val="id-ID" w:bidi="ar-DZ"/>
        </w:rPr>
        <w:t>التوبيخ، نحو: (لا تنه عن خلق وتأتي مثله</w:t>
      </w:r>
      <w:r>
        <w:rPr>
          <w:rFonts w:hint="cs"/>
          <w:sz w:val="36"/>
          <w:szCs w:val="36"/>
          <w:rtl/>
          <w:lang w:val="id-ID" w:bidi="ar-DZ"/>
        </w:rPr>
        <w:tab/>
        <w:t>عارٌ عليك إذا فعلت عظيم)</w:t>
      </w:r>
    </w:p>
    <w:p w14:paraId="4C7D27E5" w14:textId="344945AA" w:rsidR="00444765" w:rsidRPr="005303D2" w:rsidRDefault="0052190B" w:rsidP="005303D2">
      <w:pPr>
        <w:pStyle w:val="ListParagraph"/>
        <w:numPr>
          <w:ilvl w:val="0"/>
          <w:numId w:val="16"/>
        </w:numPr>
        <w:bidi/>
        <w:spacing w:after="0"/>
        <w:jc w:val="both"/>
        <w:rPr>
          <w:sz w:val="36"/>
          <w:szCs w:val="36"/>
          <w:lang w:val="id-ID"/>
        </w:rPr>
      </w:pPr>
      <w:r w:rsidRPr="00334C91">
        <w:rPr>
          <w:sz w:val="36"/>
          <w:szCs w:val="36"/>
          <w:rtl/>
          <w:lang w:val="id-ID" w:bidi="ar-DZ"/>
        </w:rPr>
        <w:t>التسلية والصبر، نحو: (ولا تجزع فإن الله رحيم بعباده)</w:t>
      </w:r>
      <w:r>
        <w:rPr>
          <w:rStyle w:val="FootnoteReference"/>
          <w:sz w:val="36"/>
          <w:szCs w:val="36"/>
          <w:rtl/>
          <w:lang w:val="id-ID" w:bidi="ar-DZ"/>
        </w:rPr>
        <w:footnoteReference w:id="14"/>
      </w:r>
    </w:p>
    <w:p w14:paraId="3A83E9F6" w14:textId="77777777" w:rsidR="003E30D0" w:rsidRPr="003E30D0" w:rsidRDefault="003C71BE" w:rsidP="00FA7C67">
      <w:pPr>
        <w:pStyle w:val="ListParagraph"/>
        <w:numPr>
          <w:ilvl w:val="0"/>
          <w:numId w:val="5"/>
        </w:numPr>
        <w:bidi/>
        <w:spacing w:after="0"/>
        <w:ind w:left="616" w:hanging="502"/>
        <w:jc w:val="both"/>
        <w:rPr>
          <w:rFonts w:eastAsia="Calibri"/>
          <w:sz w:val="36"/>
          <w:szCs w:val="36"/>
          <w:lang w:val="id-ID" w:bidi="ar-DZ"/>
        </w:rPr>
      </w:pPr>
      <w:r>
        <w:rPr>
          <w:rFonts w:eastAsia="Calibri" w:hint="cs"/>
          <w:sz w:val="36"/>
          <w:szCs w:val="36"/>
          <w:rtl/>
          <w:lang w:bidi="ar-DZ"/>
        </w:rPr>
        <w:t>الإستفهام</w:t>
      </w:r>
    </w:p>
    <w:p w14:paraId="250FBB25" w14:textId="77777777" w:rsidR="0047301F" w:rsidRDefault="00676F36" w:rsidP="00682838">
      <w:pPr>
        <w:pStyle w:val="ListParagraph"/>
        <w:bidi/>
        <w:spacing w:after="0"/>
        <w:ind w:left="0" w:firstLine="720"/>
        <w:jc w:val="both"/>
        <w:rPr>
          <w:rFonts w:eastAsia="Calibri"/>
          <w:sz w:val="36"/>
          <w:szCs w:val="36"/>
          <w:rtl/>
          <w:lang w:bidi="ar-DZ"/>
        </w:rPr>
      </w:pPr>
      <w:r>
        <w:rPr>
          <w:rFonts w:eastAsia="Calibri" w:hint="cs"/>
          <w:sz w:val="36"/>
          <w:szCs w:val="36"/>
          <w:rtl/>
          <w:lang w:bidi="ar-DZ"/>
        </w:rPr>
        <w:t>الإستفهام الحقيقة: هو طلب معرفة شيء مجهولا ويحتاج إلى جواب. الإستفهام البلاغي: وهو يتطلب جوابا وإنما يحمل من الشاعر أغراض بلاغة.</w:t>
      </w:r>
    </w:p>
    <w:p w14:paraId="71B34F64" w14:textId="678B309D" w:rsidR="003C71BE" w:rsidRDefault="00676F36" w:rsidP="00682838">
      <w:pPr>
        <w:pStyle w:val="ListParagraph"/>
        <w:bidi/>
        <w:spacing w:after="0"/>
        <w:ind w:left="0" w:firstLine="720"/>
        <w:jc w:val="both"/>
        <w:rPr>
          <w:rFonts w:eastAsia="Calibri"/>
          <w:sz w:val="36"/>
          <w:szCs w:val="36"/>
          <w:rtl/>
          <w:lang w:bidi="ar-DZ"/>
        </w:rPr>
      </w:pPr>
      <w:r>
        <w:rPr>
          <w:rFonts w:eastAsia="Calibri" w:hint="cs"/>
          <w:sz w:val="36"/>
          <w:szCs w:val="36"/>
          <w:rtl/>
          <w:lang w:bidi="ar-DZ"/>
        </w:rPr>
        <w:t xml:space="preserve">الإستفهام هو طلب العلم بشيء لم يكن معلوما من قبل وذالك بأداة من إحدى أدواته </w:t>
      </w:r>
      <w:r w:rsidR="003C71BE">
        <w:rPr>
          <w:rFonts w:eastAsia="Calibri" w:hint="cs"/>
          <w:sz w:val="36"/>
          <w:szCs w:val="36"/>
          <w:rtl/>
          <w:lang w:bidi="ar-DZ"/>
        </w:rPr>
        <w:t>وهي الهمزة، وهل، وما، ومن، ومتي، وأي</w:t>
      </w:r>
      <w:r w:rsidR="003C71BE">
        <w:rPr>
          <w:rFonts w:eastAsia="Calibri"/>
          <w:sz w:val="36"/>
          <w:szCs w:val="36"/>
          <w:rtl/>
          <w:lang w:bidi="ar-DZ"/>
        </w:rPr>
        <w:t>ّ</w:t>
      </w:r>
      <w:r w:rsidR="003C71BE">
        <w:rPr>
          <w:rFonts w:eastAsia="Calibri" w:hint="cs"/>
          <w:sz w:val="36"/>
          <w:szCs w:val="36"/>
          <w:rtl/>
          <w:lang w:bidi="ar-DZ"/>
        </w:rPr>
        <w:t>ان، وكيف، وأين، وأن</w:t>
      </w:r>
      <w:r w:rsidR="003C71BE">
        <w:rPr>
          <w:rFonts w:eastAsia="Calibri"/>
          <w:sz w:val="36"/>
          <w:szCs w:val="36"/>
          <w:rtl/>
          <w:lang w:bidi="ar-DZ"/>
        </w:rPr>
        <w:t>ّ</w:t>
      </w:r>
      <w:r w:rsidR="003C71BE">
        <w:rPr>
          <w:rFonts w:eastAsia="Calibri" w:hint="cs"/>
          <w:sz w:val="36"/>
          <w:szCs w:val="36"/>
          <w:rtl/>
          <w:lang w:bidi="ar-DZ"/>
        </w:rPr>
        <w:t>ى، وكم، وأي</w:t>
      </w:r>
      <w:r w:rsidR="003C71BE">
        <w:rPr>
          <w:rFonts w:eastAsia="Calibri"/>
          <w:sz w:val="36"/>
          <w:szCs w:val="36"/>
          <w:rtl/>
          <w:lang w:bidi="ar-DZ"/>
        </w:rPr>
        <w:t>ّ</w:t>
      </w:r>
      <w:r w:rsidR="003C71BE">
        <w:rPr>
          <w:rFonts w:eastAsia="Calibri" w:hint="cs"/>
          <w:sz w:val="36"/>
          <w:szCs w:val="36"/>
          <w:rtl/>
          <w:lang w:bidi="ar-DZ"/>
        </w:rPr>
        <w:t>. وتنقسم بحسب الطلب إل</w:t>
      </w:r>
      <w:r w:rsidR="006C6999">
        <w:rPr>
          <w:rFonts w:eastAsia="Calibri" w:hint="cs"/>
          <w:sz w:val="36"/>
          <w:szCs w:val="36"/>
          <w:rtl/>
          <w:lang w:bidi="ar-DZ"/>
        </w:rPr>
        <w:t>ى</w:t>
      </w:r>
      <w:r w:rsidR="003C71BE">
        <w:rPr>
          <w:rFonts w:eastAsia="Calibri" w:hint="cs"/>
          <w:sz w:val="36"/>
          <w:szCs w:val="36"/>
          <w:rtl/>
          <w:lang w:bidi="ar-DZ"/>
        </w:rPr>
        <w:t xml:space="preserve"> ثلاثة أقسم:</w:t>
      </w:r>
    </w:p>
    <w:p w14:paraId="06F9A50B" w14:textId="7D4DB3F8" w:rsidR="003C71BE" w:rsidRPr="001F4741" w:rsidRDefault="003C71BE" w:rsidP="00FA7C67">
      <w:pPr>
        <w:pStyle w:val="ListParagraph"/>
        <w:numPr>
          <w:ilvl w:val="0"/>
          <w:numId w:val="7"/>
        </w:numPr>
        <w:bidi/>
        <w:spacing w:after="0"/>
        <w:jc w:val="both"/>
        <w:rPr>
          <w:rFonts w:eastAsia="Calibri"/>
          <w:sz w:val="36"/>
          <w:szCs w:val="36"/>
          <w:lang w:bidi="ar-DZ"/>
        </w:rPr>
      </w:pPr>
      <w:r w:rsidRPr="001F4741">
        <w:rPr>
          <w:rFonts w:eastAsia="Calibri" w:hint="cs"/>
          <w:sz w:val="36"/>
          <w:szCs w:val="36"/>
          <w:rtl/>
          <w:lang w:bidi="ar-DZ"/>
        </w:rPr>
        <w:t>ما يطلب به التصوير تارة وتصديق تارة أخرى وهو "الهمزة"</w:t>
      </w:r>
    </w:p>
    <w:p w14:paraId="323D5843" w14:textId="3D9F5357" w:rsidR="003C71BE" w:rsidRDefault="00520EF1" w:rsidP="00FA7C67">
      <w:pPr>
        <w:pStyle w:val="ListParagraph"/>
        <w:numPr>
          <w:ilvl w:val="0"/>
          <w:numId w:val="7"/>
        </w:numPr>
        <w:bidi/>
        <w:spacing w:after="0"/>
        <w:jc w:val="both"/>
        <w:rPr>
          <w:rFonts w:eastAsia="Calibri"/>
          <w:sz w:val="36"/>
          <w:szCs w:val="36"/>
          <w:lang w:bidi="ar-DZ"/>
        </w:rPr>
      </w:pPr>
      <w:r>
        <w:rPr>
          <w:rFonts w:eastAsia="Calibri" w:hint="cs"/>
          <w:sz w:val="36"/>
          <w:szCs w:val="36"/>
          <w:rtl/>
          <w:lang w:bidi="ar-DZ"/>
        </w:rPr>
        <w:t xml:space="preserve"> </w:t>
      </w:r>
      <w:r w:rsidR="003C71BE">
        <w:rPr>
          <w:rFonts w:eastAsia="Calibri" w:hint="cs"/>
          <w:sz w:val="36"/>
          <w:szCs w:val="36"/>
          <w:rtl/>
          <w:lang w:bidi="ar-DZ"/>
        </w:rPr>
        <w:t>وما يطلب به التصديق فقط وهو "هل"</w:t>
      </w:r>
    </w:p>
    <w:p w14:paraId="154B4B35" w14:textId="3A6C1660" w:rsidR="00676F36" w:rsidRPr="00676F36" w:rsidRDefault="00520EF1" w:rsidP="00FA7C67">
      <w:pPr>
        <w:pStyle w:val="ListParagraph"/>
        <w:numPr>
          <w:ilvl w:val="0"/>
          <w:numId w:val="14"/>
        </w:numPr>
        <w:bidi/>
        <w:spacing w:after="0"/>
        <w:jc w:val="both"/>
        <w:rPr>
          <w:rFonts w:eastAsia="Calibri"/>
          <w:sz w:val="36"/>
          <w:szCs w:val="36"/>
          <w:lang w:bidi="ar-DZ"/>
        </w:rPr>
      </w:pPr>
      <w:r>
        <w:rPr>
          <w:rFonts w:eastAsia="Calibri" w:hint="cs"/>
          <w:sz w:val="36"/>
          <w:szCs w:val="36"/>
          <w:rtl/>
          <w:lang w:bidi="ar-DZ"/>
        </w:rPr>
        <w:lastRenderedPageBreak/>
        <w:t xml:space="preserve"> </w:t>
      </w:r>
      <w:r w:rsidR="003C71BE" w:rsidRPr="001F4741">
        <w:rPr>
          <w:rFonts w:eastAsia="Calibri" w:hint="cs"/>
          <w:sz w:val="36"/>
          <w:szCs w:val="36"/>
          <w:rtl/>
          <w:lang w:bidi="ar-DZ"/>
        </w:rPr>
        <w:t>وما يطلب به التصوير فقط وهو بقية ألفاظ الإستفهام.</w:t>
      </w:r>
      <w:r w:rsidR="00743696">
        <w:rPr>
          <w:rStyle w:val="FootnoteReference"/>
          <w:rFonts w:eastAsia="Calibri"/>
          <w:sz w:val="36"/>
          <w:szCs w:val="36"/>
          <w:rtl/>
          <w:lang w:bidi="ar-DZ"/>
        </w:rPr>
        <w:footnoteReference w:id="15"/>
      </w:r>
    </w:p>
    <w:p w14:paraId="05C7B521" w14:textId="0FD7DD11" w:rsidR="00676F36" w:rsidRDefault="00676F36" w:rsidP="00682838">
      <w:pPr>
        <w:bidi/>
        <w:spacing w:after="0"/>
        <w:jc w:val="both"/>
        <w:rPr>
          <w:rFonts w:eastAsia="Calibri"/>
          <w:sz w:val="36"/>
          <w:szCs w:val="36"/>
          <w:rtl/>
          <w:lang w:bidi="ar-DZ"/>
        </w:rPr>
      </w:pPr>
      <w:r>
        <w:rPr>
          <w:rFonts w:eastAsia="Calibri" w:hint="cs"/>
          <w:sz w:val="36"/>
          <w:szCs w:val="36"/>
          <w:rtl/>
          <w:lang w:bidi="ar-DZ"/>
        </w:rPr>
        <w:t>وقد تخرج ألفاظ الإستفهام عن أصل وضعها فيستفهم بها عن الشيء مع العلم به لأغراض تستفاد من سياق الحديث ودلالة الكلام، أهمها:</w:t>
      </w:r>
    </w:p>
    <w:p w14:paraId="11F9FAE8" w14:textId="454F9AC7"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الاستبطاء، نحو قوله تعالى: (وزلزلوا حتى يقول الرسول والذين آمنوا معه متى</w:t>
      </w:r>
      <w:r w:rsidR="00444765">
        <w:rPr>
          <w:rFonts w:eastAsia="Calibri"/>
          <w:sz w:val="36"/>
          <w:szCs w:val="36"/>
          <w:lang w:val="id-ID" w:bidi="ar-DZ"/>
        </w:rPr>
        <w:t xml:space="preserve"> </w:t>
      </w:r>
      <w:r>
        <w:rPr>
          <w:rFonts w:eastAsia="Calibri" w:hint="cs"/>
          <w:sz w:val="36"/>
          <w:szCs w:val="36"/>
          <w:rtl/>
          <w:lang w:bidi="ar-DZ"/>
        </w:rPr>
        <w:t>نصرالله)</w:t>
      </w:r>
    </w:p>
    <w:p w14:paraId="4738CB1D" w14:textId="0441CE2D"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التعجّب، نحو: (وما لنا لا نؤمن بالله وما جاءنا من الحق)</w:t>
      </w:r>
    </w:p>
    <w:p w14:paraId="26F3E971" w14:textId="13C5CD21"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التنبيه على الضلال المخاطب، نحو: (فأين تذهبون؟)</w:t>
      </w:r>
    </w:p>
    <w:p w14:paraId="6D615B0D" w14:textId="6D9964E7"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الوعيد والتخويف، نحو قوله تعالى: (ألم نهلك الأوّلين؟)</w:t>
      </w:r>
    </w:p>
    <w:p w14:paraId="6FE5C763" w14:textId="4D988637"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الامر، نحو: (فهل من مذّكر؟)</w:t>
      </w:r>
    </w:p>
    <w:p w14:paraId="21857678" w14:textId="4BFB9B20"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النهي، نحو: (اتخشونهم فالله أحقّ أن تخشوه)</w:t>
      </w:r>
    </w:p>
    <w:p w14:paraId="26BAFA70" w14:textId="272C34BB" w:rsidR="00676F36" w:rsidRDefault="00676F36"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التقرير بحمل المخاطب على الإقرار بما يعرفه وإلجائه إليه.</w:t>
      </w:r>
      <w:r w:rsidR="00BB7A0E">
        <w:rPr>
          <w:rFonts w:eastAsia="Calibri" w:hint="cs"/>
          <w:sz w:val="36"/>
          <w:szCs w:val="36"/>
          <w:rtl/>
          <w:lang w:bidi="ar-DZ"/>
        </w:rPr>
        <w:t xml:space="preserve"> وحكم الهمزة فيه حكمها في همزة الإستفهام من إبلاء المقربة الهمزة، فإذا قلت: أفعلت هذا؟ كان غرضك أن تقرره بأن الفعل كان منه، وإذا قلت: أأنت فعلت هذا؟ كان غرضك أن تقرره بأنه هو الفاعل، وعليه قوله تعالى حكاية عن قوم نمرود: (أأنت فعلت هذا بآلهتنا يا إبرهيم)</w:t>
      </w:r>
    </w:p>
    <w:p w14:paraId="65EFA1C1" w14:textId="5F74F0A5"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الإنكار، ومن مجيء الهمزة للإنكار قوله تعالى: (أليس الله بكاف عبده)</w:t>
      </w:r>
    </w:p>
    <w:p w14:paraId="2440C0C9" w14:textId="465BFC73"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التهكم، نحو: أرأيك يرشدك الى ماتقل؟ وعليه قوله تعالى: (أصلاتك تأمرك أن نترك ما يعبد آباؤنا)</w:t>
      </w:r>
    </w:p>
    <w:p w14:paraId="51F0A104" w14:textId="0F404FA6"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lastRenderedPageBreak/>
        <w:t>الاستبعاد، نحو: أنى يرى ذلك وهو أكمه، وعليه قوله تعالى: (أنى لهم الذكرى وقد جاءهم رسولٌ مبينٌ ثم تولوا عنه وقالوا معلمٌ مجنونٌ)</w:t>
      </w:r>
    </w:p>
    <w:p w14:paraId="313C51DF" w14:textId="09F1BEA3"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التهويل، نحو: (القارعة ما القارعة وما أدراك ما القارعة)</w:t>
      </w:r>
    </w:p>
    <w:p w14:paraId="1A2B32FB" w14:textId="6EF38867"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التحقير، نحو: (أهذا الذي كنت تطنب في مدحه، أهذا الذي كنت تركن إليه)</w:t>
      </w:r>
    </w:p>
    <w:p w14:paraId="0FC4C950" w14:textId="024B7E2D" w:rsidR="00BB7A0E" w:rsidRPr="00444765" w:rsidRDefault="00BB7A0E" w:rsidP="00FA7C67">
      <w:pPr>
        <w:pStyle w:val="ListParagraph"/>
        <w:numPr>
          <w:ilvl w:val="0"/>
          <w:numId w:val="17"/>
        </w:numPr>
        <w:bidi/>
        <w:spacing w:after="0"/>
        <w:jc w:val="both"/>
        <w:rPr>
          <w:rFonts w:eastAsia="Calibri"/>
          <w:sz w:val="36"/>
          <w:szCs w:val="36"/>
          <w:rtl/>
          <w:lang w:bidi="ar-DZ"/>
        </w:rPr>
      </w:pPr>
      <w:r w:rsidRPr="00444765">
        <w:rPr>
          <w:rFonts w:eastAsia="Calibri" w:hint="cs"/>
          <w:sz w:val="36"/>
          <w:szCs w:val="36"/>
          <w:rtl/>
          <w:lang w:bidi="ar-DZ"/>
        </w:rPr>
        <w:t>التعظيم، نحو قول أبي نواس:</w:t>
      </w:r>
      <w:r w:rsidR="00444765">
        <w:rPr>
          <w:rFonts w:eastAsia="Calibri" w:hint="cs"/>
          <w:sz w:val="36"/>
          <w:szCs w:val="36"/>
          <w:rtl/>
          <w:lang w:bidi="ar-DZ"/>
        </w:rPr>
        <w:t>(إذا لم تطأ أرض الخصيب ركبان</w:t>
      </w:r>
      <w:r w:rsidR="00444765">
        <w:rPr>
          <w:rFonts w:eastAsia="Calibri"/>
          <w:sz w:val="36"/>
          <w:szCs w:val="36"/>
          <w:lang w:val="id-ID" w:bidi="ar-DZ"/>
        </w:rPr>
        <w:t xml:space="preserve">   </w:t>
      </w:r>
      <w:r w:rsidRPr="00444765">
        <w:rPr>
          <w:rFonts w:eastAsia="Calibri" w:hint="cs"/>
          <w:sz w:val="36"/>
          <w:szCs w:val="36"/>
          <w:rtl/>
          <w:lang w:bidi="ar-DZ"/>
        </w:rPr>
        <w:t>فأي فتى بعد الخصيب تزوير)</w:t>
      </w:r>
    </w:p>
    <w:p w14:paraId="3C88546C" w14:textId="51E75E9E" w:rsidR="00BB7A0E" w:rsidRPr="00444765" w:rsidRDefault="00BB7A0E" w:rsidP="00FA7C67">
      <w:pPr>
        <w:pStyle w:val="ListParagraph"/>
        <w:numPr>
          <w:ilvl w:val="0"/>
          <w:numId w:val="17"/>
        </w:numPr>
        <w:bidi/>
        <w:spacing w:after="0"/>
        <w:jc w:val="both"/>
        <w:rPr>
          <w:rFonts w:eastAsia="Calibri"/>
          <w:sz w:val="36"/>
          <w:szCs w:val="36"/>
          <w:rtl/>
          <w:lang w:bidi="ar-DZ"/>
        </w:rPr>
      </w:pPr>
      <w:r w:rsidRPr="00444765">
        <w:rPr>
          <w:rFonts w:eastAsia="Calibri" w:hint="cs"/>
          <w:sz w:val="36"/>
          <w:szCs w:val="36"/>
          <w:rtl/>
          <w:lang w:bidi="ar-DZ"/>
        </w:rPr>
        <w:t>النفي:</w:t>
      </w:r>
      <w:r w:rsidR="00444765">
        <w:rPr>
          <w:rFonts w:eastAsia="Calibri"/>
          <w:sz w:val="36"/>
          <w:szCs w:val="36"/>
          <w:lang w:val="id-ID" w:bidi="ar-DZ"/>
        </w:rPr>
        <w:t xml:space="preserve"> </w:t>
      </w:r>
      <w:r w:rsidRPr="00444765">
        <w:rPr>
          <w:rFonts w:eastAsia="Calibri" w:hint="cs"/>
          <w:sz w:val="36"/>
          <w:szCs w:val="36"/>
          <w:rtl/>
          <w:lang w:bidi="ar-DZ"/>
        </w:rPr>
        <w:t>(هل الدهر إلا ساعة ثم تنقضي</w:t>
      </w:r>
      <w:r w:rsidRPr="00444765">
        <w:rPr>
          <w:rFonts w:eastAsia="Calibri" w:hint="cs"/>
          <w:sz w:val="36"/>
          <w:szCs w:val="36"/>
          <w:rtl/>
          <w:lang w:bidi="ar-DZ"/>
        </w:rPr>
        <w:tab/>
      </w:r>
      <w:r w:rsidR="00444765">
        <w:rPr>
          <w:rFonts w:eastAsia="Calibri"/>
          <w:sz w:val="36"/>
          <w:szCs w:val="36"/>
          <w:lang w:val="id-ID" w:bidi="ar-DZ"/>
        </w:rPr>
        <w:t xml:space="preserve">   </w:t>
      </w:r>
      <w:r w:rsidRPr="00444765">
        <w:rPr>
          <w:rFonts w:eastAsia="Calibri" w:hint="cs"/>
          <w:sz w:val="36"/>
          <w:szCs w:val="36"/>
          <w:rtl/>
          <w:lang w:bidi="ar-DZ"/>
        </w:rPr>
        <w:t>بما كان فيها من بلاء ومن خفض)</w:t>
      </w:r>
    </w:p>
    <w:p w14:paraId="4DB08366" w14:textId="14AFDF8E" w:rsidR="00BB7A0E" w:rsidRPr="00444765" w:rsidRDefault="00BB7A0E" w:rsidP="00FA7C67">
      <w:pPr>
        <w:pStyle w:val="ListParagraph"/>
        <w:numPr>
          <w:ilvl w:val="0"/>
          <w:numId w:val="17"/>
        </w:numPr>
        <w:bidi/>
        <w:spacing w:after="0"/>
        <w:jc w:val="both"/>
        <w:rPr>
          <w:rFonts w:eastAsia="Calibri"/>
          <w:sz w:val="36"/>
          <w:szCs w:val="36"/>
          <w:rtl/>
          <w:lang w:bidi="ar-DZ"/>
        </w:rPr>
      </w:pPr>
      <w:r w:rsidRPr="00444765">
        <w:rPr>
          <w:rFonts w:eastAsia="Calibri" w:hint="cs"/>
          <w:sz w:val="36"/>
          <w:szCs w:val="36"/>
          <w:rtl/>
          <w:lang w:bidi="ar-DZ"/>
        </w:rPr>
        <w:t>التمني، نحو:</w:t>
      </w:r>
      <w:r w:rsidR="00444765">
        <w:rPr>
          <w:rFonts w:eastAsia="Calibri"/>
          <w:sz w:val="36"/>
          <w:szCs w:val="36"/>
          <w:lang w:val="id-ID" w:bidi="ar-DZ"/>
        </w:rPr>
        <w:t xml:space="preserve"> </w:t>
      </w:r>
      <w:r w:rsidR="00444765">
        <w:rPr>
          <w:rFonts w:eastAsia="Calibri" w:hint="cs"/>
          <w:sz w:val="36"/>
          <w:szCs w:val="36"/>
          <w:rtl/>
          <w:lang w:bidi="ar-DZ"/>
        </w:rPr>
        <w:t>(هل بالطول لسائل ردّ</w:t>
      </w:r>
      <w:r w:rsidR="00444765">
        <w:rPr>
          <w:rFonts w:eastAsia="Calibri"/>
          <w:sz w:val="36"/>
          <w:szCs w:val="36"/>
          <w:lang w:val="id-ID" w:bidi="ar-DZ"/>
        </w:rPr>
        <w:t xml:space="preserve"> </w:t>
      </w:r>
      <w:r w:rsidRPr="00444765">
        <w:rPr>
          <w:rFonts w:eastAsia="Calibri" w:hint="cs"/>
          <w:sz w:val="36"/>
          <w:szCs w:val="36"/>
          <w:rtl/>
          <w:lang w:bidi="ar-DZ"/>
        </w:rPr>
        <w:tab/>
        <w:t>أم هل لها بتكلم عهد)</w:t>
      </w:r>
    </w:p>
    <w:p w14:paraId="5CAFD8EA" w14:textId="77777777" w:rsidR="00BB7A0E" w:rsidRDefault="00BB7A0E" w:rsidP="00FA7C67">
      <w:pPr>
        <w:pStyle w:val="ListParagraph"/>
        <w:numPr>
          <w:ilvl w:val="0"/>
          <w:numId w:val="17"/>
        </w:numPr>
        <w:bidi/>
        <w:spacing w:after="0"/>
        <w:jc w:val="both"/>
        <w:rPr>
          <w:rFonts w:eastAsia="Calibri"/>
          <w:sz w:val="36"/>
          <w:szCs w:val="36"/>
          <w:lang w:bidi="ar-DZ"/>
        </w:rPr>
      </w:pPr>
      <w:r>
        <w:rPr>
          <w:rFonts w:eastAsia="Calibri" w:hint="cs"/>
          <w:sz w:val="36"/>
          <w:szCs w:val="36"/>
          <w:rtl/>
          <w:lang w:bidi="ar-DZ"/>
        </w:rPr>
        <w:t>التشويق، نحو: (أدلكم على تجارة تنجيكم من عذاب ألم)</w:t>
      </w:r>
    </w:p>
    <w:p w14:paraId="74ED2266" w14:textId="7F3D67A0" w:rsidR="00BB7A0E" w:rsidRPr="00444765" w:rsidRDefault="00BB7A0E" w:rsidP="00FA7C67">
      <w:pPr>
        <w:pStyle w:val="ListParagraph"/>
        <w:numPr>
          <w:ilvl w:val="0"/>
          <w:numId w:val="17"/>
        </w:numPr>
        <w:tabs>
          <w:tab w:val="right" w:pos="850"/>
        </w:tabs>
        <w:bidi/>
        <w:spacing w:after="0"/>
        <w:jc w:val="both"/>
        <w:rPr>
          <w:rFonts w:eastAsia="Calibri"/>
          <w:sz w:val="36"/>
          <w:szCs w:val="36"/>
          <w:rtl/>
          <w:lang w:bidi="ar-DZ"/>
        </w:rPr>
      </w:pPr>
      <w:r w:rsidRPr="00444765">
        <w:rPr>
          <w:rFonts w:eastAsia="Calibri" w:hint="cs"/>
          <w:sz w:val="36"/>
          <w:szCs w:val="36"/>
          <w:rtl/>
          <w:lang w:bidi="ar-DZ"/>
        </w:rPr>
        <w:t>التكثير، نحو قول أبي العلاء المعري:</w:t>
      </w:r>
      <w:r w:rsidR="00444765">
        <w:rPr>
          <w:rFonts w:eastAsia="Calibri"/>
          <w:sz w:val="36"/>
          <w:szCs w:val="36"/>
          <w:lang w:val="id-ID" w:bidi="ar-DZ"/>
        </w:rPr>
        <w:t xml:space="preserve"> </w:t>
      </w:r>
      <w:r w:rsidRPr="00444765">
        <w:rPr>
          <w:rFonts w:eastAsia="Calibri" w:hint="cs"/>
          <w:sz w:val="36"/>
          <w:szCs w:val="36"/>
          <w:rtl/>
          <w:lang w:bidi="ar-DZ"/>
        </w:rPr>
        <w:t>(صاح هذي قبورنا تملأ الرحب</w:t>
      </w:r>
      <w:r w:rsidRPr="00444765">
        <w:rPr>
          <w:rFonts w:eastAsia="Calibri" w:hint="cs"/>
          <w:sz w:val="36"/>
          <w:szCs w:val="36"/>
          <w:rtl/>
          <w:lang w:bidi="ar-DZ"/>
        </w:rPr>
        <w:tab/>
      </w:r>
      <w:r w:rsidRPr="00444765">
        <w:rPr>
          <w:rFonts w:eastAsia="Calibri" w:hint="cs"/>
          <w:sz w:val="36"/>
          <w:szCs w:val="36"/>
          <w:rtl/>
          <w:lang w:bidi="ar-DZ"/>
        </w:rPr>
        <w:tab/>
        <w:t>فأين القبور من عهد عاد)</w:t>
      </w:r>
    </w:p>
    <w:p w14:paraId="0543A962" w14:textId="4A4B68C7" w:rsidR="005303D2" w:rsidRPr="002C7FD6" w:rsidRDefault="00BB7A0E" w:rsidP="002C7FD6">
      <w:pPr>
        <w:pStyle w:val="ListParagraph"/>
        <w:numPr>
          <w:ilvl w:val="0"/>
          <w:numId w:val="17"/>
        </w:numPr>
        <w:tabs>
          <w:tab w:val="right" w:pos="850"/>
        </w:tabs>
        <w:bidi/>
        <w:spacing w:after="0"/>
        <w:jc w:val="both"/>
        <w:rPr>
          <w:rFonts w:eastAsia="Calibri"/>
          <w:sz w:val="36"/>
          <w:szCs w:val="36"/>
          <w:lang w:bidi="ar-DZ"/>
        </w:rPr>
      </w:pPr>
      <w:r>
        <w:rPr>
          <w:rFonts w:eastAsia="Calibri" w:hint="cs"/>
          <w:sz w:val="36"/>
          <w:szCs w:val="36"/>
          <w:rtl/>
          <w:lang w:bidi="ar-DZ"/>
        </w:rPr>
        <w:t>التسوية، نحو: ( سواء علينا أو عظت أم لم تكن من الواعظين).</w:t>
      </w:r>
      <w:r>
        <w:rPr>
          <w:rStyle w:val="FootnoteReference"/>
          <w:rFonts w:eastAsia="Calibri"/>
          <w:sz w:val="36"/>
          <w:szCs w:val="36"/>
          <w:rtl/>
          <w:lang w:bidi="ar-DZ"/>
        </w:rPr>
        <w:footnoteReference w:id="16"/>
      </w:r>
    </w:p>
    <w:p w14:paraId="37D276C3" w14:textId="77777777" w:rsidR="003C71BE" w:rsidRPr="003E30D0" w:rsidRDefault="003E30D0" w:rsidP="00FA7C67">
      <w:pPr>
        <w:pStyle w:val="ListParagraph"/>
        <w:numPr>
          <w:ilvl w:val="0"/>
          <w:numId w:val="5"/>
        </w:numPr>
        <w:bidi/>
        <w:spacing w:after="0"/>
        <w:ind w:left="616" w:hanging="502"/>
        <w:jc w:val="both"/>
        <w:rPr>
          <w:rFonts w:eastAsia="Calibri"/>
          <w:sz w:val="36"/>
          <w:szCs w:val="36"/>
          <w:rtl/>
          <w:lang w:bidi="ar-DZ"/>
        </w:rPr>
      </w:pPr>
      <w:r>
        <w:rPr>
          <w:rFonts w:eastAsia="Calibri" w:hint="cs"/>
          <w:sz w:val="36"/>
          <w:szCs w:val="36"/>
          <w:rtl/>
          <w:lang w:bidi="ar-DZ"/>
        </w:rPr>
        <w:t>التمني</w:t>
      </w:r>
    </w:p>
    <w:p w14:paraId="248B0DB0" w14:textId="0985C106" w:rsidR="00334C91" w:rsidRDefault="00334C91" w:rsidP="00682838">
      <w:pPr>
        <w:bidi/>
        <w:spacing w:after="0"/>
        <w:ind w:firstLine="709"/>
        <w:jc w:val="both"/>
        <w:rPr>
          <w:rFonts w:eastAsia="Calibri"/>
          <w:sz w:val="36"/>
          <w:szCs w:val="36"/>
          <w:rtl/>
          <w:lang w:bidi="ar-DZ"/>
        </w:rPr>
      </w:pPr>
      <w:r>
        <w:rPr>
          <w:rFonts w:eastAsia="Calibri" w:hint="cs"/>
          <w:sz w:val="36"/>
          <w:szCs w:val="36"/>
          <w:rtl/>
          <w:lang w:bidi="ar-DZ"/>
        </w:rPr>
        <w:t>هو طلب الشيء المحبوب الذى لايرجعى حصوله، (</w:t>
      </w:r>
      <w:r>
        <w:rPr>
          <w:rFonts w:eastAsia="Calibri"/>
          <w:sz w:val="36"/>
          <w:szCs w:val="36"/>
          <w:rtl/>
          <w:lang w:bidi="ar-DZ"/>
        </w:rPr>
        <w:t>١</w:t>
      </w:r>
      <w:r>
        <w:rPr>
          <w:rFonts w:eastAsia="Calibri" w:hint="cs"/>
          <w:sz w:val="36"/>
          <w:szCs w:val="36"/>
          <w:rtl/>
          <w:lang w:bidi="ar-DZ"/>
        </w:rPr>
        <w:t>) إما لكونه مستحيلا كقوله: (ألا ليس الشباب يعود يوما</w:t>
      </w:r>
      <w:r>
        <w:rPr>
          <w:rFonts w:eastAsia="Calibri" w:hint="cs"/>
          <w:sz w:val="36"/>
          <w:szCs w:val="36"/>
          <w:rtl/>
          <w:lang w:bidi="ar-DZ"/>
        </w:rPr>
        <w:tab/>
        <w:t>فأخبره بما فعل المشيب). (</w:t>
      </w:r>
      <w:r>
        <w:rPr>
          <w:rFonts w:eastAsia="Calibri"/>
          <w:sz w:val="36"/>
          <w:szCs w:val="36"/>
          <w:rtl/>
          <w:lang w:bidi="ar-DZ"/>
        </w:rPr>
        <w:t>٢</w:t>
      </w:r>
      <w:r>
        <w:rPr>
          <w:rFonts w:eastAsia="Calibri" w:hint="cs"/>
          <w:sz w:val="36"/>
          <w:szCs w:val="36"/>
          <w:rtl/>
          <w:lang w:bidi="ar-DZ"/>
        </w:rPr>
        <w:t>) وإما لكونه ممكنا غير مطموع في نيله كقوله تعالى (يا ليت لنا مثل ما أوتى قارون).</w:t>
      </w:r>
    </w:p>
    <w:p w14:paraId="03558C6E" w14:textId="6AD9912B" w:rsidR="00334C91" w:rsidRDefault="00334C91" w:rsidP="00682838">
      <w:pPr>
        <w:bidi/>
        <w:spacing w:after="0"/>
        <w:ind w:firstLine="709"/>
        <w:jc w:val="both"/>
        <w:rPr>
          <w:rFonts w:eastAsia="Calibri"/>
          <w:sz w:val="36"/>
          <w:szCs w:val="36"/>
          <w:rtl/>
          <w:lang w:bidi="ar-DZ"/>
        </w:rPr>
      </w:pPr>
      <w:r>
        <w:rPr>
          <w:rFonts w:eastAsia="Calibri" w:hint="cs"/>
          <w:sz w:val="36"/>
          <w:szCs w:val="36"/>
          <w:rtl/>
          <w:lang w:bidi="ar-DZ"/>
        </w:rPr>
        <w:t>وإذا كان الأمر المحبوب مما يرجى حصوله كان طلبه ترجّيا ويعبّر فيه (بعسى، ولعل) كقوله تعالى (لعلّ الله يحدث بعد ذلكأمرا) و (عسى الله أن يأتى بالفتح)</w:t>
      </w:r>
    </w:p>
    <w:p w14:paraId="37A2FEC1" w14:textId="05DE152A" w:rsidR="00334C91" w:rsidRDefault="00334C91" w:rsidP="00682838">
      <w:pPr>
        <w:bidi/>
        <w:spacing w:after="0"/>
        <w:ind w:firstLine="709"/>
        <w:jc w:val="both"/>
        <w:rPr>
          <w:rFonts w:eastAsia="Calibri"/>
          <w:sz w:val="36"/>
          <w:szCs w:val="36"/>
          <w:rtl/>
          <w:lang w:bidi="ar-DZ"/>
        </w:rPr>
      </w:pPr>
      <w:r>
        <w:rPr>
          <w:rFonts w:eastAsia="Calibri" w:hint="cs"/>
          <w:sz w:val="36"/>
          <w:szCs w:val="36"/>
          <w:rtl/>
          <w:lang w:bidi="ar-DZ"/>
        </w:rPr>
        <w:lastRenderedPageBreak/>
        <w:t>وقد تستعمل في الترجّى "ليت" لغرض بلاغى. وللتّمنّى أربع أدوات، واحدة أصلية وهي "ليت" وثلات غير أصلية ناعبة عنها ويتمنّى بها لغرض بلاعى وهي:</w:t>
      </w:r>
    </w:p>
    <w:p w14:paraId="33DEAA86" w14:textId="71AFA017" w:rsidR="00334C91" w:rsidRDefault="00334C91" w:rsidP="00FA7C67">
      <w:pPr>
        <w:pStyle w:val="ListParagraph"/>
        <w:numPr>
          <w:ilvl w:val="0"/>
          <w:numId w:val="18"/>
        </w:numPr>
        <w:bidi/>
        <w:spacing w:after="0"/>
        <w:jc w:val="both"/>
        <w:rPr>
          <w:rFonts w:eastAsia="Calibri"/>
          <w:sz w:val="36"/>
          <w:szCs w:val="36"/>
          <w:lang w:bidi="ar-DZ"/>
        </w:rPr>
      </w:pPr>
      <w:r>
        <w:rPr>
          <w:rFonts w:eastAsia="Calibri" w:hint="cs"/>
          <w:sz w:val="36"/>
          <w:szCs w:val="36"/>
          <w:rtl/>
          <w:lang w:bidi="ar-DZ"/>
        </w:rPr>
        <w:t>هل كقوله تعالى (فهل لنا من شفعاء فيشفعوا لنا)</w:t>
      </w:r>
    </w:p>
    <w:p w14:paraId="799D85F7" w14:textId="68D1D4DC" w:rsidR="00334C91" w:rsidRDefault="00334C91" w:rsidP="00FA7C67">
      <w:pPr>
        <w:pStyle w:val="ListParagraph"/>
        <w:numPr>
          <w:ilvl w:val="0"/>
          <w:numId w:val="18"/>
        </w:numPr>
        <w:bidi/>
        <w:spacing w:after="0"/>
        <w:jc w:val="both"/>
        <w:rPr>
          <w:rFonts w:eastAsia="Calibri"/>
          <w:sz w:val="36"/>
          <w:szCs w:val="36"/>
          <w:lang w:bidi="ar-DZ"/>
        </w:rPr>
      </w:pPr>
      <w:r>
        <w:rPr>
          <w:rFonts w:eastAsia="Calibri" w:hint="cs"/>
          <w:sz w:val="36"/>
          <w:szCs w:val="36"/>
          <w:rtl/>
          <w:lang w:bidi="ar-DZ"/>
        </w:rPr>
        <w:t>ولو كقوله تعالى (فلو أن لنا كرّة فنكون من المؤمنين)</w:t>
      </w:r>
    </w:p>
    <w:p w14:paraId="2CF27E56" w14:textId="4CA7527D" w:rsidR="00334C91" w:rsidRPr="00444765" w:rsidRDefault="00334C91" w:rsidP="00FA7C67">
      <w:pPr>
        <w:pStyle w:val="ListParagraph"/>
        <w:numPr>
          <w:ilvl w:val="0"/>
          <w:numId w:val="18"/>
        </w:numPr>
        <w:bidi/>
        <w:spacing w:after="0"/>
        <w:jc w:val="both"/>
        <w:rPr>
          <w:rFonts w:eastAsia="Calibri"/>
          <w:sz w:val="36"/>
          <w:szCs w:val="36"/>
          <w:rtl/>
          <w:lang w:bidi="ar-DZ"/>
        </w:rPr>
      </w:pPr>
      <w:r w:rsidRPr="00444765">
        <w:rPr>
          <w:rFonts w:eastAsia="Calibri" w:hint="cs"/>
          <w:sz w:val="36"/>
          <w:szCs w:val="36"/>
          <w:rtl/>
          <w:lang w:bidi="ar-DZ"/>
        </w:rPr>
        <w:t>لعلّ كقوله:</w:t>
      </w:r>
      <w:r w:rsidR="00444765">
        <w:rPr>
          <w:rFonts w:eastAsia="Calibri"/>
          <w:sz w:val="36"/>
          <w:szCs w:val="36"/>
          <w:lang w:val="id-ID" w:bidi="ar-DZ"/>
        </w:rPr>
        <w:t xml:space="preserve"> </w:t>
      </w:r>
      <w:r w:rsidRPr="00444765">
        <w:rPr>
          <w:rFonts w:eastAsia="Calibri" w:hint="cs"/>
          <w:sz w:val="36"/>
          <w:szCs w:val="36"/>
          <w:rtl/>
          <w:lang w:bidi="ar-DZ"/>
        </w:rPr>
        <w:t>(أسرب القطاهل من يعير جناحه</w:t>
      </w:r>
      <w:r w:rsidRPr="00444765">
        <w:rPr>
          <w:rFonts w:eastAsia="Calibri" w:hint="cs"/>
          <w:sz w:val="36"/>
          <w:szCs w:val="36"/>
          <w:rtl/>
          <w:lang w:bidi="ar-DZ"/>
        </w:rPr>
        <w:tab/>
      </w:r>
      <w:r w:rsidR="00444765">
        <w:rPr>
          <w:rFonts w:eastAsia="Calibri"/>
          <w:sz w:val="36"/>
          <w:szCs w:val="36"/>
          <w:lang w:val="id-ID" w:bidi="ar-DZ"/>
        </w:rPr>
        <w:t xml:space="preserve">  </w:t>
      </w:r>
      <w:r w:rsidRPr="00444765">
        <w:rPr>
          <w:rFonts w:eastAsia="Calibri" w:hint="cs"/>
          <w:sz w:val="36"/>
          <w:szCs w:val="36"/>
          <w:rtl/>
          <w:lang w:bidi="ar-DZ"/>
        </w:rPr>
        <w:t>لعلّي إلى من قد هويت أطير)</w:t>
      </w:r>
    </w:p>
    <w:p w14:paraId="0C4AF438" w14:textId="43B5742D" w:rsidR="00334C91" w:rsidRPr="00F766EF" w:rsidRDefault="00334C91" w:rsidP="00F766EF">
      <w:pPr>
        <w:bidi/>
        <w:spacing w:after="0"/>
        <w:jc w:val="both"/>
        <w:rPr>
          <w:rFonts w:eastAsia="Calibri"/>
          <w:sz w:val="36"/>
          <w:szCs w:val="36"/>
          <w:lang w:bidi="ar-DZ"/>
        </w:rPr>
      </w:pPr>
      <w:r w:rsidRPr="00F766EF">
        <w:rPr>
          <w:rFonts w:eastAsia="Calibri" w:hint="cs"/>
          <w:sz w:val="36"/>
          <w:szCs w:val="36"/>
          <w:rtl/>
          <w:lang w:bidi="ar-DZ"/>
        </w:rPr>
        <w:t>ولأجل استعمال هذه الأدوات في التمنّى ينصب المضارع الواقع في جوابها.</w:t>
      </w:r>
      <w:r>
        <w:rPr>
          <w:rStyle w:val="FootnoteReference"/>
          <w:rFonts w:eastAsia="Calibri"/>
          <w:sz w:val="36"/>
          <w:szCs w:val="36"/>
          <w:rtl/>
          <w:lang w:bidi="ar-DZ"/>
        </w:rPr>
        <w:footnoteReference w:id="17"/>
      </w:r>
    </w:p>
    <w:p w14:paraId="01EF8A46" w14:textId="77777777" w:rsidR="003E30D0" w:rsidRDefault="003E30D0" w:rsidP="00FA7C67">
      <w:pPr>
        <w:pStyle w:val="ListParagraph"/>
        <w:numPr>
          <w:ilvl w:val="0"/>
          <w:numId w:val="5"/>
        </w:numPr>
        <w:bidi/>
        <w:spacing w:after="0"/>
        <w:ind w:left="616" w:hanging="502"/>
        <w:jc w:val="both"/>
        <w:rPr>
          <w:rFonts w:eastAsia="Calibri"/>
          <w:sz w:val="36"/>
          <w:szCs w:val="36"/>
          <w:lang w:bidi="ar-DZ"/>
        </w:rPr>
      </w:pPr>
      <w:r>
        <w:rPr>
          <w:rFonts w:eastAsia="Calibri" w:hint="cs"/>
          <w:sz w:val="36"/>
          <w:szCs w:val="36"/>
          <w:rtl/>
          <w:lang w:bidi="ar-DZ"/>
        </w:rPr>
        <w:t>النداء</w:t>
      </w:r>
    </w:p>
    <w:p w14:paraId="3FC472F5" w14:textId="32F87701" w:rsidR="00BC55A7" w:rsidRPr="00BC55A7" w:rsidRDefault="00BC55A7" w:rsidP="00682838">
      <w:pPr>
        <w:pStyle w:val="ListParagraph"/>
        <w:bidi/>
        <w:spacing w:after="0"/>
        <w:ind w:left="141" w:firstLine="518"/>
        <w:jc w:val="both"/>
        <w:rPr>
          <w:rFonts w:eastAsia="Calibri"/>
          <w:sz w:val="36"/>
          <w:szCs w:val="36"/>
          <w:rtl/>
          <w:lang w:bidi="ar-DZ"/>
        </w:rPr>
      </w:pPr>
      <w:r>
        <w:rPr>
          <w:rFonts w:eastAsia="Calibri" w:hint="cs"/>
          <w:sz w:val="36"/>
          <w:szCs w:val="36"/>
          <w:rtl/>
          <w:lang w:bidi="ar-DZ"/>
        </w:rPr>
        <w:t xml:space="preserve">أما النداء فهو: طلب الإقبال بحرف نائب مناب أدعو. وأدواته ثمانية: يا، والهمزة، وأي، وآ، وآي، وأيا، وهيا، ووا. </w:t>
      </w:r>
      <w:r w:rsidRPr="00BC55A7">
        <w:rPr>
          <w:rFonts w:eastAsia="Calibri" w:hint="cs"/>
          <w:sz w:val="36"/>
          <w:szCs w:val="36"/>
          <w:rtl/>
          <w:lang w:bidi="ar-DZ"/>
        </w:rPr>
        <w:t>فالهمزة وأي للقريب، وغيرهما للبعيد.</w:t>
      </w:r>
    </w:p>
    <w:p w14:paraId="4E42040B" w14:textId="16BEB99B" w:rsidR="00BC55A7" w:rsidRDefault="00BC55A7" w:rsidP="00682838">
      <w:pPr>
        <w:pStyle w:val="ListParagraph"/>
        <w:bidi/>
        <w:spacing w:after="0"/>
        <w:ind w:left="0" w:firstLine="567"/>
        <w:jc w:val="both"/>
        <w:rPr>
          <w:rFonts w:eastAsia="Calibri"/>
          <w:sz w:val="36"/>
          <w:szCs w:val="36"/>
          <w:rtl/>
          <w:lang w:bidi="ar-DZ"/>
        </w:rPr>
      </w:pPr>
      <w:r>
        <w:rPr>
          <w:rFonts w:eastAsia="Calibri" w:hint="cs"/>
          <w:sz w:val="36"/>
          <w:szCs w:val="36"/>
          <w:rtl/>
          <w:lang w:bidi="ar-DZ"/>
        </w:rPr>
        <w:t>وقد ينزل البعيد منزلة القريب، فينادى بالهمزة، وأي إشارة إلى أنه لشدة استحضاره في ذهن المتكلم صار كالحاضر معه، كقول الشاعر:</w:t>
      </w:r>
    </w:p>
    <w:p w14:paraId="22EF4E98" w14:textId="2474C311" w:rsidR="00BC55A7" w:rsidRDefault="00BC55A7" w:rsidP="00682838">
      <w:pPr>
        <w:bidi/>
        <w:spacing w:after="0"/>
        <w:jc w:val="both"/>
        <w:rPr>
          <w:rFonts w:eastAsia="Calibri"/>
          <w:sz w:val="36"/>
          <w:szCs w:val="36"/>
          <w:rtl/>
          <w:lang w:bidi="ar-DZ"/>
        </w:rPr>
      </w:pPr>
      <w:r>
        <w:rPr>
          <w:rFonts w:eastAsia="Calibri" w:hint="cs"/>
          <w:sz w:val="36"/>
          <w:szCs w:val="36"/>
          <w:rtl/>
          <w:lang w:bidi="ar-DZ"/>
        </w:rPr>
        <w:tab/>
        <w:t>أسُكّان نعمان الأراك تيقّنوا</w:t>
      </w:r>
      <w:r>
        <w:rPr>
          <w:rFonts w:eastAsia="Calibri" w:hint="cs"/>
          <w:sz w:val="36"/>
          <w:szCs w:val="36"/>
          <w:rtl/>
          <w:lang w:bidi="ar-DZ"/>
        </w:rPr>
        <w:tab/>
        <w:t>بأنّكم في ربْع قلبي سُكّان</w:t>
      </w:r>
    </w:p>
    <w:p w14:paraId="4DA06C7C" w14:textId="1414BC49" w:rsidR="00BC55A7" w:rsidRDefault="00BC55A7" w:rsidP="00682838">
      <w:pPr>
        <w:bidi/>
        <w:spacing w:after="0"/>
        <w:ind w:firstLine="567"/>
        <w:jc w:val="both"/>
        <w:rPr>
          <w:rFonts w:eastAsia="Calibri"/>
          <w:sz w:val="36"/>
          <w:szCs w:val="36"/>
          <w:rtl/>
          <w:lang w:bidi="ar-DZ"/>
        </w:rPr>
      </w:pPr>
      <w:r>
        <w:rPr>
          <w:rFonts w:eastAsia="Calibri" w:hint="cs"/>
          <w:sz w:val="36"/>
          <w:szCs w:val="36"/>
          <w:rtl/>
          <w:lang w:bidi="ar-DZ"/>
        </w:rPr>
        <w:t>وقد ينزل القريب منزلة البعيد، فينادى بأحد الحروف الموضوعة له إشارة إلى أن المنادى عظيم الشأن رفيع المرتبة، حتى كأن بعد درجته في العظم عن درجة المتكلم بُعْدٌ في المسافة، كقولك: أيا مولاي، وأنت معه.</w:t>
      </w:r>
      <w:r>
        <w:rPr>
          <w:rStyle w:val="FootnoteReference"/>
          <w:rFonts w:eastAsia="Calibri"/>
          <w:sz w:val="36"/>
          <w:szCs w:val="36"/>
          <w:rtl/>
          <w:lang w:bidi="ar-DZ"/>
        </w:rPr>
        <w:footnoteReference w:id="18"/>
      </w:r>
    </w:p>
    <w:p w14:paraId="7A87FB15" w14:textId="2035C06A" w:rsidR="00BC55A7" w:rsidRDefault="00BC55A7" w:rsidP="00682838">
      <w:pPr>
        <w:bidi/>
        <w:spacing w:after="0"/>
        <w:ind w:firstLine="567"/>
        <w:jc w:val="both"/>
        <w:rPr>
          <w:rFonts w:eastAsia="Calibri"/>
          <w:sz w:val="36"/>
          <w:szCs w:val="36"/>
          <w:rtl/>
          <w:lang w:bidi="ar-DZ"/>
        </w:rPr>
      </w:pPr>
      <w:r>
        <w:rPr>
          <w:rFonts w:eastAsia="Calibri" w:hint="cs"/>
          <w:sz w:val="36"/>
          <w:szCs w:val="36"/>
          <w:rtl/>
          <w:lang w:bidi="ar-DZ"/>
        </w:rPr>
        <w:t>وقد تخرج ألفاظ النداء إلى معان أخرى تستفاد من القرائن، ومن ذلك:</w:t>
      </w:r>
    </w:p>
    <w:p w14:paraId="321F6128" w14:textId="7423CDAA" w:rsidR="00BC55A7" w:rsidRPr="00444765" w:rsidRDefault="00BC55A7" w:rsidP="00FA7C67">
      <w:pPr>
        <w:pStyle w:val="ListParagraph"/>
        <w:numPr>
          <w:ilvl w:val="0"/>
          <w:numId w:val="19"/>
        </w:numPr>
        <w:bidi/>
        <w:spacing w:after="0"/>
        <w:jc w:val="both"/>
        <w:rPr>
          <w:rFonts w:eastAsia="Calibri"/>
          <w:sz w:val="36"/>
          <w:szCs w:val="36"/>
          <w:rtl/>
          <w:lang w:bidi="ar-DZ"/>
        </w:rPr>
      </w:pPr>
      <w:r w:rsidRPr="00444765">
        <w:rPr>
          <w:rFonts w:eastAsia="Calibri" w:hint="cs"/>
          <w:sz w:val="36"/>
          <w:szCs w:val="36"/>
          <w:rtl/>
          <w:lang w:bidi="ar-DZ"/>
        </w:rPr>
        <w:t>التحسير والتوجع، كقول حافظ في الرثاء:(يا درة نزعت من تاج والدها</w:t>
      </w:r>
      <w:r w:rsidR="00444765">
        <w:rPr>
          <w:rFonts w:eastAsia="Calibri"/>
          <w:sz w:val="36"/>
          <w:szCs w:val="36"/>
          <w:lang w:val="id-ID" w:bidi="ar-DZ"/>
        </w:rPr>
        <w:t xml:space="preserve"> </w:t>
      </w:r>
      <w:r w:rsidRPr="00444765">
        <w:rPr>
          <w:rFonts w:eastAsia="Calibri" w:hint="cs"/>
          <w:sz w:val="36"/>
          <w:szCs w:val="36"/>
          <w:rtl/>
          <w:lang w:bidi="ar-DZ"/>
        </w:rPr>
        <w:t>فأصبحت حلية في تاج رضوان)</w:t>
      </w:r>
    </w:p>
    <w:p w14:paraId="682FFBFA" w14:textId="081F5703" w:rsidR="00BC55A7" w:rsidRPr="00444765" w:rsidRDefault="00BC55A7" w:rsidP="00FA7C67">
      <w:pPr>
        <w:pStyle w:val="ListParagraph"/>
        <w:numPr>
          <w:ilvl w:val="0"/>
          <w:numId w:val="19"/>
        </w:numPr>
        <w:bidi/>
        <w:spacing w:after="0"/>
        <w:jc w:val="both"/>
        <w:rPr>
          <w:rFonts w:eastAsia="Calibri"/>
          <w:sz w:val="36"/>
          <w:szCs w:val="36"/>
          <w:rtl/>
          <w:lang w:bidi="ar-DZ"/>
        </w:rPr>
      </w:pPr>
      <w:r w:rsidRPr="00444765">
        <w:rPr>
          <w:rFonts w:eastAsia="Calibri" w:hint="cs"/>
          <w:sz w:val="36"/>
          <w:szCs w:val="36"/>
          <w:rtl/>
          <w:lang w:bidi="ar-DZ"/>
        </w:rPr>
        <w:lastRenderedPageBreak/>
        <w:t>التعجب، كقول طرفة:</w:t>
      </w:r>
      <w:r w:rsidR="00444765">
        <w:rPr>
          <w:rFonts w:eastAsia="Calibri"/>
          <w:sz w:val="36"/>
          <w:szCs w:val="36"/>
          <w:lang w:val="id-ID" w:bidi="ar-DZ"/>
        </w:rPr>
        <w:t xml:space="preserve"> </w:t>
      </w:r>
      <w:r w:rsidRPr="00444765">
        <w:rPr>
          <w:rFonts w:eastAsia="Calibri" w:hint="cs"/>
          <w:sz w:val="36"/>
          <w:szCs w:val="36"/>
          <w:rtl/>
          <w:lang w:bidi="ar-DZ"/>
        </w:rPr>
        <w:t>(يا لك من قبرة بمعمر</w:t>
      </w:r>
      <w:r w:rsidRPr="00444765">
        <w:rPr>
          <w:rFonts w:eastAsia="Calibri" w:hint="cs"/>
          <w:sz w:val="36"/>
          <w:szCs w:val="36"/>
          <w:rtl/>
          <w:lang w:bidi="ar-DZ"/>
        </w:rPr>
        <w:tab/>
        <w:t>خلا لك الجو فبيضي واصفري)</w:t>
      </w:r>
    </w:p>
    <w:p w14:paraId="366B2E5A" w14:textId="09DAB485" w:rsidR="00682838" w:rsidRPr="00444765" w:rsidRDefault="00BC55A7" w:rsidP="00FA7C67">
      <w:pPr>
        <w:pStyle w:val="ListParagraph"/>
        <w:numPr>
          <w:ilvl w:val="0"/>
          <w:numId w:val="19"/>
        </w:numPr>
        <w:bidi/>
        <w:spacing w:after="0"/>
        <w:jc w:val="both"/>
        <w:rPr>
          <w:rFonts w:eastAsia="Calibri"/>
          <w:sz w:val="36"/>
          <w:szCs w:val="36"/>
          <w:rtl/>
          <w:lang w:val="id-ID" w:bidi="ar-DZ"/>
        </w:rPr>
      </w:pPr>
      <w:r w:rsidRPr="00444765">
        <w:rPr>
          <w:rFonts w:eastAsia="Calibri" w:hint="cs"/>
          <w:sz w:val="36"/>
          <w:szCs w:val="36"/>
          <w:rtl/>
          <w:lang w:bidi="ar-DZ"/>
        </w:rPr>
        <w:t>الاختصاص، كقوله:</w:t>
      </w:r>
      <w:r w:rsidR="00444765">
        <w:rPr>
          <w:rFonts w:eastAsia="Calibri"/>
          <w:sz w:val="36"/>
          <w:szCs w:val="36"/>
          <w:lang w:val="id-ID" w:bidi="ar-DZ"/>
        </w:rPr>
        <w:t xml:space="preserve"> </w:t>
      </w:r>
      <w:r w:rsidRPr="00444765">
        <w:rPr>
          <w:rFonts w:eastAsia="Calibri" w:hint="cs"/>
          <w:sz w:val="36"/>
          <w:szCs w:val="36"/>
          <w:rtl/>
          <w:lang w:bidi="ar-DZ"/>
        </w:rPr>
        <w:t xml:space="preserve">(إنا </w:t>
      </w:r>
      <w:r w:rsidR="00444765">
        <w:rPr>
          <w:rFonts w:eastAsia="Calibri" w:hint="cs"/>
          <w:sz w:val="36"/>
          <w:szCs w:val="36"/>
          <w:rtl/>
          <w:lang w:bidi="ar-DZ"/>
        </w:rPr>
        <w:t>بني نهشل لا ندعي لأب</w:t>
      </w:r>
      <w:r w:rsidR="00444765">
        <w:rPr>
          <w:rFonts w:eastAsia="Calibri"/>
          <w:sz w:val="36"/>
          <w:szCs w:val="36"/>
          <w:lang w:val="id-ID" w:bidi="ar-DZ"/>
        </w:rPr>
        <w:t xml:space="preserve">   </w:t>
      </w:r>
      <w:r w:rsidRPr="00444765">
        <w:rPr>
          <w:rFonts w:eastAsia="Calibri" w:hint="cs"/>
          <w:sz w:val="36"/>
          <w:szCs w:val="36"/>
          <w:rtl/>
          <w:lang w:bidi="ar-DZ"/>
        </w:rPr>
        <w:t>عنه ولا هو بالأبناء يشرينا)</w:t>
      </w:r>
    </w:p>
    <w:p w14:paraId="193B2E96" w14:textId="02B2B00D" w:rsidR="00BC55A7" w:rsidRPr="00444765" w:rsidRDefault="00BC55A7" w:rsidP="00FA7C67">
      <w:pPr>
        <w:pStyle w:val="ListParagraph"/>
        <w:numPr>
          <w:ilvl w:val="0"/>
          <w:numId w:val="19"/>
        </w:numPr>
        <w:bidi/>
        <w:spacing w:after="0"/>
        <w:jc w:val="both"/>
        <w:rPr>
          <w:rFonts w:eastAsia="Calibri"/>
          <w:sz w:val="36"/>
          <w:szCs w:val="36"/>
          <w:rtl/>
          <w:lang w:bidi="ar-DZ"/>
        </w:rPr>
      </w:pPr>
      <w:r w:rsidRPr="00444765">
        <w:rPr>
          <w:rFonts w:eastAsia="Calibri" w:hint="cs"/>
          <w:sz w:val="36"/>
          <w:szCs w:val="36"/>
          <w:rtl/>
          <w:lang w:bidi="ar-DZ"/>
        </w:rPr>
        <w:t>الندبة، كقول أبي العلاء:</w:t>
      </w:r>
      <w:r w:rsidR="00444765">
        <w:rPr>
          <w:rFonts w:eastAsia="Calibri"/>
          <w:sz w:val="36"/>
          <w:szCs w:val="36"/>
          <w:lang w:val="id-ID" w:bidi="ar-DZ"/>
        </w:rPr>
        <w:t xml:space="preserve"> </w:t>
      </w:r>
      <w:r w:rsidR="00444765">
        <w:rPr>
          <w:rFonts w:eastAsia="Calibri" w:hint="cs"/>
          <w:sz w:val="36"/>
          <w:szCs w:val="36"/>
          <w:rtl/>
          <w:lang w:bidi="ar-DZ"/>
        </w:rPr>
        <w:t>(فواعجبا كم يدعى الفضل ناقص</w:t>
      </w:r>
      <w:r w:rsidR="00444765">
        <w:rPr>
          <w:rFonts w:eastAsia="Calibri"/>
          <w:sz w:val="36"/>
          <w:szCs w:val="36"/>
          <w:lang w:val="id-ID" w:bidi="ar-DZ"/>
        </w:rPr>
        <w:t xml:space="preserve">    </w:t>
      </w:r>
      <w:r w:rsidRPr="00444765">
        <w:rPr>
          <w:rFonts w:eastAsia="Calibri" w:hint="cs"/>
          <w:sz w:val="36"/>
          <w:szCs w:val="36"/>
          <w:rtl/>
          <w:lang w:bidi="ar-DZ"/>
        </w:rPr>
        <w:t>ووا أسفاكم يظهر النقص فاضل)</w:t>
      </w:r>
    </w:p>
    <w:p w14:paraId="05E5D80C" w14:textId="089288C3" w:rsidR="00BC55A7" w:rsidRDefault="00BC55A7" w:rsidP="00FA7C67">
      <w:pPr>
        <w:pStyle w:val="ListParagraph"/>
        <w:numPr>
          <w:ilvl w:val="0"/>
          <w:numId w:val="19"/>
        </w:numPr>
        <w:bidi/>
        <w:spacing w:after="0"/>
        <w:jc w:val="both"/>
        <w:rPr>
          <w:rFonts w:eastAsia="Calibri"/>
          <w:sz w:val="36"/>
          <w:szCs w:val="36"/>
          <w:lang w:bidi="ar-DZ"/>
        </w:rPr>
      </w:pPr>
      <w:r>
        <w:rPr>
          <w:rFonts w:eastAsia="Calibri" w:hint="cs"/>
          <w:sz w:val="36"/>
          <w:szCs w:val="36"/>
          <w:rtl/>
          <w:lang w:bidi="ar-DZ"/>
        </w:rPr>
        <w:t>الإغراء، كقولك للجندي المتردد في الدفاع: (يا شجاع تقدم)</w:t>
      </w:r>
    </w:p>
    <w:p w14:paraId="78954B3F" w14:textId="4A4BA36F" w:rsidR="00BC55A7" w:rsidRDefault="00BC55A7" w:rsidP="00FA7C67">
      <w:pPr>
        <w:pStyle w:val="ListParagraph"/>
        <w:numPr>
          <w:ilvl w:val="0"/>
          <w:numId w:val="19"/>
        </w:numPr>
        <w:bidi/>
        <w:spacing w:after="0"/>
        <w:jc w:val="both"/>
        <w:rPr>
          <w:rFonts w:eastAsia="Calibri"/>
          <w:sz w:val="36"/>
          <w:szCs w:val="36"/>
          <w:lang w:bidi="ar-DZ"/>
        </w:rPr>
      </w:pPr>
      <w:r>
        <w:rPr>
          <w:rFonts w:eastAsia="Calibri" w:hint="cs"/>
          <w:sz w:val="36"/>
          <w:szCs w:val="36"/>
          <w:rtl/>
          <w:lang w:bidi="ar-DZ"/>
        </w:rPr>
        <w:t>الزجر والملامة، نحو: (أفؤادي نتى المتاب ألما</w:t>
      </w:r>
      <w:r>
        <w:rPr>
          <w:rFonts w:eastAsia="Calibri" w:hint="cs"/>
          <w:sz w:val="36"/>
          <w:szCs w:val="36"/>
          <w:rtl/>
          <w:lang w:bidi="ar-DZ"/>
        </w:rPr>
        <w:tab/>
        <w:t>تصح والشيب فوق رأسي ألما)</w:t>
      </w:r>
    </w:p>
    <w:p w14:paraId="081ABE9D" w14:textId="6635B6A9" w:rsidR="00BC55A7" w:rsidRPr="00444765" w:rsidRDefault="00BC55A7" w:rsidP="00FA7C67">
      <w:pPr>
        <w:pStyle w:val="ListParagraph"/>
        <w:numPr>
          <w:ilvl w:val="0"/>
          <w:numId w:val="19"/>
        </w:numPr>
        <w:bidi/>
        <w:spacing w:after="0"/>
        <w:jc w:val="both"/>
        <w:rPr>
          <w:rFonts w:eastAsia="Calibri"/>
          <w:sz w:val="36"/>
          <w:szCs w:val="36"/>
          <w:rtl/>
          <w:lang w:bidi="ar-DZ"/>
        </w:rPr>
      </w:pPr>
      <w:r w:rsidRPr="00444765">
        <w:rPr>
          <w:rFonts w:eastAsia="Calibri" w:hint="cs"/>
          <w:sz w:val="36"/>
          <w:szCs w:val="36"/>
          <w:rtl/>
          <w:lang w:bidi="ar-DZ"/>
        </w:rPr>
        <w:t>الإستغاثة، نحو:</w:t>
      </w:r>
      <w:r w:rsidR="00444765">
        <w:rPr>
          <w:rFonts w:eastAsia="Calibri"/>
          <w:sz w:val="36"/>
          <w:szCs w:val="36"/>
          <w:lang w:val="id-ID" w:bidi="ar-DZ"/>
        </w:rPr>
        <w:t xml:space="preserve"> </w:t>
      </w:r>
      <w:r w:rsidRPr="00444765">
        <w:rPr>
          <w:rFonts w:eastAsia="Calibri" w:hint="cs"/>
          <w:sz w:val="36"/>
          <w:szCs w:val="36"/>
          <w:rtl/>
          <w:lang w:bidi="ar-DZ"/>
        </w:rPr>
        <w:t>(يا للرجال ذوي الألباب من نفر</w:t>
      </w:r>
      <w:r w:rsidR="00444765">
        <w:rPr>
          <w:rFonts w:eastAsia="Calibri"/>
          <w:sz w:val="36"/>
          <w:szCs w:val="36"/>
          <w:lang w:val="id-ID" w:bidi="ar-DZ"/>
        </w:rPr>
        <w:t xml:space="preserve">    </w:t>
      </w:r>
      <w:r w:rsidR="00444765">
        <w:rPr>
          <w:rFonts w:eastAsia="Calibri" w:hint="cs"/>
          <w:sz w:val="36"/>
          <w:szCs w:val="36"/>
          <w:rtl/>
          <w:lang w:bidi="ar-DZ"/>
        </w:rPr>
        <w:t>لا يبرح السفيه المردي لهم</w:t>
      </w:r>
      <w:r w:rsidR="00444765">
        <w:rPr>
          <w:rFonts w:eastAsia="Calibri"/>
          <w:sz w:val="36"/>
          <w:szCs w:val="36"/>
          <w:lang w:val="id-ID" w:bidi="ar-DZ"/>
        </w:rPr>
        <w:t xml:space="preserve"> </w:t>
      </w:r>
      <w:r w:rsidRPr="00444765">
        <w:rPr>
          <w:rFonts w:eastAsia="Calibri" w:hint="cs"/>
          <w:sz w:val="36"/>
          <w:szCs w:val="36"/>
          <w:rtl/>
          <w:lang w:bidi="ar-DZ"/>
        </w:rPr>
        <w:t>دينا)</w:t>
      </w:r>
    </w:p>
    <w:p w14:paraId="52C9AED1" w14:textId="5981AD1D" w:rsidR="00BC55A7" w:rsidRDefault="00BC55A7" w:rsidP="00FA7C67">
      <w:pPr>
        <w:pStyle w:val="ListParagraph"/>
        <w:numPr>
          <w:ilvl w:val="0"/>
          <w:numId w:val="19"/>
        </w:numPr>
        <w:bidi/>
        <w:spacing w:after="0"/>
        <w:jc w:val="both"/>
        <w:rPr>
          <w:rFonts w:eastAsia="Calibri"/>
          <w:sz w:val="36"/>
          <w:szCs w:val="36"/>
          <w:lang w:bidi="ar-DZ"/>
        </w:rPr>
      </w:pPr>
      <w:r>
        <w:rPr>
          <w:rFonts w:eastAsia="Calibri" w:hint="cs"/>
          <w:sz w:val="36"/>
          <w:szCs w:val="36"/>
          <w:rtl/>
          <w:lang w:bidi="ar-DZ"/>
        </w:rPr>
        <w:t>التحير والتذكر، وقد كثر ذلك في نداء الأطلال والمنازل والمطايا، كولك:</w:t>
      </w:r>
    </w:p>
    <w:p w14:paraId="0F5037F2" w14:textId="0439BE7D" w:rsidR="005303D2" w:rsidRPr="002C7FD6" w:rsidRDefault="00BC55A7" w:rsidP="002C7FD6">
      <w:pPr>
        <w:pStyle w:val="ListParagraph"/>
        <w:bidi/>
        <w:spacing w:after="0"/>
        <w:jc w:val="both"/>
        <w:rPr>
          <w:rFonts w:eastAsia="Calibri"/>
          <w:sz w:val="36"/>
          <w:szCs w:val="36"/>
          <w:lang w:bidi="ar-DZ"/>
        </w:rPr>
      </w:pPr>
      <w:r>
        <w:rPr>
          <w:rFonts w:eastAsia="Calibri" w:hint="cs"/>
          <w:sz w:val="36"/>
          <w:szCs w:val="36"/>
          <w:rtl/>
          <w:lang w:bidi="ar-DZ"/>
        </w:rPr>
        <w:t>(أيا منازل سلمى أين سلماك</w:t>
      </w:r>
      <w:r>
        <w:rPr>
          <w:rFonts w:eastAsia="Calibri" w:hint="cs"/>
          <w:sz w:val="36"/>
          <w:szCs w:val="36"/>
          <w:rtl/>
          <w:lang w:bidi="ar-DZ"/>
        </w:rPr>
        <w:tab/>
        <w:t>من أجل هذا بكيناها بكيناك)</w:t>
      </w:r>
      <w:r w:rsidR="005303D2">
        <w:rPr>
          <w:rFonts w:eastAsia="Calibri"/>
          <w:sz w:val="36"/>
          <w:szCs w:val="36"/>
          <w:lang w:bidi="ar-DZ"/>
        </w:rPr>
        <w:t>.</w:t>
      </w:r>
      <w:r>
        <w:rPr>
          <w:rStyle w:val="FootnoteReference"/>
          <w:rFonts w:eastAsia="Calibri"/>
          <w:sz w:val="36"/>
          <w:szCs w:val="36"/>
          <w:rtl/>
          <w:lang w:bidi="ar-DZ"/>
        </w:rPr>
        <w:footnoteReference w:id="19"/>
      </w:r>
    </w:p>
    <w:p w14:paraId="343DF207" w14:textId="6D52161C" w:rsidR="00EC4B19" w:rsidRPr="00854712" w:rsidRDefault="00441245" w:rsidP="00FA7C67">
      <w:pPr>
        <w:pStyle w:val="ListParagraph"/>
        <w:numPr>
          <w:ilvl w:val="0"/>
          <w:numId w:val="3"/>
        </w:numPr>
        <w:bidi/>
        <w:spacing w:after="0"/>
        <w:ind w:left="567"/>
        <w:jc w:val="both"/>
        <w:rPr>
          <w:rFonts w:eastAsia="Calibri"/>
          <w:sz w:val="36"/>
          <w:szCs w:val="36"/>
          <w:lang w:bidi="ar-DZ"/>
        </w:rPr>
      </w:pPr>
      <w:r>
        <w:rPr>
          <w:rFonts w:eastAsia="Calibri" w:hint="cs"/>
          <w:b/>
          <w:bCs/>
          <w:sz w:val="36"/>
          <w:szCs w:val="36"/>
          <w:rtl/>
          <w:lang w:bidi="ar-DZ"/>
        </w:rPr>
        <w:t>سورة الذ</w:t>
      </w:r>
      <w:r w:rsidR="00EC4B19" w:rsidRPr="00854712">
        <w:rPr>
          <w:rFonts w:eastAsia="Calibri" w:hint="cs"/>
          <w:b/>
          <w:bCs/>
          <w:sz w:val="36"/>
          <w:szCs w:val="36"/>
          <w:rtl/>
          <w:lang w:bidi="ar-DZ"/>
        </w:rPr>
        <w:t>اريات</w:t>
      </w:r>
    </w:p>
    <w:p w14:paraId="47D9BA07" w14:textId="194FC884" w:rsidR="00EC4B19" w:rsidRDefault="00EC4B19" w:rsidP="00682838">
      <w:pPr>
        <w:pStyle w:val="ListParagraph"/>
        <w:bidi/>
        <w:spacing w:after="0"/>
        <w:ind w:firstLine="720"/>
        <w:jc w:val="both"/>
        <w:rPr>
          <w:rFonts w:eastAsia="Calibri"/>
          <w:sz w:val="36"/>
          <w:szCs w:val="36"/>
          <w:rtl/>
          <w:lang w:bidi="ar-DZ"/>
        </w:rPr>
      </w:pPr>
      <w:r>
        <w:rPr>
          <w:rFonts w:eastAsia="Calibri" w:hint="cs"/>
          <w:sz w:val="36"/>
          <w:szCs w:val="36"/>
          <w:rtl/>
          <w:lang w:bidi="ar-DZ"/>
        </w:rPr>
        <w:t>تسمى هذه السورة "والزاريات" بإثبات الواو تسمية لها بحكاية الكلمتين الواقعتين في أولها. وبهذا عنونها البخاري في كتاب التفسير من صحيحة وابن عطية في تفسيره والكواشي في تلخيص التفسير والقرطبي.</w:t>
      </w:r>
    </w:p>
    <w:p w14:paraId="7A9CCB50" w14:textId="29EDC67C" w:rsidR="00D930A2" w:rsidRDefault="00EC4B19" w:rsidP="00682838">
      <w:pPr>
        <w:pStyle w:val="ListParagraph"/>
        <w:bidi/>
        <w:spacing w:after="0"/>
        <w:jc w:val="both"/>
        <w:rPr>
          <w:rFonts w:eastAsia="Calibri"/>
          <w:sz w:val="36"/>
          <w:szCs w:val="36"/>
          <w:rtl/>
          <w:lang w:bidi="ar-DZ"/>
        </w:rPr>
      </w:pPr>
      <w:r>
        <w:rPr>
          <w:rFonts w:eastAsia="Calibri" w:hint="cs"/>
          <w:sz w:val="36"/>
          <w:szCs w:val="36"/>
          <w:rtl/>
          <w:lang w:bidi="ar-DZ"/>
        </w:rPr>
        <w:t xml:space="preserve">وتسمى أيضا سورة الزاريات بدون الواو اقتصارا علي الكلمة التي لم تقع في غيرها من سورة القرآن. وكذالك عنونها الترمذي في جامعهوجمهور المفسرين. وكذالك هي في المصاحف التي وقفنا عليها من مشرقية ومغربية قديمة. ووجه السمية أن هذه الكلمة لم تقع </w:t>
      </w:r>
      <w:r w:rsidR="00854712">
        <w:rPr>
          <w:rFonts w:eastAsia="Calibri" w:hint="cs"/>
          <w:sz w:val="36"/>
          <w:szCs w:val="36"/>
          <w:rtl/>
          <w:lang w:bidi="ar-DZ"/>
        </w:rPr>
        <w:t xml:space="preserve">بهذه الصيغة في غيرها من القرآن. </w:t>
      </w:r>
      <w:r w:rsidRPr="00854712">
        <w:rPr>
          <w:rFonts w:eastAsia="Calibri" w:hint="cs"/>
          <w:sz w:val="36"/>
          <w:szCs w:val="36"/>
          <w:rtl/>
          <w:lang w:bidi="ar-DZ"/>
        </w:rPr>
        <w:t xml:space="preserve">وهي مكية بالاتفاق، وقد عدّت </w:t>
      </w:r>
      <w:r w:rsidRPr="00854712">
        <w:rPr>
          <w:rFonts w:eastAsia="Calibri" w:hint="cs"/>
          <w:sz w:val="36"/>
          <w:szCs w:val="36"/>
          <w:rtl/>
          <w:lang w:bidi="ar-DZ"/>
        </w:rPr>
        <w:lastRenderedPageBreak/>
        <w:t>السورة السادسة والستين في ترتيب نزول السور عند جابر بنزيد، نزلت بعد سورة الأحقاف وقبل سورة الغاشية. واتفق أهل عدّ الآيات علي أن آيها ستون آية.</w:t>
      </w:r>
      <w:r w:rsidR="0070503A">
        <w:rPr>
          <w:rStyle w:val="FootnoteReference"/>
          <w:rFonts w:eastAsia="Calibri"/>
          <w:sz w:val="36"/>
          <w:szCs w:val="36"/>
          <w:rtl/>
          <w:lang w:bidi="ar-DZ"/>
        </w:rPr>
        <w:footnoteReference w:id="20"/>
      </w:r>
    </w:p>
    <w:p w14:paraId="65A96269" w14:textId="7A51444F" w:rsidR="00824EDB" w:rsidRDefault="00824EDB" w:rsidP="00824EDB">
      <w:pPr>
        <w:pStyle w:val="ListParagraph"/>
        <w:bidi/>
        <w:spacing w:after="0"/>
        <w:jc w:val="both"/>
        <w:rPr>
          <w:rFonts w:eastAsia="Calibri"/>
          <w:sz w:val="36"/>
          <w:szCs w:val="36"/>
          <w:rtl/>
          <w:lang w:bidi="ar-DZ"/>
        </w:rPr>
      </w:pPr>
      <w:r>
        <w:rPr>
          <w:rFonts w:eastAsia="Calibri" w:hint="cs"/>
          <w:sz w:val="36"/>
          <w:szCs w:val="36"/>
          <w:rtl/>
          <w:lang w:bidi="ar-DZ"/>
        </w:rPr>
        <w:t xml:space="preserve">تظهر مناسبة هذه السورة لما قبلها من وجهين: </w:t>
      </w:r>
    </w:p>
    <w:p w14:paraId="45F85B15" w14:textId="1FFC2D58" w:rsidR="00824EDB" w:rsidRDefault="00824EDB" w:rsidP="00377669">
      <w:pPr>
        <w:pStyle w:val="ListParagraph"/>
        <w:numPr>
          <w:ilvl w:val="0"/>
          <w:numId w:val="34"/>
        </w:numPr>
        <w:bidi/>
        <w:spacing w:after="0"/>
        <w:jc w:val="both"/>
        <w:rPr>
          <w:rFonts w:eastAsia="Calibri"/>
          <w:sz w:val="36"/>
          <w:szCs w:val="36"/>
          <w:lang w:bidi="ar-DZ"/>
        </w:rPr>
      </w:pPr>
      <w:r>
        <w:rPr>
          <w:rFonts w:eastAsia="Calibri" w:hint="cs"/>
          <w:sz w:val="36"/>
          <w:szCs w:val="36"/>
          <w:rtl/>
          <w:lang w:bidi="ar-DZ"/>
        </w:rPr>
        <w:t xml:space="preserve">ختمت </w:t>
      </w:r>
      <w:r w:rsidR="002609B8">
        <w:rPr>
          <w:rFonts w:eastAsia="Calibri" w:hint="cs"/>
          <w:sz w:val="36"/>
          <w:szCs w:val="36"/>
          <w:rtl/>
          <w:lang w:bidi="ar-DZ"/>
        </w:rPr>
        <w:t>سورة (ق</w:t>
      </w:r>
      <w:r w:rsidR="002609B8">
        <w:rPr>
          <w:rFonts w:eastAsia="Calibri"/>
          <w:sz w:val="36"/>
          <w:szCs w:val="36"/>
          <w:rtl/>
          <w:lang w:bidi="ar-DZ"/>
        </w:rPr>
        <w:t>ٓ</w:t>
      </w:r>
      <w:r w:rsidR="002609B8">
        <w:rPr>
          <w:rFonts w:eastAsia="Calibri" w:hint="cs"/>
          <w:sz w:val="36"/>
          <w:szCs w:val="36"/>
          <w:rtl/>
          <w:lang w:bidi="ar-DZ"/>
        </w:rPr>
        <w:t xml:space="preserve">) بذكر البعث والجزاء والجنة والنار في قول تعالى: </w:t>
      </w:r>
      <w:r w:rsidR="002609B8">
        <w:rPr>
          <w:rFonts w:eastAsia="Calibri"/>
          <w:sz w:val="36"/>
          <w:szCs w:val="36"/>
          <w:rtl/>
          <w:lang w:bidi="ar-DZ"/>
        </w:rPr>
        <w:t>﴿</w:t>
      </w:r>
      <w:r w:rsidR="002609B8">
        <w:rPr>
          <w:rFonts w:eastAsia="Calibri" w:hint="cs"/>
          <w:sz w:val="36"/>
          <w:szCs w:val="36"/>
          <w:rtl/>
          <w:lang w:bidi="ar-DZ"/>
        </w:rPr>
        <w:t>ذَالِكَ حَشْرٌ عَلَيْنَا ي</w:t>
      </w:r>
      <w:r w:rsidR="00E31029">
        <w:rPr>
          <w:rFonts w:eastAsia="Calibri" w:hint="cs"/>
          <w:sz w:val="36"/>
          <w:szCs w:val="36"/>
          <w:rtl/>
          <w:lang w:bidi="ar-DZ"/>
        </w:rPr>
        <w:t>َ</w:t>
      </w:r>
      <w:r w:rsidR="002609B8">
        <w:rPr>
          <w:rFonts w:eastAsia="Calibri" w:hint="cs"/>
          <w:sz w:val="36"/>
          <w:szCs w:val="36"/>
          <w:rtl/>
          <w:lang w:bidi="ar-DZ"/>
        </w:rPr>
        <w:t>س</w:t>
      </w:r>
      <w:r w:rsidR="00E31029">
        <w:rPr>
          <w:rFonts w:eastAsia="Calibri" w:hint="cs"/>
          <w:sz w:val="36"/>
          <w:szCs w:val="36"/>
          <w:rtl/>
          <w:lang w:bidi="ar-DZ"/>
        </w:rPr>
        <w:t>ِ</w:t>
      </w:r>
      <w:r w:rsidR="002609B8">
        <w:rPr>
          <w:rFonts w:eastAsia="Calibri" w:hint="cs"/>
          <w:sz w:val="36"/>
          <w:szCs w:val="36"/>
          <w:rtl/>
          <w:lang w:bidi="ar-DZ"/>
        </w:rPr>
        <w:t>ي</w:t>
      </w:r>
      <w:r w:rsidR="00E31029">
        <w:rPr>
          <w:rFonts w:eastAsia="Calibri" w:hint="cs"/>
          <w:sz w:val="36"/>
          <w:szCs w:val="36"/>
          <w:rtl/>
          <w:lang w:bidi="ar-DZ"/>
        </w:rPr>
        <w:t>ْ</w:t>
      </w:r>
      <w:r w:rsidR="002609B8">
        <w:rPr>
          <w:rFonts w:eastAsia="Calibri" w:hint="cs"/>
          <w:sz w:val="36"/>
          <w:szCs w:val="36"/>
          <w:rtl/>
          <w:lang w:bidi="ar-DZ"/>
        </w:rPr>
        <w:t>ر</w:t>
      </w:r>
      <w:r w:rsidR="00E31029">
        <w:rPr>
          <w:rFonts w:eastAsia="Calibri" w:hint="cs"/>
          <w:sz w:val="36"/>
          <w:szCs w:val="36"/>
          <w:rtl/>
          <w:lang w:bidi="ar-DZ"/>
        </w:rPr>
        <w:t>ُ</w:t>
      </w:r>
      <w:r w:rsidR="002609B8">
        <w:rPr>
          <w:rFonts w:eastAsia="Calibri"/>
          <w:sz w:val="36"/>
          <w:szCs w:val="36"/>
          <w:rtl/>
          <w:lang w:bidi="ar-DZ"/>
        </w:rPr>
        <w:t>﴾</w:t>
      </w:r>
      <w:r w:rsidR="002609B8">
        <w:rPr>
          <w:rFonts w:eastAsia="Calibri" w:hint="cs"/>
          <w:sz w:val="36"/>
          <w:szCs w:val="36"/>
          <w:rtl/>
          <w:lang w:bidi="ar-DZ"/>
        </w:rPr>
        <w:t xml:space="preserve"> </w:t>
      </w:r>
      <w:r w:rsidR="00E31029">
        <w:rPr>
          <w:rFonts w:eastAsia="Calibri" w:hint="cs"/>
          <w:sz w:val="36"/>
          <w:szCs w:val="36"/>
          <w:rtl/>
          <w:lang w:bidi="ar-DZ"/>
        </w:rPr>
        <w:t>وافتتحت هذه السورة بالقسم بالرياح والسحب والسفن والملائكة على أن ما وعد به الناس من ذالك صدق، وأن الجزاء واقع.</w:t>
      </w:r>
    </w:p>
    <w:p w14:paraId="16533543" w14:textId="77777777" w:rsidR="00840935" w:rsidRDefault="00E31029" w:rsidP="00377669">
      <w:pPr>
        <w:pStyle w:val="ListParagraph"/>
        <w:numPr>
          <w:ilvl w:val="0"/>
          <w:numId w:val="34"/>
        </w:numPr>
        <w:bidi/>
        <w:spacing w:after="0"/>
        <w:jc w:val="both"/>
        <w:rPr>
          <w:rFonts w:eastAsia="Calibri"/>
          <w:sz w:val="36"/>
          <w:szCs w:val="36"/>
          <w:lang w:bidi="ar-DZ"/>
        </w:rPr>
      </w:pPr>
      <w:r>
        <w:rPr>
          <w:rFonts w:eastAsia="Calibri" w:hint="cs"/>
          <w:sz w:val="36"/>
          <w:szCs w:val="36"/>
          <w:rtl/>
          <w:lang w:bidi="ar-DZ"/>
        </w:rPr>
        <w:t xml:space="preserve">ذكر في سورة </w:t>
      </w:r>
      <w:r>
        <w:rPr>
          <w:rFonts w:eastAsia="Calibri"/>
          <w:sz w:val="36"/>
          <w:szCs w:val="36"/>
          <w:rtl/>
          <w:lang w:bidi="ar-DZ"/>
        </w:rPr>
        <w:t>﴿</w:t>
      </w:r>
      <w:r>
        <w:rPr>
          <w:rFonts w:eastAsia="Calibri" w:hint="cs"/>
          <w:sz w:val="36"/>
          <w:szCs w:val="36"/>
          <w:rtl/>
          <w:lang w:bidi="ar-DZ"/>
        </w:rPr>
        <w:t>ق</w:t>
      </w:r>
      <w:r>
        <w:rPr>
          <w:rFonts w:eastAsia="Calibri"/>
          <w:sz w:val="36"/>
          <w:szCs w:val="36"/>
          <w:rtl/>
          <w:lang w:bidi="ar-DZ"/>
        </w:rPr>
        <w:t>ٓ﴾</w:t>
      </w:r>
      <w:r>
        <w:rPr>
          <w:rFonts w:eastAsia="Calibri" w:hint="cs"/>
          <w:sz w:val="36"/>
          <w:szCs w:val="36"/>
          <w:rtl/>
          <w:lang w:bidi="ar-DZ"/>
        </w:rPr>
        <w:t xml:space="preserve"> إجمالا إهلاك الأمم المكذبة، كقوم نوح، وعاد، وثمود، ولوط و سشعيب، وتبع، وفي هذه السورة تفصيل ذالك في قصص إبراهيم ولوط و موسى و هود و صالح و نوح عليه السلام.</w:t>
      </w:r>
    </w:p>
    <w:p w14:paraId="3AE1FAD9" w14:textId="77777777" w:rsidR="00E06879" w:rsidRDefault="00840935" w:rsidP="00840935">
      <w:pPr>
        <w:bidi/>
        <w:spacing w:after="0"/>
        <w:ind w:left="1080"/>
        <w:jc w:val="both"/>
        <w:rPr>
          <w:rFonts w:eastAsia="Calibri"/>
          <w:sz w:val="36"/>
          <w:szCs w:val="36"/>
          <w:rtl/>
          <w:lang w:val="id-ID"/>
        </w:rPr>
      </w:pPr>
      <w:r>
        <w:rPr>
          <w:rFonts w:eastAsia="Calibri" w:hint="cs"/>
          <w:sz w:val="36"/>
          <w:szCs w:val="36"/>
          <w:rtl/>
          <w:lang w:val="id-ID"/>
        </w:rPr>
        <w:t>موضع هذه السورة كسائر السور المكية إثبات أصول العقيدة</w:t>
      </w:r>
      <w:r w:rsidR="006F70E3">
        <w:rPr>
          <w:rFonts w:eastAsia="Calibri" w:hint="cs"/>
          <w:sz w:val="36"/>
          <w:szCs w:val="36"/>
          <w:rtl/>
          <w:lang w:val="id-ID"/>
        </w:rPr>
        <w:t xml:space="preserve"> والإيمان وهي التوحيد والرسالة والبعث، ونفي أضدادها زهي الشرك، وتكذيب النبوة، وأنكار المعاد. وقد افتتحت ببينا دلائل البعث ووقوع المعاد من عجائب الكون، بالقسم على حدوثه حتما بأربعة أمور هي الرياح المحركة </w:t>
      </w:r>
      <w:r w:rsidR="00E06879">
        <w:rPr>
          <w:rFonts w:eastAsia="Calibri" w:hint="cs"/>
          <w:sz w:val="36"/>
          <w:szCs w:val="36"/>
          <w:rtl/>
          <w:lang w:val="id-ID"/>
        </w:rPr>
        <w:t>للأشياء، والسحب التي تحمل الأمطار، والسفن الجارية بسهولة في البحار والأتهار الكبرى، والملائكة التي تقسّم المقدرات الربانية، وتدبِّر أمر الخلق.</w:t>
      </w:r>
    </w:p>
    <w:p w14:paraId="53044675" w14:textId="77777777" w:rsidR="00A54312" w:rsidRDefault="00E06879" w:rsidP="00E06879">
      <w:pPr>
        <w:bidi/>
        <w:spacing w:after="0"/>
        <w:ind w:left="1080"/>
        <w:jc w:val="both"/>
        <w:rPr>
          <w:rFonts w:eastAsia="Calibri"/>
          <w:sz w:val="36"/>
          <w:szCs w:val="36"/>
          <w:rtl/>
          <w:lang w:val="id-ID"/>
        </w:rPr>
      </w:pPr>
      <w:r>
        <w:rPr>
          <w:rFonts w:eastAsia="Calibri" w:hint="cs"/>
          <w:sz w:val="36"/>
          <w:szCs w:val="36"/>
          <w:rtl/>
          <w:lang w:val="id-ID"/>
        </w:rPr>
        <w:t xml:space="preserve">ثم ذكرت السورة </w:t>
      </w:r>
      <w:r w:rsidR="00A54312">
        <w:rPr>
          <w:rFonts w:eastAsia="Calibri" w:hint="cs"/>
          <w:sz w:val="36"/>
          <w:szCs w:val="36"/>
          <w:rtl/>
          <w:lang w:val="id-ID"/>
        </w:rPr>
        <w:t xml:space="preserve">أحوال كفار مكة وغيرهم الذين كذبوا  بالقرآن وبالآخرة وما يلقونه من العذاب الشديد في نار حهنم، كما ذكرت أحوال المؤمنين المتقين </w:t>
      </w:r>
      <w:r w:rsidR="00A54312">
        <w:rPr>
          <w:rFonts w:eastAsia="Calibri" w:hint="cs"/>
          <w:sz w:val="36"/>
          <w:szCs w:val="36"/>
          <w:rtl/>
          <w:lang w:val="id-ID"/>
        </w:rPr>
        <w:lastRenderedPageBreak/>
        <w:t>وما اعدّ لهم من جنات ونعيم في اليوم الآخر، ليدرك العاقل الفرق بينهما، ويقترن الترهيب بالترغيب للعظة والعبرة.</w:t>
      </w:r>
    </w:p>
    <w:p w14:paraId="616EC3BD" w14:textId="17419F8E" w:rsidR="002C7FD6" w:rsidRPr="00840935" w:rsidRDefault="00A54312" w:rsidP="00A54312">
      <w:pPr>
        <w:bidi/>
        <w:spacing w:after="0"/>
        <w:ind w:left="1080"/>
        <w:jc w:val="both"/>
        <w:rPr>
          <w:rFonts w:eastAsia="Calibri"/>
          <w:sz w:val="36"/>
          <w:szCs w:val="36"/>
          <w:rtl/>
          <w:lang w:bidi="ar-DZ"/>
        </w:rPr>
      </w:pPr>
      <w:r>
        <w:rPr>
          <w:rFonts w:eastAsia="Calibri" w:hint="cs"/>
          <w:sz w:val="36"/>
          <w:szCs w:val="36"/>
          <w:rtl/>
          <w:lang w:val="id-ID"/>
        </w:rPr>
        <w:t xml:space="preserve">وختمت السورة ببيان </w:t>
      </w:r>
      <w:r w:rsidR="00AE183D">
        <w:rPr>
          <w:rFonts w:eastAsia="Calibri" w:hint="cs"/>
          <w:sz w:val="36"/>
          <w:szCs w:val="36"/>
          <w:rtl/>
          <w:lang w:val="id-ID"/>
        </w:rPr>
        <w:t>الهدف من خلق الجن والإنس وهو معرفة الله تعالى وعبادته والإخلاص له، وأخبرت بكفالة الزرق لكل مخلوق، ةأوعدت الكفار والمشركين الظالمي أنفسهم بعذاب شديد يوم القيامة، وهددتهم بعذاب في الدنيا مماثل لعذاب أمثالهم ونظرانهم من المكذبين السابقين.</w:t>
      </w:r>
      <w:r w:rsidR="0070503A">
        <w:rPr>
          <w:rStyle w:val="FootnoteReference"/>
          <w:rFonts w:eastAsia="Calibri"/>
          <w:sz w:val="36"/>
          <w:szCs w:val="36"/>
          <w:rtl/>
          <w:lang w:bidi="ar-DZ"/>
        </w:rPr>
        <w:footnoteReference w:id="21"/>
      </w:r>
    </w:p>
    <w:p w14:paraId="04FD27E7" w14:textId="77777777" w:rsidR="008F0B6E" w:rsidRPr="00D930A2" w:rsidRDefault="008F0B6E" w:rsidP="00FA7C67">
      <w:pPr>
        <w:pStyle w:val="ListParagraph"/>
        <w:numPr>
          <w:ilvl w:val="0"/>
          <w:numId w:val="3"/>
        </w:numPr>
        <w:bidi/>
        <w:spacing w:after="0"/>
        <w:jc w:val="both"/>
        <w:rPr>
          <w:rFonts w:eastAsia="Calibri"/>
          <w:b/>
          <w:bCs/>
          <w:sz w:val="36"/>
          <w:szCs w:val="36"/>
          <w:lang w:bidi="ar-DZ"/>
        </w:rPr>
      </w:pPr>
      <w:r w:rsidRPr="00D930A2">
        <w:rPr>
          <w:rFonts w:eastAsia="Calibri" w:hint="cs"/>
          <w:b/>
          <w:bCs/>
          <w:sz w:val="36"/>
          <w:szCs w:val="36"/>
          <w:rtl/>
          <w:lang w:bidi="ar-DZ"/>
        </w:rPr>
        <w:t>أغراض هذا السورة</w:t>
      </w:r>
    </w:p>
    <w:p w14:paraId="7EF08442" w14:textId="77777777" w:rsidR="008F0B6E" w:rsidRDefault="008F0B6E" w:rsidP="00EA25CA">
      <w:pPr>
        <w:pStyle w:val="ListParagraph"/>
        <w:bidi/>
        <w:spacing w:after="0"/>
        <w:ind w:firstLine="720"/>
        <w:jc w:val="both"/>
        <w:rPr>
          <w:rFonts w:eastAsia="Calibri"/>
          <w:sz w:val="36"/>
          <w:szCs w:val="36"/>
          <w:rtl/>
          <w:lang w:bidi="ar-DZ"/>
        </w:rPr>
      </w:pPr>
      <w:r>
        <w:rPr>
          <w:rFonts w:eastAsia="Calibri" w:hint="cs"/>
          <w:sz w:val="36"/>
          <w:szCs w:val="36"/>
          <w:rtl/>
          <w:lang w:bidi="ar-DZ"/>
        </w:rPr>
        <w:t>احتوت علي تحقيق وقوع البعث والجزاء. وإبطال مزاعم المكذبين به وبرسالة محمد صلّى الله وسلم عليه ورميهم بأنهم يقولون بغير تثبت.</w:t>
      </w:r>
    </w:p>
    <w:p w14:paraId="30DDEFAD" w14:textId="77777777" w:rsidR="00EA25CA" w:rsidRDefault="008F0B6E" w:rsidP="002C7FD6">
      <w:pPr>
        <w:pStyle w:val="ListParagraph"/>
        <w:bidi/>
        <w:spacing w:after="0"/>
        <w:jc w:val="both"/>
        <w:rPr>
          <w:rFonts w:eastAsia="Calibri"/>
          <w:sz w:val="36"/>
          <w:szCs w:val="36"/>
          <w:rtl/>
        </w:rPr>
      </w:pPr>
      <w:r>
        <w:rPr>
          <w:rFonts w:eastAsia="Calibri" w:hint="cs"/>
          <w:sz w:val="36"/>
          <w:szCs w:val="36"/>
          <w:rtl/>
          <w:lang w:bidi="ar-DZ"/>
        </w:rPr>
        <w:t>ووعيدهم بعذاب يفتنهم. ووعد المؤمنين بنعيم الخلد وذكر ما استحقوا به تلك الدرجة من الإيمان والإحسان.</w:t>
      </w:r>
    </w:p>
    <w:p w14:paraId="1BB31246" w14:textId="740DFBCF" w:rsidR="002C7FD6" w:rsidRPr="002C7FD6" w:rsidRDefault="00EA25CA" w:rsidP="00EA25CA">
      <w:pPr>
        <w:pStyle w:val="ListParagraph"/>
        <w:bidi/>
        <w:spacing w:after="0"/>
        <w:ind w:firstLine="720"/>
        <w:jc w:val="both"/>
        <w:rPr>
          <w:rFonts w:eastAsia="Calibri"/>
          <w:sz w:val="36"/>
          <w:szCs w:val="36"/>
          <w:rtl/>
          <w:lang w:bidi="ar-DZ"/>
        </w:rPr>
      </w:pPr>
      <w:r>
        <w:rPr>
          <w:rFonts w:eastAsia="Calibri" w:hint="cs"/>
          <w:sz w:val="36"/>
          <w:szCs w:val="36"/>
          <w:rtl/>
          <w:lang w:bidi="ar-DZ"/>
        </w:rPr>
        <w:t>ثم الإستدلال على وحدانية الله والإستدلال على أمكان البعث و علي أنه واقع لا محالة بما في بعض المخلوقات التي يشاهدونها ويحسون بها دالة على سعة قدرة الله</w:t>
      </w:r>
      <w:r w:rsidR="005D783B">
        <w:rPr>
          <w:rFonts w:eastAsia="Calibri" w:hint="cs"/>
          <w:sz w:val="36"/>
          <w:szCs w:val="36"/>
          <w:rtl/>
          <w:lang w:bidi="ar-DZ"/>
        </w:rPr>
        <w:t xml:space="preserve"> تعالى وحكمتهعلى ما هو أعظم من إعادة جلق الإنسان بعد فنائه وعلى أنه لم يخلق إلا الجزائه. والتعريض بالإنذار بما حاق بالأمم التي كذبت رسول الله، وبيان الشبه التام بينهم وبين أولئك. وتلقين هؤلاء المكذب</w:t>
      </w:r>
      <w:r w:rsidR="00302BDF">
        <w:rPr>
          <w:rFonts w:eastAsia="Calibri" w:hint="cs"/>
          <w:sz w:val="36"/>
          <w:szCs w:val="36"/>
          <w:rtl/>
          <w:lang w:bidi="ar-DZ"/>
        </w:rPr>
        <w:t>ين الرجوع إلى الله وتصديق النبي صلى الله عليه وسلم ونبذ الشرك. ومعذرة الرسول صلى الله عليه وسلم من تبعة إعراضهم والتسجيل عليهم بكفران نعمة الخلق والرزق.</w:t>
      </w:r>
      <w:r w:rsidR="008F0B6E">
        <w:rPr>
          <w:rStyle w:val="FootnoteReference"/>
          <w:rFonts w:eastAsia="Calibri"/>
          <w:sz w:val="36"/>
          <w:szCs w:val="36"/>
          <w:rtl/>
          <w:lang w:bidi="ar-DZ"/>
        </w:rPr>
        <w:footnoteReference w:id="22"/>
      </w:r>
    </w:p>
    <w:p w14:paraId="1DCADA24" w14:textId="6592150A" w:rsidR="008F0B6E" w:rsidRPr="008F0B6E" w:rsidRDefault="008F0B6E" w:rsidP="008F0B6E">
      <w:pPr>
        <w:bidi/>
        <w:spacing w:after="0"/>
        <w:jc w:val="both"/>
        <w:rPr>
          <w:rFonts w:eastAsia="Calibri"/>
          <w:b/>
          <w:bCs/>
          <w:sz w:val="36"/>
          <w:szCs w:val="36"/>
          <w:rtl/>
        </w:rPr>
      </w:pPr>
      <w:r>
        <w:rPr>
          <w:rFonts w:eastAsia="Calibri" w:hint="cs"/>
          <w:b/>
          <w:bCs/>
          <w:sz w:val="36"/>
          <w:szCs w:val="36"/>
          <w:rtl/>
        </w:rPr>
        <w:lastRenderedPageBreak/>
        <w:t xml:space="preserve">ب. </w:t>
      </w:r>
      <w:r w:rsidRPr="008F0B6E">
        <w:rPr>
          <w:rFonts w:eastAsia="Calibri"/>
          <w:b/>
          <w:bCs/>
          <w:sz w:val="36"/>
          <w:szCs w:val="36"/>
          <w:rtl/>
        </w:rPr>
        <w:t>الدراسات السابقة</w:t>
      </w:r>
    </w:p>
    <w:p w14:paraId="0A1F5499" w14:textId="77777777" w:rsidR="008F0B6E" w:rsidRPr="00307C5E" w:rsidRDefault="008F0B6E" w:rsidP="008F0B6E">
      <w:pPr>
        <w:bidi/>
        <w:spacing w:after="0"/>
        <w:jc w:val="both"/>
        <w:rPr>
          <w:sz w:val="36"/>
          <w:szCs w:val="36"/>
          <w:rtl/>
          <w:lang w:val="id-ID"/>
        </w:rPr>
      </w:pPr>
      <w:r w:rsidRPr="00307C5E">
        <w:rPr>
          <w:rFonts w:eastAsia="Calibri"/>
          <w:b/>
          <w:bCs/>
          <w:sz w:val="36"/>
          <w:szCs w:val="36"/>
          <w:rtl/>
        </w:rPr>
        <w:tab/>
      </w:r>
      <w:r>
        <w:rPr>
          <w:rFonts w:eastAsia="Calibri"/>
          <w:sz w:val="36"/>
          <w:szCs w:val="36"/>
          <w:rtl/>
        </w:rPr>
        <w:t>بالنسبة</w:t>
      </w:r>
      <w:r w:rsidRPr="00307C5E">
        <w:rPr>
          <w:rFonts w:eastAsia="Calibri"/>
          <w:sz w:val="36"/>
          <w:szCs w:val="36"/>
          <w:rtl/>
        </w:rPr>
        <w:t xml:space="preserve"> إلى النتائج المتعلقة به</w:t>
      </w:r>
      <w:r w:rsidRPr="00307C5E">
        <w:rPr>
          <w:sz w:val="36"/>
          <w:szCs w:val="36"/>
          <w:rtl/>
        </w:rPr>
        <w:t>ذ</w:t>
      </w:r>
      <w:r w:rsidRPr="00307C5E">
        <w:rPr>
          <w:sz w:val="36"/>
          <w:szCs w:val="36"/>
          <w:rtl/>
          <w:lang w:val="id-ID"/>
        </w:rPr>
        <w:t>ا الموضوع سواء أكانت من الإنترنت أو الكتب المطبوعة، فوجد الباحث ثلاث بحوث متعلقة بهذا الموضوع وهي:</w:t>
      </w:r>
    </w:p>
    <w:p w14:paraId="6EFD29ED" w14:textId="77777777" w:rsidR="008F0B6E" w:rsidRDefault="008F0B6E" w:rsidP="00377669">
      <w:pPr>
        <w:pStyle w:val="ListParagraph"/>
        <w:numPr>
          <w:ilvl w:val="0"/>
          <w:numId w:val="21"/>
        </w:numPr>
        <w:bidi/>
        <w:spacing w:after="0"/>
        <w:jc w:val="both"/>
        <w:rPr>
          <w:rFonts w:eastAsia="Calibri"/>
          <w:sz w:val="36"/>
          <w:szCs w:val="36"/>
          <w:lang w:bidi="ar-DZ"/>
        </w:rPr>
      </w:pPr>
      <w:r w:rsidRPr="00307C5E">
        <w:rPr>
          <w:rFonts w:eastAsia="Calibri"/>
          <w:sz w:val="36"/>
          <w:szCs w:val="36"/>
          <w:rtl/>
          <w:lang w:bidi="ar-DZ"/>
        </w:rPr>
        <w:t>البحث العلمي لإلين هيرليانا</w:t>
      </w:r>
      <w:r>
        <w:rPr>
          <w:rFonts w:eastAsia="Calibri" w:hint="cs"/>
          <w:sz w:val="36"/>
          <w:szCs w:val="36"/>
          <w:rtl/>
          <w:lang w:bidi="ar-DZ"/>
        </w:rPr>
        <w:t xml:space="preserve"> (</w:t>
      </w:r>
      <w:r w:rsidRPr="00C630A5">
        <w:rPr>
          <w:rFonts w:eastAsia="Calibri"/>
          <w:i/>
          <w:iCs/>
          <w:sz w:val="24"/>
          <w:szCs w:val="24"/>
          <w:lang w:bidi="ar-DZ"/>
        </w:rPr>
        <w:t xml:space="preserve">Elin </w:t>
      </w:r>
      <w:proofErr w:type="spellStart"/>
      <w:r w:rsidRPr="00C630A5">
        <w:rPr>
          <w:rFonts w:eastAsia="Calibri"/>
          <w:i/>
          <w:iCs/>
          <w:sz w:val="24"/>
          <w:szCs w:val="24"/>
          <w:lang w:bidi="ar-DZ"/>
        </w:rPr>
        <w:t>Herliana</w:t>
      </w:r>
      <w:proofErr w:type="spellEnd"/>
      <w:r>
        <w:rPr>
          <w:rFonts w:eastAsia="Calibri" w:hint="cs"/>
          <w:sz w:val="36"/>
          <w:szCs w:val="36"/>
          <w:rtl/>
          <w:lang w:bidi="ar-DZ"/>
        </w:rPr>
        <w:t>)</w:t>
      </w:r>
      <w:r w:rsidRPr="00307C5E">
        <w:rPr>
          <w:rFonts w:eastAsia="Calibri"/>
          <w:sz w:val="36"/>
          <w:szCs w:val="36"/>
          <w:rtl/>
          <w:lang w:bidi="ar-DZ"/>
        </w:rPr>
        <w:t xml:space="preserve"> تحت عنوان "الإنشاء الطلبي في سورة الأحقاف </w:t>
      </w:r>
      <w:r>
        <w:rPr>
          <w:rFonts w:eastAsia="Calibri" w:hint="cs"/>
          <w:sz w:val="36"/>
          <w:szCs w:val="36"/>
          <w:rtl/>
          <w:lang w:bidi="ar-DZ"/>
        </w:rPr>
        <w:t>(</w:t>
      </w:r>
      <w:r w:rsidRPr="00307C5E">
        <w:rPr>
          <w:rFonts w:eastAsia="Calibri"/>
          <w:sz w:val="36"/>
          <w:szCs w:val="36"/>
          <w:rtl/>
          <w:lang w:bidi="ar-DZ"/>
        </w:rPr>
        <w:t>دراسة بلاغية</w:t>
      </w:r>
      <w:r>
        <w:rPr>
          <w:rFonts w:eastAsia="Calibri" w:hint="cs"/>
          <w:sz w:val="36"/>
          <w:szCs w:val="36"/>
          <w:rtl/>
          <w:lang w:bidi="ar-DZ"/>
        </w:rPr>
        <w:t>)</w:t>
      </w:r>
      <w:r w:rsidRPr="00307C5E">
        <w:rPr>
          <w:rFonts w:eastAsia="Calibri"/>
          <w:sz w:val="36"/>
          <w:szCs w:val="36"/>
          <w:rtl/>
          <w:lang w:bidi="ar-DZ"/>
        </w:rPr>
        <w:t xml:space="preserve">". قسم اللغة العربية وأدبها، كلية أصول الدين والآداب، </w:t>
      </w:r>
      <w:r>
        <w:rPr>
          <w:rFonts w:eastAsia="Calibri" w:hint="cs"/>
          <w:sz w:val="36"/>
          <w:szCs w:val="36"/>
          <w:rtl/>
          <w:lang w:bidi="ar-DZ"/>
        </w:rPr>
        <w:t>بجامعة سلطان مولانا حسن الدين الإسلامية الحكومية بنتن،202</w:t>
      </w:r>
      <w:r>
        <w:rPr>
          <w:rFonts w:eastAsia="Calibri"/>
          <w:sz w:val="36"/>
          <w:szCs w:val="36"/>
          <w:rtl/>
          <w:lang w:bidi="ar-DZ"/>
        </w:rPr>
        <w:t>١</w:t>
      </w:r>
      <w:r>
        <w:rPr>
          <w:rFonts w:eastAsia="Calibri" w:hint="cs"/>
          <w:sz w:val="36"/>
          <w:szCs w:val="36"/>
          <w:rtl/>
          <w:lang w:bidi="ar-DZ"/>
        </w:rPr>
        <w:t>.</w:t>
      </w:r>
    </w:p>
    <w:p w14:paraId="013E59B8" w14:textId="77777777" w:rsidR="008F0B6E" w:rsidRDefault="008F0B6E" w:rsidP="008F0B6E">
      <w:pPr>
        <w:bidi/>
        <w:spacing w:after="0"/>
        <w:ind w:firstLine="720"/>
        <w:jc w:val="both"/>
        <w:rPr>
          <w:rFonts w:eastAsia="Calibri"/>
          <w:sz w:val="36"/>
          <w:szCs w:val="36"/>
          <w:lang w:val="id-ID" w:bidi="ar-DZ"/>
        </w:rPr>
      </w:pPr>
      <w:r w:rsidRPr="006C6999">
        <w:rPr>
          <w:rFonts w:eastAsia="Calibri"/>
          <w:sz w:val="36"/>
          <w:szCs w:val="36"/>
          <w:rtl/>
          <w:lang w:bidi="ar-DZ"/>
        </w:rPr>
        <w:t>هذا الخطاب هو</w:t>
      </w:r>
      <w:r w:rsidRPr="006C6999">
        <w:rPr>
          <w:rFonts w:eastAsia="Calibri" w:hint="cs"/>
          <w:sz w:val="36"/>
          <w:szCs w:val="36"/>
          <w:rtl/>
          <w:lang w:bidi="ar-DZ"/>
        </w:rPr>
        <w:t xml:space="preserve"> </w:t>
      </w:r>
      <w:r w:rsidRPr="006C6999">
        <w:rPr>
          <w:rFonts w:eastAsia="Calibri"/>
          <w:sz w:val="36"/>
          <w:szCs w:val="36"/>
          <w:rtl/>
          <w:lang w:bidi="ar-DZ"/>
        </w:rPr>
        <w:t xml:space="preserve">أحد تلك الكلمات التي تحتل موقعا مهما للغاية. لأنه يهدف إلى مساعدة الشخص على التحدث في حالة المقتدل. لذلك يجب أن يعرف أشكال </w:t>
      </w:r>
    </w:p>
    <w:p w14:paraId="50049B9E" w14:textId="77777777" w:rsidR="008F0B6E" w:rsidRPr="005172EA" w:rsidRDefault="008F0B6E" w:rsidP="008F0B6E">
      <w:pPr>
        <w:bidi/>
        <w:spacing w:after="0"/>
        <w:ind w:firstLine="720"/>
        <w:jc w:val="both"/>
        <w:rPr>
          <w:rFonts w:eastAsia="Calibri"/>
          <w:sz w:val="36"/>
          <w:szCs w:val="36"/>
          <w:lang w:val="id-ID" w:bidi="ar-DZ"/>
        </w:rPr>
      </w:pPr>
      <w:r w:rsidRPr="006C6999">
        <w:rPr>
          <w:rFonts w:eastAsia="Calibri"/>
          <w:sz w:val="36"/>
          <w:szCs w:val="36"/>
          <w:rtl/>
          <w:lang w:bidi="ar-DZ"/>
        </w:rPr>
        <w:t>الجمل في اللغة العربية. في هذه الدراسة سوف تناقش بشكل صارم الشكل أو أسلوب الإنشاء الطلبي في سورة الأحقاف.</w:t>
      </w:r>
      <w:r>
        <w:rPr>
          <w:rStyle w:val="FootnoteReference"/>
          <w:rFonts w:eastAsia="Calibri"/>
          <w:sz w:val="36"/>
          <w:szCs w:val="36"/>
          <w:rtl/>
          <w:lang w:bidi="ar-DZ"/>
        </w:rPr>
        <w:footnoteReference w:id="23"/>
      </w:r>
    </w:p>
    <w:p w14:paraId="5BD2E9F2" w14:textId="77777777" w:rsidR="008F0B6E" w:rsidRDefault="008F0B6E" w:rsidP="00377669">
      <w:pPr>
        <w:pStyle w:val="ListParagraph"/>
        <w:numPr>
          <w:ilvl w:val="0"/>
          <w:numId w:val="21"/>
        </w:numPr>
        <w:bidi/>
        <w:spacing w:after="0"/>
        <w:ind w:left="425"/>
        <w:jc w:val="both"/>
        <w:rPr>
          <w:rFonts w:eastAsia="Calibri"/>
          <w:sz w:val="36"/>
          <w:szCs w:val="36"/>
          <w:lang w:bidi="ar-DZ"/>
        </w:rPr>
      </w:pPr>
      <w:r>
        <w:rPr>
          <w:rFonts w:eastAsia="Calibri"/>
          <w:sz w:val="36"/>
          <w:szCs w:val="36"/>
          <w:rtl/>
        </w:rPr>
        <w:t>البحث العلمي ل</w:t>
      </w:r>
      <w:r>
        <w:rPr>
          <w:rFonts w:eastAsia="Calibri"/>
          <w:sz w:val="36"/>
          <w:szCs w:val="36"/>
          <w:rtl/>
          <w:lang w:val="en-US"/>
        </w:rPr>
        <w:t>إقبال فتح الله</w:t>
      </w:r>
      <w:r>
        <w:rPr>
          <w:rFonts w:eastAsia="Calibri"/>
          <w:sz w:val="36"/>
          <w:szCs w:val="36"/>
          <w:lang w:val="en-US"/>
        </w:rPr>
        <w:t xml:space="preserve"> (</w:t>
      </w:r>
      <w:r w:rsidRPr="00C630A5">
        <w:rPr>
          <w:rFonts w:eastAsia="Calibri"/>
          <w:i/>
          <w:iCs/>
          <w:sz w:val="24"/>
          <w:szCs w:val="24"/>
          <w:lang w:val="en-US"/>
        </w:rPr>
        <w:t xml:space="preserve">Iqbal </w:t>
      </w:r>
      <w:proofErr w:type="spellStart"/>
      <w:r w:rsidRPr="00C630A5">
        <w:rPr>
          <w:rFonts w:eastAsia="Calibri"/>
          <w:i/>
          <w:iCs/>
          <w:sz w:val="24"/>
          <w:szCs w:val="24"/>
          <w:lang w:val="en-US"/>
        </w:rPr>
        <w:t>Fatullah</w:t>
      </w:r>
      <w:proofErr w:type="spellEnd"/>
      <w:r>
        <w:rPr>
          <w:rFonts w:eastAsia="Calibri"/>
          <w:sz w:val="36"/>
          <w:szCs w:val="36"/>
          <w:lang w:val="en-US"/>
        </w:rPr>
        <w:t xml:space="preserve">) </w:t>
      </w:r>
      <w:r>
        <w:rPr>
          <w:rFonts w:eastAsia="Calibri"/>
          <w:sz w:val="36"/>
          <w:szCs w:val="36"/>
          <w:rtl/>
          <w:lang w:val="en-US"/>
        </w:rPr>
        <w:t>تحت عنوان "الإنشاء الطلبي في سورة يوسف وأغراضه البلاغية (دراسة تحليلية بلاغية)". البحث من الجامعة الإسلامية الحكومية احمد الصديق جمبير،</w:t>
      </w:r>
      <w:r>
        <w:rPr>
          <w:rFonts w:eastAsia="Calibri" w:hint="cs"/>
          <w:sz w:val="36"/>
          <w:szCs w:val="36"/>
          <w:rtl/>
          <w:lang w:bidi="ar-DZ"/>
        </w:rPr>
        <w:t xml:space="preserve"> </w:t>
      </w:r>
      <w:r>
        <w:rPr>
          <w:rFonts w:eastAsia="Calibri"/>
          <w:sz w:val="36"/>
          <w:szCs w:val="36"/>
          <w:rtl/>
          <w:lang w:bidi="ar-DZ"/>
        </w:rPr>
        <w:t>٢٠٢٢</w:t>
      </w:r>
      <w:r>
        <w:rPr>
          <w:rFonts w:eastAsia="Calibri" w:hint="cs"/>
          <w:sz w:val="36"/>
          <w:szCs w:val="36"/>
          <w:rtl/>
          <w:lang w:bidi="ar-DZ"/>
        </w:rPr>
        <w:t>.</w:t>
      </w:r>
    </w:p>
    <w:p w14:paraId="4565BD49" w14:textId="77777777" w:rsidR="008F0B6E" w:rsidRPr="005172EA" w:rsidRDefault="008F0B6E" w:rsidP="008F0B6E">
      <w:pPr>
        <w:bidi/>
        <w:spacing w:after="0"/>
        <w:ind w:firstLine="425"/>
        <w:jc w:val="both"/>
        <w:rPr>
          <w:rFonts w:eastAsia="Calibri"/>
          <w:sz w:val="36"/>
          <w:szCs w:val="36"/>
          <w:rtl/>
          <w:lang w:val="id-ID" w:bidi="ar-DZ"/>
        </w:rPr>
      </w:pPr>
      <w:r w:rsidRPr="006C6999">
        <w:rPr>
          <w:rFonts w:eastAsia="Calibri" w:hint="cs"/>
          <w:sz w:val="36"/>
          <w:szCs w:val="36"/>
          <w:rtl/>
        </w:rPr>
        <w:t xml:space="preserve">هذا البحث ضم التدربات المعنية بوجوه الإعجاز القرآن من حيث فصاحة البلاغة. وإنما أختار سورة يوسف من القرآن </w:t>
      </w:r>
      <w:r w:rsidRPr="006C6999">
        <w:rPr>
          <w:rFonts w:eastAsia="Calibri"/>
          <w:sz w:val="36"/>
          <w:szCs w:val="36"/>
          <w:rtl/>
          <w:lang w:bidi="ar-DZ"/>
        </w:rPr>
        <w:t xml:space="preserve">لكثرة ترددها على مسامع وألسنة المسلمين في إندونيسيا. وأكثر الناس يجعلوه قراءة في سبعة أشهور الحمل. ويختص الباحث ان يبحث </w:t>
      </w:r>
      <w:r w:rsidRPr="006C6999">
        <w:rPr>
          <w:rFonts w:eastAsia="Calibri"/>
          <w:sz w:val="36"/>
          <w:szCs w:val="36"/>
          <w:rtl/>
          <w:lang w:bidi="ar-DZ"/>
        </w:rPr>
        <w:lastRenderedPageBreak/>
        <w:t>عن البلاغة في علم المعاني وهي الإنشاء الطلبي. والإنشاء تنقسم الى خمسة أشياء الأمر والنهي والتمني والإستفهام والنداء.</w:t>
      </w:r>
      <w:r>
        <w:rPr>
          <w:rStyle w:val="FootnoteReference"/>
          <w:rFonts w:eastAsia="Calibri"/>
          <w:sz w:val="36"/>
          <w:szCs w:val="36"/>
          <w:rtl/>
          <w:lang w:bidi="ar-DZ"/>
        </w:rPr>
        <w:footnoteReference w:id="24"/>
      </w:r>
    </w:p>
    <w:p w14:paraId="6B1B6139" w14:textId="77777777" w:rsidR="008F0B6E" w:rsidRPr="008B0028" w:rsidRDefault="008F0B6E" w:rsidP="00377669">
      <w:pPr>
        <w:pStyle w:val="ListParagraph"/>
        <w:numPr>
          <w:ilvl w:val="0"/>
          <w:numId w:val="21"/>
        </w:numPr>
        <w:bidi/>
        <w:spacing w:after="0"/>
        <w:ind w:left="425" w:hanging="425"/>
        <w:jc w:val="both"/>
        <w:rPr>
          <w:rFonts w:eastAsia="Calibri"/>
          <w:sz w:val="36"/>
          <w:szCs w:val="36"/>
          <w:lang w:val="en-US"/>
        </w:rPr>
      </w:pPr>
      <w:r>
        <w:rPr>
          <w:rFonts w:eastAsia="Calibri" w:hint="cs"/>
          <w:sz w:val="36"/>
          <w:szCs w:val="36"/>
          <w:rtl/>
          <w:lang w:val="en-US"/>
        </w:rPr>
        <w:t>البحث العلمي لسيف الدين مفتاح المنير (</w:t>
      </w:r>
      <w:proofErr w:type="spellStart"/>
      <w:r w:rsidRPr="00B8110F">
        <w:rPr>
          <w:rFonts w:eastAsia="Calibri"/>
          <w:i/>
          <w:iCs/>
          <w:sz w:val="24"/>
          <w:szCs w:val="24"/>
          <w:lang w:val="en-US"/>
        </w:rPr>
        <w:t>Syaifuddin</w:t>
      </w:r>
      <w:proofErr w:type="spellEnd"/>
      <w:r w:rsidRPr="00B8110F">
        <w:rPr>
          <w:rFonts w:eastAsia="Calibri"/>
          <w:i/>
          <w:iCs/>
          <w:sz w:val="24"/>
          <w:szCs w:val="24"/>
          <w:lang w:val="en-US"/>
        </w:rPr>
        <w:t xml:space="preserve"> </w:t>
      </w:r>
      <w:proofErr w:type="spellStart"/>
      <w:r w:rsidRPr="00B8110F">
        <w:rPr>
          <w:rFonts w:eastAsia="Calibri"/>
          <w:i/>
          <w:iCs/>
          <w:sz w:val="24"/>
          <w:szCs w:val="24"/>
          <w:lang w:val="en-US"/>
        </w:rPr>
        <w:t>Miftahul</w:t>
      </w:r>
      <w:proofErr w:type="spellEnd"/>
      <w:r w:rsidRPr="00B8110F">
        <w:rPr>
          <w:rFonts w:eastAsia="Calibri"/>
          <w:i/>
          <w:iCs/>
          <w:sz w:val="24"/>
          <w:szCs w:val="24"/>
          <w:lang w:val="en-US"/>
        </w:rPr>
        <w:t xml:space="preserve"> Munir</w:t>
      </w:r>
      <w:r>
        <w:rPr>
          <w:rFonts w:eastAsia="Calibri" w:hint="cs"/>
          <w:sz w:val="36"/>
          <w:szCs w:val="36"/>
          <w:rtl/>
          <w:lang w:val="en-US"/>
        </w:rPr>
        <w:t>) تحت عنوان "تحليل كلام الإنشاء الطلبي في سورة يس وتنفي</w:t>
      </w:r>
      <w:r>
        <w:rPr>
          <w:rFonts w:eastAsia="Calibri" w:hint="cs"/>
          <w:sz w:val="36"/>
          <w:szCs w:val="36"/>
          <w:rtl/>
        </w:rPr>
        <w:t xml:space="preserve">ذه في تعليم البلاغة". البحث من الجامعة الإسلامية الحكومية بفونوروجو، </w:t>
      </w:r>
      <w:r>
        <w:rPr>
          <w:rFonts w:eastAsia="Calibri"/>
          <w:sz w:val="36"/>
          <w:szCs w:val="36"/>
          <w:rtl/>
        </w:rPr>
        <w:t>٢٠١٩</w:t>
      </w:r>
      <w:r>
        <w:rPr>
          <w:rFonts w:eastAsia="Calibri" w:hint="cs"/>
          <w:sz w:val="36"/>
          <w:szCs w:val="36"/>
          <w:rtl/>
        </w:rPr>
        <w:t>.</w:t>
      </w:r>
    </w:p>
    <w:p w14:paraId="146DC165" w14:textId="77777777" w:rsidR="008F0B6E" w:rsidRPr="005172EA" w:rsidRDefault="008F0B6E" w:rsidP="008F0B6E">
      <w:pPr>
        <w:bidi/>
        <w:spacing w:after="0"/>
        <w:ind w:firstLine="720"/>
        <w:jc w:val="both"/>
        <w:rPr>
          <w:rFonts w:eastAsia="Calibri"/>
          <w:sz w:val="36"/>
          <w:szCs w:val="36"/>
          <w:rtl/>
          <w:lang w:val="id-ID"/>
        </w:rPr>
      </w:pPr>
      <w:r w:rsidRPr="006C6999">
        <w:rPr>
          <w:rFonts w:eastAsia="Calibri"/>
          <w:sz w:val="36"/>
          <w:szCs w:val="36"/>
          <w:rtl/>
          <w:lang w:val="en-US"/>
        </w:rPr>
        <w:t xml:space="preserve">جمال المعنى في القرآن سيعرف باجتهاد تدريس علم البلاغة مع جميع فروعها ومن بعض فروع علم البلاغة الذي يبحث ويعتبر بصياغ الكلام ومعانه كلام الإنشاء الطلبي. واختر الباحث سورة يس لأن هذه </w:t>
      </w:r>
      <w:r>
        <w:rPr>
          <w:rFonts w:eastAsia="Calibri" w:hint="cs"/>
          <w:sz w:val="36"/>
          <w:szCs w:val="36"/>
          <w:rtl/>
          <w:lang w:val="en-US"/>
        </w:rPr>
        <w:t>ال</w:t>
      </w:r>
      <w:r w:rsidRPr="006C6999">
        <w:rPr>
          <w:rFonts w:eastAsia="Calibri"/>
          <w:sz w:val="36"/>
          <w:szCs w:val="36"/>
          <w:rtl/>
          <w:lang w:val="en-US"/>
        </w:rPr>
        <w:t>سورة مشهور لكثير المجتمع في اندونيسييا خصوصا خرج من رسالة في جزء الثل</w:t>
      </w:r>
      <w:r>
        <w:rPr>
          <w:rFonts w:eastAsia="Calibri" w:hint="cs"/>
          <w:sz w:val="36"/>
          <w:szCs w:val="36"/>
          <w:rtl/>
          <w:lang w:val="en-US"/>
        </w:rPr>
        <w:t>ا</w:t>
      </w:r>
      <w:r w:rsidRPr="006C6999">
        <w:rPr>
          <w:rFonts w:eastAsia="Calibri"/>
          <w:sz w:val="36"/>
          <w:szCs w:val="36"/>
          <w:rtl/>
          <w:lang w:val="en-US"/>
        </w:rPr>
        <w:t xml:space="preserve">ثين، حتى يحفظ بعض منهم بدون معرفة صحيح كلامه </w:t>
      </w:r>
      <w:r>
        <w:rPr>
          <w:rFonts w:eastAsia="Calibri" w:hint="cs"/>
          <w:sz w:val="36"/>
          <w:szCs w:val="36"/>
          <w:rtl/>
          <w:lang w:val="en-US"/>
        </w:rPr>
        <w:t>أ</w:t>
      </w:r>
      <w:r w:rsidRPr="006C6999">
        <w:rPr>
          <w:rFonts w:eastAsia="Calibri"/>
          <w:sz w:val="36"/>
          <w:szCs w:val="36"/>
          <w:rtl/>
          <w:lang w:val="en-US"/>
        </w:rPr>
        <w:t>م خطئه ومعان</w:t>
      </w:r>
      <w:r w:rsidRPr="006C6999">
        <w:rPr>
          <w:rFonts w:eastAsia="Calibri" w:hint="cs"/>
          <w:sz w:val="36"/>
          <w:szCs w:val="36"/>
          <w:rtl/>
          <w:lang w:val="en-US"/>
        </w:rPr>
        <w:t>ی</w:t>
      </w:r>
      <w:r>
        <w:rPr>
          <w:rFonts w:eastAsia="Calibri" w:hint="cs"/>
          <w:sz w:val="36"/>
          <w:szCs w:val="36"/>
          <w:rtl/>
          <w:lang w:val="en-US"/>
        </w:rPr>
        <w:t xml:space="preserve"> </w:t>
      </w:r>
      <w:r w:rsidRPr="006C6999">
        <w:rPr>
          <w:rFonts w:eastAsia="Calibri"/>
          <w:sz w:val="36"/>
          <w:szCs w:val="36"/>
          <w:rtl/>
          <w:lang w:val="en-US"/>
        </w:rPr>
        <w:t>سورته هذا رأ</w:t>
      </w:r>
      <w:r>
        <w:rPr>
          <w:rFonts w:eastAsia="Calibri" w:hint="cs"/>
          <w:sz w:val="36"/>
          <w:szCs w:val="36"/>
          <w:rtl/>
          <w:lang w:val="en-US"/>
        </w:rPr>
        <w:t>ي</w:t>
      </w:r>
      <w:r w:rsidRPr="006C6999">
        <w:rPr>
          <w:rFonts w:eastAsia="Calibri"/>
          <w:sz w:val="36"/>
          <w:szCs w:val="36"/>
          <w:rtl/>
          <w:lang w:val="en-US"/>
        </w:rPr>
        <w:t xml:space="preserve"> من وجه علم البلاغة. ثم الباحث يشعر بأهمية درسه مع جميع أقسامه. ثم الباحث يختر منهج تعليمه وطريقة موافق</w:t>
      </w:r>
      <w:r w:rsidRPr="006C6999">
        <w:rPr>
          <w:rFonts w:eastAsia="Calibri" w:hint="cs"/>
          <w:sz w:val="36"/>
          <w:szCs w:val="36"/>
          <w:rtl/>
          <w:lang w:val="en-US"/>
        </w:rPr>
        <w:t xml:space="preserve"> </w:t>
      </w:r>
      <w:r w:rsidRPr="006C6999">
        <w:rPr>
          <w:rFonts w:eastAsia="Calibri" w:hint="eastAsia"/>
          <w:sz w:val="36"/>
          <w:szCs w:val="36"/>
          <w:rtl/>
          <w:lang w:val="en-US"/>
        </w:rPr>
        <w:t>بهذه</w:t>
      </w:r>
      <w:r w:rsidRPr="006C6999">
        <w:rPr>
          <w:rFonts w:eastAsia="Calibri"/>
          <w:sz w:val="36"/>
          <w:szCs w:val="36"/>
          <w:rtl/>
          <w:lang w:val="en-US"/>
        </w:rPr>
        <w:t xml:space="preserve"> المادة.</w:t>
      </w:r>
      <w:r>
        <w:rPr>
          <w:rStyle w:val="FootnoteReference"/>
          <w:rFonts w:eastAsia="Calibri"/>
          <w:sz w:val="36"/>
          <w:szCs w:val="36"/>
          <w:rtl/>
          <w:lang w:val="en-US"/>
        </w:rPr>
        <w:footnoteReference w:id="25"/>
      </w:r>
    </w:p>
    <w:p w14:paraId="51A0F291" w14:textId="77777777" w:rsidR="008F0B6E" w:rsidRDefault="008F0B6E" w:rsidP="008F0B6E">
      <w:pPr>
        <w:bidi/>
        <w:spacing w:after="0"/>
        <w:ind w:firstLine="720"/>
        <w:jc w:val="both"/>
        <w:rPr>
          <w:rFonts w:eastAsia="Calibri"/>
          <w:sz w:val="36"/>
          <w:szCs w:val="36"/>
          <w:rtl/>
          <w:lang w:val="en-US"/>
        </w:rPr>
      </w:pPr>
      <w:r w:rsidRPr="006C6999">
        <w:rPr>
          <w:rFonts w:eastAsia="Calibri" w:hint="cs"/>
          <w:sz w:val="36"/>
          <w:szCs w:val="36"/>
          <w:rtl/>
          <w:lang w:val="en-US"/>
        </w:rPr>
        <w:t>بالنسبة إلى ثلاثة بحوث س</w:t>
      </w:r>
      <w:r>
        <w:rPr>
          <w:rFonts w:eastAsia="Calibri" w:hint="cs"/>
          <w:sz w:val="36"/>
          <w:szCs w:val="36"/>
          <w:rtl/>
          <w:lang w:val="en-US"/>
        </w:rPr>
        <w:t>ا</w:t>
      </w:r>
      <w:r w:rsidRPr="006C6999">
        <w:rPr>
          <w:rFonts w:eastAsia="Calibri" w:hint="cs"/>
          <w:sz w:val="36"/>
          <w:szCs w:val="36"/>
          <w:rtl/>
          <w:lang w:val="en-US"/>
        </w:rPr>
        <w:t>بقة أن هناك فرق بين موضوع الباحث بالبحوث السابقة. كما أن الباحث</w:t>
      </w:r>
      <w:r>
        <w:rPr>
          <w:rFonts w:eastAsia="Calibri" w:hint="cs"/>
          <w:sz w:val="36"/>
          <w:szCs w:val="36"/>
          <w:rtl/>
          <w:lang w:val="en-US"/>
        </w:rPr>
        <w:t xml:space="preserve"> سأ</w:t>
      </w:r>
      <w:r w:rsidRPr="006C6999">
        <w:rPr>
          <w:rFonts w:eastAsia="Calibri" w:hint="cs"/>
          <w:sz w:val="36"/>
          <w:szCs w:val="36"/>
          <w:rtl/>
          <w:lang w:val="en-US"/>
        </w:rPr>
        <w:t>بحث أسلوب الإنشاء ا</w:t>
      </w:r>
      <w:r>
        <w:rPr>
          <w:rFonts w:eastAsia="Calibri" w:hint="cs"/>
          <w:sz w:val="36"/>
          <w:szCs w:val="36"/>
          <w:rtl/>
          <w:lang w:val="en-US"/>
        </w:rPr>
        <w:t>لطلبي و</w:t>
      </w:r>
      <w:r>
        <w:rPr>
          <w:rFonts w:eastAsia="Calibri" w:hint="cs"/>
          <w:sz w:val="36"/>
          <w:szCs w:val="36"/>
          <w:rtl/>
          <w:lang w:bidi="ar-DZ"/>
        </w:rPr>
        <w:t>أغراض</w:t>
      </w:r>
      <w:r w:rsidRPr="006C6999">
        <w:rPr>
          <w:rFonts w:eastAsia="Calibri" w:hint="cs"/>
          <w:sz w:val="36"/>
          <w:szCs w:val="36"/>
          <w:rtl/>
          <w:lang w:val="en-US"/>
        </w:rPr>
        <w:t xml:space="preserve">ها في سورة الذاريات </w:t>
      </w:r>
      <w:r>
        <w:rPr>
          <w:rFonts w:eastAsia="Calibri" w:hint="cs"/>
          <w:sz w:val="36"/>
          <w:szCs w:val="36"/>
          <w:rtl/>
          <w:lang w:val="en-US"/>
        </w:rPr>
        <w:t>ب</w:t>
      </w:r>
      <w:r w:rsidRPr="006C6999">
        <w:rPr>
          <w:rFonts w:eastAsia="Calibri" w:hint="cs"/>
          <w:sz w:val="36"/>
          <w:szCs w:val="36"/>
          <w:rtl/>
          <w:lang w:val="en-US"/>
        </w:rPr>
        <w:t>دراسة تحليلية بلاعية. وفي البحث الأول يبحث شكل الثلابي الإنشائي في سورة الأحقاف. وفي البحث الثاني يبحث الأيات التي تتضمن الإنشاء الطلبي في سورة يوسف. وفي البحث الثالث يبحث صيغ كلام الإنشاء الطلبي في سورة يس.</w:t>
      </w:r>
    </w:p>
    <w:p w14:paraId="26868B54" w14:textId="77777777" w:rsidR="008F0B6E" w:rsidRDefault="008F0B6E" w:rsidP="008F0B6E">
      <w:pPr>
        <w:bidi/>
        <w:spacing w:after="0"/>
        <w:ind w:firstLine="720"/>
        <w:jc w:val="both"/>
        <w:rPr>
          <w:rFonts w:eastAsia="Calibri"/>
          <w:sz w:val="36"/>
          <w:szCs w:val="36"/>
          <w:lang w:val="id-ID"/>
        </w:rPr>
      </w:pPr>
      <w:r>
        <w:rPr>
          <w:rFonts w:eastAsia="Calibri" w:hint="cs"/>
          <w:sz w:val="36"/>
          <w:szCs w:val="36"/>
          <w:rtl/>
          <w:lang w:val="en-US"/>
        </w:rPr>
        <w:lastRenderedPageBreak/>
        <w:t>استناد إلى ذلك، لازم للباحث أن يبحث هذا الموضوع لأنه مختلف في بحثها، كما أن في هذا البحث يريد الباحث أن يحلل أسلوب الإنشاء الطلبي المذكورة في سورة الذاريات وأغراضه بناء على المشكلتين.</w:t>
      </w:r>
    </w:p>
    <w:p w14:paraId="13734860" w14:textId="4FB0F746" w:rsidR="00D930A2" w:rsidRPr="008F0B6E" w:rsidRDefault="008F0B6E" w:rsidP="008F0B6E">
      <w:pPr>
        <w:bidi/>
        <w:spacing w:after="0"/>
        <w:ind w:firstLine="720"/>
        <w:jc w:val="both"/>
        <w:rPr>
          <w:rFonts w:eastAsia="Calibri"/>
          <w:sz w:val="36"/>
          <w:szCs w:val="36"/>
          <w:lang w:val="id-ID" w:bidi="ar-DZ"/>
        </w:rPr>
      </w:pPr>
      <w:r>
        <w:rPr>
          <w:rFonts w:eastAsia="Calibri" w:hint="cs"/>
          <w:sz w:val="36"/>
          <w:szCs w:val="36"/>
          <w:rtl/>
          <w:lang w:bidi="ar-DZ"/>
        </w:rPr>
        <w:t>الفوائد المأحوذ من الدراسة السابقة هي زيادة المعرفة والمراجع حول مناقشة علم المعاني، وخاصة في الإنشاء الطلبي التي لم تتم دراستها من قبل. كما أنه يوسع فهم الباحث لهذا الموضوع، ويحدد المعرفة، ويوفر أساسا لتطوير حلول أو ابتكارات جديدة.</w:t>
      </w:r>
      <w:r>
        <w:rPr>
          <w:rFonts w:eastAsia="Calibri"/>
          <w:sz w:val="36"/>
          <w:szCs w:val="36"/>
          <w:lang w:val="id-ID" w:bidi="ar-DZ"/>
        </w:rPr>
        <w:t xml:space="preserve"> </w:t>
      </w:r>
      <w:r>
        <w:rPr>
          <w:rFonts w:eastAsia="Calibri" w:hint="cs"/>
          <w:sz w:val="36"/>
          <w:szCs w:val="36"/>
          <w:rtl/>
          <w:lang w:bidi="ar-DZ"/>
        </w:rPr>
        <w:t>ثم الشىء الجديد الذي سيتم إضافته في هذه الدراسة هو في الدراسات السابقة التي نوقشت فقط حول نوع واستعمال أسلوب الإنشاء الطلبي، في حين أن هذه الدراسة ستواضح بعمق عن استعمال و أغراض الإنشاء الطلبي حيث لم يناقش أجد بعمق في الدراسة السابقة حول استعمال الأسلوب إنشاء الطلبي وأغراض من استخدامه استنادا إلي "الكتاب الكافي" في البلاغة خاصة الواردة في سورة الذاريات.</w:t>
      </w:r>
    </w:p>
    <w:p w14:paraId="7EC01634" w14:textId="77777777" w:rsidR="008F0B6E" w:rsidRDefault="008F0B6E" w:rsidP="00682838">
      <w:pPr>
        <w:bidi/>
        <w:spacing w:after="0"/>
        <w:jc w:val="both"/>
        <w:rPr>
          <w:rFonts w:eastAsia="Calibri"/>
          <w:b/>
          <w:bCs/>
          <w:sz w:val="36"/>
          <w:szCs w:val="36"/>
          <w:rtl/>
        </w:rPr>
      </w:pPr>
    </w:p>
    <w:p w14:paraId="2A20BAEF" w14:textId="77777777" w:rsidR="008F0B6E" w:rsidRDefault="008F0B6E" w:rsidP="008F0B6E">
      <w:pPr>
        <w:bidi/>
        <w:spacing w:after="0"/>
        <w:jc w:val="both"/>
        <w:rPr>
          <w:rFonts w:eastAsia="Calibri"/>
          <w:b/>
          <w:bCs/>
          <w:sz w:val="36"/>
          <w:szCs w:val="36"/>
          <w:rtl/>
        </w:rPr>
      </w:pPr>
    </w:p>
    <w:p w14:paraId="272A93FA" w14:textId="77777777" w:rsidR="00302BDF" w:rsidRDefault="00302BDF" w:rsidP="00302BDF">
      <w:pPr>
        <w:bidi/>
        <w:spacing w:after="0"/>
        <w:jc w:val="both"/>
        <w:rPr>
          <w:rFonts w:eastAsia="Calibri"/>
          <w:b/>
          <w:bCs/>
          <w:sz w:val="36"/>
          <w:szCs w:val="36"/>
          <w:rtl/>
        </w:rPr>
      </w:pPr>
    </w:p>
    <w:p w14:paraId="4F86C879" w14:textId="77777777" w:rsidR="00302BDF" w:rsidRDefault="00302BDF" w:rsidP="00302BDF">
      <w:pPr>
        <w:bidi/>
        <w:spacing w:after="0"/>
        <w:jc w:val="both"/>
        <w:rPr>
          <w:rFonts w:eastAsia="Calibri"/>
          <w:b/>
          <w:bCs/>
          <w:sz w:val="36"/>
          <w:szCs w:val="36"/>
          <w:rtl/>
        </w:rPr>
      </w:pPr>
    </w:p>
    <w:p w14:paraId="3CBF9C4F" w14:textId="77777777" w:rsidR="00302BDF" w:rsidRDefault="00302BDF" w:rsidP="00302BDF">
      <w:pPr>
        <w:bidi/>
        <w:spacing w:after="0"/>
        <w:jc w:val="both"/>
        <w:rPr>
          <w:rFonts w:eastAsia="Calibri"/>
          <w:b/>
          <w:bCs/>
          <w:sz w:val="36"/>
          <w:szCs w:val="36"/>
          <w:rtl/>
        </w:rPr>
      </w:pPr>
    </w:p>
    <w:p w14:paraId="57E599BC" w14:textId="77777777" w:rsidR="00AE183D" w:rsidRDefault="00AE183D" w:rsidP="00AE183D">
      <w:pPr>
        <w:bidi/>
        <w:spacing w:after="0"/>
        <w:jc w:val="both"/>
        <w:rPr>
          <w:rFonts w:eastAsia="Calibri"/>
          <w:b/>
          <w:bCs/>
          <w:sz w:val="36"/>
          <w:szCs w:val="36"/>
          <w:rtl/>
        </w:rPr>
      </w:pPr>
    </w:p>
    <w:p w14:paraId="3B5C87CB" w14:textId="77777777" w:rsidR="00AE183D" w:rsidRDefault="00AE183D" w:rsidP="00AE183D">
      <w:pPr>
        <w:bidi/>
        <w:spacing w:after="0"/>
        <w:jc w:val="both"/>
        <w:rPr>
          <w:rFonts w:eastAsia="Calibri"/>
          <w:b/>
          <w:bCs/>
          <w:sz w:val="36"/>
          <w:szCs w:val="36"/>
          <w:rtl/>
        </w:rPr>
      </w:pPr>
    </w:p>
    <w:p w14:paraId="53259737" w14:textId="47F62DE8" w:rsidR="00AE183D" w:rsidRDefault="00AE183D" w:rsidP="00AE183D">
      <w:pPr>
        <w:bidi/>
        <w:spacing w:after="0"/>
        <w:jc w:val="both"/>
        <w:rPr>
          <w:rFonts w:eastAsia="Calibri"/>
          <w:b/>
          <w:bCs/>
          <w:sz w:val="36"/>
          <w:szCs w:val="36"/>
          <w:rtl/>
        </w:rPr>
      </w:pPr>
    </w:p>
    <w:p w14:paraId="4A4C068E" w14:textId="77777777" w:rsidR="006C5166" w:rsidRPr="009C06B3" w:rsidRDefault="006C5166" w:rsidP="006C5166">
      <w:pPr>
        <w:bidi/>
        <w:spacing w:after="0"/>
        <w:jc w:val="both"/>
        <w:rPr>
          <w:rFonts w:eastAsia="Calibri"/>
          <w:b/>
          <w:bCs/>
          <w:sz w:val="36"/>
          <w:szCs w:val="36"/>
          <w:rtl/>
          <w:lang w:val="id-ID"/>
        </w:rPr>
      </w:pPr>
    </w:p>
    <w:p w14:paraId="5DCB58B6" w14:textId="77777777" w:rsidR="006C5166" w:rsidRDefault="006C5166" w:rsidP="00A83ACF">
      <w:pPr>
        <w:bidi/>
        <w:spacing w:after="0" w:line="240" w:lineRule="auto"/>
        <w:jc w:val="center"/>
        <w:rPr>
          <w:rFonts w:ascii="ae_AlMateen" w:eastAsia="Calibri" w:hAnsi="ae_AlMateen" w:cs="AL-Mateen"/>
          <w:b/>
          <w:bCs/>
          <w:sz w:val="36"/>
          <w:szCs w:val="36"/>
          <w:rtl/>
        </w:rPr>
        <w:sectPr w:rsidR="006C5166" w:rsidSect="006C5166">
          <w:footerReference w:type="first" r:id="rId21"/>
          <w:pgSz w:w="11907" w:h="16839" w:code="9"/>
          <w:pgMar w:top="2268" w:right="2268" w:bottom="1701" w:left="1701" w:header="1418" w:footer="708" w:gutter="0"/>
          <w:cols w:space="708"/>
          <w:titlePg/>
          <w:docGrid w:linePitch="435"/>
        </w:sectPr>
      </w:pPr>
    </w:p>
    <w:p w14:paraId="15C510A4" w14:textId="474283E9" w:rsidR="008F0B6E" w:rsidRPr="00A83ACF" w:rsidRDefault="008F0B6E" w:rsidP="00A83ACF">
      <w:pPr>
        <w:bidi/>
        <w:spacing w:after="0" w:line="240" w:lineRule="auto"/>
        <w:jc w:val="center"/>
        <w:rPr>
          <w:rFonts w:ascii="ae_AlMateen" w:eastAsia="Calibri" w:hAnsi="ae_AlMateen" w:cs="AL-Mateen"/>
          <w:b/>
          <w:bCs/>
          <w:sz w:val="36"/>
          <w:szCs w:val="36"/>
          <w:rtl/>
        </w:rPr>
      </w:pPr>
      <w:r w:rsidRPr="00A83ACF">
        <w:rPr>
          <w:rFonts w:ascii="ae_AlMateen" w:eastAsia="Calibri" w:hAnsi="ae_AlMateen" w:cs="AL-Mateen"/>
          <w:b/>
          <w:bCs/>
          <w:sz w:val="36"/>
          <w:szCs w:val="36"/>
          <w:rtl/>
        </w:rPr>
        <w:lastRenderedPageBreak/>
        <w:t>الباب الثالث</w:t>
      </w:r>
    </w:p>
    <w:p w14:paraId="6E7A09E7" w14:textId="441C13E8" w:rsidR="009070E9" w:rsidRPr="00A83ACF" w:rsidRDefault="00F5496B" w:rsidP="00A83ACF">
      <w:pPr>
        <w:bidi/>
        <w:spacing w:after="0" w:line="240" w:lineRule="auto"/>
        <w:jc w:val="center"/>
        <w:rPr>
          <w:rFonts w:ascii="ae_AlMateen" w:eastAsia="Calibri" w:hAnsi="ae_AlMateen" w:cs="AL-Mateen"/>
          <w:b/>
          <w:bCs/>
          <w:sz w:val="36"/>
          <w:szCs w:val="36"/>
          <w:rtl/>
        </w:rPr>
      </w:pPr>
      <w:r w:rsidRPr="00A83ACF">
        <w:rPr>
          <w:rFonts w:ascii="ae_AlMateen" w:eastAsia="Calibri" w:hAnsi="ae_AlMateen" w:cs="AL-Mateen"/>
          <w:b/>
          <w:bCs/>
          <w:sz w:val="36"/>
          <w:szCs w:val="36"/>
          <w:rtl/>
        </w:rPr>
        <w:t>منهج البحث</w:t>
      </w:r>
    </w:p>
    <w:p w14:paraId="7BB5FB5D" w14:textId="083914C5" w:rsidR="001F4741" w:rsidRPr="0086209C" w:rsidRDefault="00781BC6" w:rsidP="00682838">
      <w:pPr>
        <w:pStyle w:val="ListParagraph"/>
        <w:numPr>
          <w:ilvl w:val="0"/>
          <w:numId w:val="1"/>
        </w:numPr>
        <w:bidi/>
        <w:spacing w:after="0"/>
        <w:ind w:left="425" w:hanging="398"/>
        <w:jc w:val="both"/>
        <w:rPr>
          <w:rFonts w:eastAsia="Calibri"/>
          <w:b/>
          <w:bCs/>
          <w:i/>
          <w:iCs/>
          <w:sz w:val="36"/>
          <w:szCs w:val="36"/>
        </w:rPr>
      </w:pPr>
      <w:r w:rsidRPr="0086209C">
        <w:rPr>
          <w:rFonts w:eastAsia="Calibri"/>
          <w:b/>
          <w:bCs/>
          <w:i/>
          <w:iCs/>
          <w:sz w:val="36"/>
          <w:szCs w:val="36"/>
          <w:rtl/>
        </w:rPr>
        <w:t>نوع</w:t>
      </w:r>
      <w:r w:rsidRPr="0086209C">
        <w:rPr>
          <w:rFonts w:eastAsia="Calibri" w:hint="cs"/>
          <w:b/>
          <w:bCs/>
          <w:i/>
          <w:iCs/>
          <w:sz w:val="36"/>
          <w:szCs w:val="36"/>
          <w:rtl/>
        </w:rPr>
        <w:t xml:space="preserve"> البحث</w:t>
      </w:r>
      <w:r w:rsidR="008244A2" w:rsidRPr="0086209C">
        <w:rPr>
          <w:rFonts w:eastAsia="Calibri" w:hint="cs"/>
          <w:b/>
          <w:bCs/>
          <w:i/>
          <w:iCs/>
          <w:sz w:val="36"/>
          <w:szCs w:val="36"/>
          <w:rtl/>
        </w:rPr>
        <w:t xml:space="preserve"> وم</w:t>
      </w:r>
      <w:r w:rsidR="0086209C" w:rsidRPr="0086209C">
        <w:rPr>
          <w:rFonts w:eastAsia="Calibri" w:hint="cs"/>
          <w:b/>
          <w:bCs/>
          <w:i/>
          <w:iCs/>
          <w:sz w:val="36"/>
          <w:szCs w:val="36"/>
          <w:rtl/>
        </w:rPr>
        <w:t>دخله</w:t>
      </w:r>
    </w:p>
    <w:p w14:paraId="1A6D4C41" w14:textId="7534D97A" w:rsidR="00781BC6" w:rsidRPr="008244A2" w:rsidRDefault="008244A2" w:rsidP="00682838">
      <w:pPr>
        <w:pStyle w:val="ListParagraph"/>
        <w:bidi/>
        <w:spacing w:after="0"/>
        <w:ind w:left="27" w:firstLine="693"/>
        <w:jc w:val="both"/>
        <w:rPr>
          <w:rFonts w:eastAsia="Calibri"/>
          <w:sz w:val="36"/>
          <w:szCs w:val="36"/>
          <w:rtl/>
          <w:lang w:val="id-ID" w:bidi="ar-DZ"/>
        </w:rPr>
      </w:pPr>
      <w:r>
        <w:rPr>
          <w:rFonts w:eastAsia="Calibri" w:hint="cs"/>
          <w:sz w:val="36"/>
          <w:szCs w:val="36"/>
          <w:rtl/>
          <w:lang w:val="id-ID" w:bidi="ar-DZ"/>
        </w:rPr>
        <w:t>البحث الكيفي هو البحث للحصول على النتائج أو الكشف عما لا يمكن حضوله بالطريقة اللإحصا لية أو المنهج الكمي.</w:t>
      </w:r>
      <w:r>
        <w:rPr>
          <w:rStyle w:val="FootnoteReference"/>
          <w:rFonts w:eastAsia="Calibri"/>
          <w:sz w:val="36"/>
          <w:szCs w:val="36"/>
          <w:rtl/>
          <w:lang w:val="id-ID" w:bidi="ar-DZ"/>
        </w:rPr>
        <w:footnoteReference w:id="26"/>
      </w:r>
    </w:p>
    <w:p w14:paraId="6E1323CA" w14:textId="125379CF" w:rsidR="00F5496B" w:rsidRPr="0086209C" w:rsidRDefault="008F0B6E" w:rsidP="00682838">
      <w:pPr>
        <w:pStyle w:val="ListParagraph"/>
        <w:numPr>
          <w:ilvl w:val="0"/>
          <w:numId w:val="1"/>
        </w:numPr>
        <w:bidi/>
        <w:spacing w:after="0"/>
        <w:ind w:left="425" w:hanging="398"/>
        <w:jc w:val="both"/>
        <w:rPr>
          <w:rFonts w:eastAsia="Calibri"/>
          <w:b/>
          <w:bCs/>
          <w:i/>
          <w:iCs/>
          <w:sz w:val="36"/>
          <w:szCs w:val="36"/>
        </w:rPr>
      </w:pPr>
      <w:r w:rsidRPr="0086209C">
        <w:rPr>
          <w:rFonts w:eastAsia="Calibri" w:hint="cs"/>
          <w:b/>
          <w:bCs/>
          <w:i/>
          <w:iCs/>
          <w:sz w:val="36"/>
          <w:szCs w:val="36"/>
          <w:rtl/>
        </w:rPr>
        <w:t xml:space="preserve">مصادر </w:t>
      </w:r>
      <w:r w:rsidR="00F5496B" w:rsidRPr="0086209C">
        <w:rPr>
          <w:rFonts w:eastAsia="Calibri"/>
          <w:b/>
          <w:bCs/>
          <w:i/>
          <w:iCs/>
          <w:sz w:val="36"/>
          <w:szCs w:val="36"/>
          <w:rtl/>
        </w:rPr>
        <w:t>البيانات</w:t>
      </w:r>
    </w:p>
    <w:p w14:paraId="26D3EA68" w14:textId="3AC8FBFB" w:rsidR="008F0B6E" w:rsidRDefault="008F0B6E" w:rsidP="008F0B6E">
      <w:pPr>
        <w:pStyle w:val="ListParagraph"/>
        <w:bidi/>
        <w:spacing w:after="0"/>
        <w:ind w:left="1080" w:hanging="322"/>
        <w:jc w:val="both"/>
        <w:rPr>
          <w:rFonts w:eastAsia="Calibri"/>
          <w:sz w:val="36"/>
          <w:szCs w:val="36"/>
          <w:rtl/>
        </w:rPr>
      </w:pPr>
      <w:r>
        <w:rPr>
          <w:rFonts w:eastAsia="Calibri" w:hint="cs"/>
          <w:sz w:val="36"/>
          <w:szCs w:val="36"/>
          <w:rtl/>
        </w:rPr>
        <w:t>أما مصدر البينات في ه</w:t>
      </w:r>
      <w:r>
        <w:rPr>
          <w:rFonts w:eastAsia="Calibri"/>
          <w:sz w:val="36"/>
          <w:szCs w:val="36"/>
          <w:rtl/>
        </w:rPr>
        <w:t>ذ</w:t>
      </w:r>
      <w:r>
        <w:rPr>
          <w:rFonts w:eastAsia="Calibri" w:hint="cs"/>
          <w:sz w:val="36"/>
          <w:szCs w:val="36"/>
          <w:rtl/>
        </w:rPr>
        <w:t>ا المنهج ال</w:t>
      </w:r>
      <w:r w:rsidR="00E919CE">
        <w:rPr>
          <w:rFonts w:eastAsia="Calibri" w:hint="cs"/>
          <w:sz w:val="36"/>
          <w:szCs w:val="36"/>
          <w:rtl/>
        </w:rPr>
        <w:t>بحث</w:t>
      </w:r>
      <w:r>
        <w:rPr>
          <w:rFonts w:eastAsia="Calibri" w:hint="cs"/>
          <w:sz w:val="36"/>
          <w:szCs w:val="36"/>
          <w:rtl/>
        </w:rPr>
        <w:t xml:space="preserve"> ال</w:t>
      </w:r>
      <w:r>
        <w:rPr>
          <w:rFonts w:eastAsia="Calibri"/>
          <w:sz w:val="36"/>
          <w:szCs w:val="36"/>
          <w:rtl/>
        </w:rPr>
        <w:t>ذ</w:t>
      </w:r>
      <w:r>
        <w:rPr>
          <w:rFonts w:eastAsia="Calibri" w:hint="cs"/>
          <w:sz w:val="36"/>
          <w:szCs w:val="36"/>
          <w:rtl/>
        </w:rPr>
        <w:t>ي تجمعها الباحث، قسمان:</w:t>
      </w:r>
    </w:p>
    <w:p w14:paraId="2AD45393" w14:textId="77777777" w:rsidR="008F0B6E" w:rsidRDefault="008F0B6E" w:rsidP="00FA7C67">
      <w:pPr>
        <w:pStyle w:val="ListParagraph"/>
        <w:numPr>
          <w:ilvl w:val="0"/>
          <w:numId w:val="8"/>
        </w:numPr>
        <w:bidi/>
        <w:spacing w:after="0"/>
        <w:ind w:left="1041"/>
        <w:jc w:val="both"/>
        <w:rPr>
          <w:rFonts w:eastAsia="Calibri"/>
          <w:sz w:val="36"/>
          <w:szCs w:val="36"/>
        </w:rPr>
      </w:pPr>
      <w:r>
        <w:rPr>
          <w:rFonts w:eastAsia="Calibri" w:hint="cs"/>
          <w:sz w:val="36"/>
          <w:szCs w:val="36"/>
          <w:rtl/>
        </w:rPr>
        <w:t xml:space="preserve">البيانت الأساسية: هي من </w:t>
      </w:r>
      <w:r>
        <w:rPr>
          <w:rFonts w:eastAsia="Calibri" w:hint="cs"/>
          <w:sz w:val="36"/>
          <w:szCs w:val="36"/>
          <w:rtl/>
          <w:lang w:bidi="ar-DZ"/>
        </w:rPr>
        <w:t xml:space="preserve">القرآن الكريم في </w:t>
      </w:r>
      <w:r>
        <w:rPr>
          <w:rFonts w:eastAsia="Calibri" w:hint="cs"/>
          <w:sz w:val="36"/>
          <w:szCs w:val="36"/>
          <w:rtl/>
        </w:rPr>
        <w:t>سورة الذاريات.</w:t>
      </w:r>
    </w:p>
    <w:p w14:paraId="36497F78" w14:textId="546E9645" w:rsidR="008F0B6E" w:rsidRPr="005303D2" w:rsidRDefault="008F0B6E" w:rsidP="005303D2">
      <w:pPr>
        <w:pStyle w:val="ListParagraph"/>
        <w:numPr>
          <w:ilvl w:val="0"/>
          <w:numId w:val="8"/>
        </w:numPr>
        <w:bidi/>
        <w:spacing w:after="0"/>
        <w:ind w:left="1041"/>
        <w:jc w:val="both"/>
        <w:rPr>
          <w:rFonts w:eastAsia="Calibri"/>
          <w:sz w:val="36"/>
          <w:szCs w:val="36"/>
        </w:rPr>
      </w:pPr>
      <w:r>
        <w:rPr>
          <w:rFonts w:eastAsia="Calibri" w:hint="cs"/>
          <w:sz w:val="36"/>
          <w:szCs w:val="36"/>
          <w:rtl/>
        </w:rPr>
        <w:t xml:space="preserve"> البيانات الثناوية: هي من كتب البلاغة</w:t>
      </w:r>
      <w:r w:rsidR="003B5DDD">
        <w:rPr>
          <w:rFonts w:eastAsia="Calibri" w:hint="cs"/>
          <w:sz w:val="36"/>
          <w:szCs w:val="36"/>
          <w:rtl/>
        </w:rPr>
        <w:t>، كتاب التفسير المنير، كتاب تفسير التحرير والتنوير،</w:t>
      </w:r>
      <w:r>
        <w:rPr>
          <w:rFonts w:eastAsia="Calibri" w:hint="cs"/>
          <w:sz w:val="36"/>
          <w:szCs w:val="36"/>
          <w:rtl/>
        </w:rPr>
        <w:t xml:space="preserve"> قاموس المصطلاحات، ومجلات باللغة العربية، والرسالة وأطروحة من الطلبة قسم اللغة العربية.</w:t>
      </w:r>
    </w:p>
    <w:p w14:paraId="44427FB7" w14:textId="6330FD50" w:rsidR="008F0B6E" w:rsidRPr="0086209C" w:rsidRDefault="008F0B6E" w:rsidP="008F0B6E">
      <w:pPr>
        <w:pStyle w:val="ListParagraph"/>
        <w:numPr>
          <w:ilvl w:val="0"/>
          <w:numId w:val="1"/>
        </w:numPr>
        <w:bidi/>
        <w:spacing w:after="0"/>
        <w:ind w:left="425" w:hanging="398"/>
        <w:jc w:val="both"/>
        <w:rPr>
          <w:rFonts w:eastAsia="Calibri"/>
          <w:b/>
          <w:bCs/>
          <w:i/>
          <w:iCs/>
          <w:sz w:val="36"/>
          <w:szCs w:val="36"/>
        </w:rPr>
      </w:pPr>
      <w:r w:rsidRPr="0086209C">
        <w:rPr>
          <w:rFonts w:eastAsia="Calibri" w:hint="cs"/>
          <w:b/>
          <w:bCs/>
          <w:i/>
          <w:iCs/>
          <w:sz w:val="36"/>
          <w:szCs w:val="36"/>
          <w:rtl/>
        </w:rPr>
        <w:t>طريقة جمع البيانات</w:t>
      </w:r>
    </w:p>
    <w:p w14:paraId="21D9E20B" w14:textId="4B92899E" w:rsidR="00415927" w:rsidRPr="00C25D67" w:rsidRDefault="003B5DDD" w:rsidP="008F0B6E">
      <w:pPr>
        <w:pStyle w:val="ListParagraph"/>
        <w:bidi/>
        <w:spacing w:after="0"/>
        <w:ind w:left="0" w:firstLine="720"/>
        <w:jc w:val="both"/>
        <w:rPr>
          <w:rFonts w:eastAsia="Calibri"/>
          <w:sz w:val="36"/>
          <w:szCs w:val="36"/>
        </w:rPr>
      </w:pPr>
      <w:r>
        <w:rPr>
          <w:rFonts w:eastAsia="Calibri" w:hint="cs"/>
          <w:sz w:val="36"/>
          <w:szCs w:val="36"/>
          <w:rtl/>
        </w:rPr>
        <w:t>في طريقة جمع البيانات استعمل الباحث طريقة التوثيق في هذا البحث، والمجلات العلمية والمرجعية أخرى التى تتعلق بالموضوع الباحث.</w:t>
      </w:r>
    </w:p>
    <w:p w14:paraId="0FD575B2" w14:textId="0AAA708D" w:rsidR="00C25D67" w:rsidRPr="0086209C" w:rsidRDefault="008F0B6E" w:rsidP="00682838">
      <w:pPr>
        <w:pStyle w:val="ListParagraph"/>
        <w:numPr>
          <w:ilvl w:val="0"/>
          <w:numId w:val="1"/>
        </w:numPr>
        <w:tabs>
          <w:tab w:val="right" w:pos="425"/>
        </w:tabs>
        <w:bidi/>
        <w:spacing w:after="0"/>
        <w:ind w:left="283" w:hanging="230"/>
        <w:jc w:val="both"/>
        <w:rPr>
          <w:rFonts w:eastAsia="Calibri"/>
          <w:b/>
          <w:bCs/>
          <w:i/>
          <w:iCs/>
          <w:sz w:val="36"/>
          <w:szCs w:val="36"/>
        </w:rPr>
      </w:pPr>
      <w:r w:rsidRPr="0086209C">
        <w:rPr>
          <w:rFonts w:eastAsia="Calibri" w:hint="cs"/>
          <w:b/>
          <w:bCs/>
          <w:i/>
          <w:iCs/>
          <w:sz w:val="36"/>
          <w:szCs w:val="36"/>
          <w:rtl/>
          <w:lang w:bidi="ar-DZ"/>
        </w:rPr>
        <w:t>أدوات البحث</w:t>
      </w:r>
    </w:p>
    <w:p w14:paraId="567D61BD" w14:textId="77777777" w:rsidR="00773506" w:rsidRDefault="00773506" w:rsidP="008F0B6E">
      <w:pPr>
        <w:pStyle w:val="ListParagraph"/>
        <w:tabs>
          <w:tab w:val="right" w:pos="425"/>
        </w:tabs>
        <w:bidi/>
        <w:spacing w:after="0"/>
        <w:ind w:left="283"/>
        <w:jc w:val="both"/>
        <w:rPr>
          <w:rFonts w:eastAsia="Calibri"/>
          <w:sz w:val="36"/>
          <w:szCs w:val="36"/>
          <w:rtl/>
          <w:lang w:bidi="ar-DZ"/>
        </w:rPr>
      </w:pPr>
      <w:r>
        <w:rPr>
          <w:rFonts w:eastAsia="Calibri" w:hint="cs"/>
          <w:sz w:val="36"/>
          <w:szCs w:val="36"/>
          <w:rtl/>
          <w:lang w:bidi="ar-DZ"/>
        </w:rPr>
        <w:t>وأما أدوات طريقة جمع البيانات التي استخدمها الباحث هي:</w:t>
      </w:r>
    </w:p>
    <w:p w14:paraId="47AC7FD4" w14:textId="0A943486" w:rsidR="008F0B6E" w:rsidRPr="00982D68" w:rsidRDefault="00773506" w:rsidP="00773506">
      <w:pPr>
        <w:pStyle w:val="ListParagraph"/>
        <w:tabs>
          <w:tab w:val="right" w:pos="425"/>
        </w:tabs>
        <w:bidi/>
        <w:spacing w:after="0"/>
        <w:ind w:left="283"/>
        <w:jc w:val="both"/>
        <w:rPr>
          <w:rFonts w:eastAsia="Calibri"/>
          <w:sz w:val="36"/>
          <w:szCs w:val="36"/>
          <w:rtl/>
          <w:lang w:bidi="ar-DZ"/>
        </w:rPr>
      </w:pPr>
      <w:r>
        <w:rPr>
          <w:rFonts w:eastAsia="Calibri" w:hint="cs"/>
          <w:sz w:val="36"/>
          <w:szCs w:val="36"/>
          <w:rtl/>
          <w:lang w:bidi="ar-DZ"/>
        </w:rPr>
        <w:t>أما بالنسبة أدوات البحث في هذا الدراسة هي الباحتة نفسه</w:t>
      </w:r>
      <w:r w:rsidR="00982D68">
        <w:rPr>
          <w:rFonts w:eastAsia="Calibri" w:hint="cs"/>
          <w:sz w:val="36"/>
          <w:szCs w:val="36"/>
          <w:rtl/>
          <w:lang w:bidi="ar-DZ"/>
        </w:rPr>
        <w:t>.</w:t>
      </w:r>
      <w:r w:rsidR="00982D68">
        <w:rPr>
          <w:rStyle w:val="FootnoteReference"/>
          <w:rFonts w:eastAsia="Calibri"/>
          <w:sz w:val="36"/>
          <w:szCs w:val="36"/>
          <w:rtl/>
          <w:lang w:bidi="ar-DZ"/>
        </w:rPr>
        <w:footnoteReference w:id="27"/>
      </w:r>
    </w:p>
    <w:p w14:paraId="216BE379" w14:textId="4A99EBBA" w:rsidR="008F0B6E" w:rsidRPr="0086209C" w:rsidRDefault="008F0B6E" w:rsidP="008F0B6E">
      <w:pPr>
        <w:pStyle w:val="ListParagraph"/>
        <w:numPr>
          <w:ilvl w:val="0"/>
          <w:numId w:val="1"/>
        </w:numPr>
        <w:tabs>
          <w:tab w:val="right" w:pos="425"/>
        </w:tabs>
        <w:bidi/>
        <w:spacing w:after="0"/>
        <w:ind w:left="283" w:hanging="230"/>
        <w:jc w:val="both"/>
        <w:rPr>
          <w:rFonts w:eastAsia="Calibri"/>
          <w:b/>
          <w:bCs/>
          <w:i/>
          <w:iCs/>
          <w:sz w:val="36"/>
          <w:szCs w:val="36"/>
        </w:rPr>
      </w:pPr>
      <w:r w:rsidRPr="0086209C">
        <w:rPr>
          <w:rFonts w:eastAsia="Calibri" w:hint="cs"/>
          <w:b/>
          <w:bCs/>
          <w:i/>
          <w:iCs/>
          <w:sz w:val="36"/>
          <w:szCs w:val="36"/>
          <w:rtl/>
          <w:lang w:bidi="ar-DZ"/>
        </w:rPr>
        <w:lastRenderedPageBreak/>
        <w:t>طريقة</w:t>
      </w:r>
      <w:r w:rsidRPr="0086209C">
        <w:rPr>
          <w:rFonts w:eastAsia="Calibri"/>
          <w:b/>
          <w:bCs/>
          <w:i/>
          <w:iCs/>
          <w:sz w:val="36"/>
          <w:szCs w:val="36"/>
          <w:rtl/>
        </w:rPr>
        <w:t xml:space="preserve"> تحليل البيان</w:t>
      </w:r>
      <w:r w:rsidRPr="0086209C">
        <w:rPr>
          <w:rFonts w:eastAsia="Calibri" w:hint="cs"/>
          <w:b/>
          <w:bCs/>
          <w:i/>
          <w:iCs/>
          <w:sz w:val="36"/>
          <w:szCs w:val="36"/>
          <w:rtl/>
        </w:rPr>
        <w:t>ا</w:t>
      </w:r>
      <w:r w:rsidRPr="0086209C">
        <w:rPr>
          <w:rFonts w:eastAsia="Calibri"/>
          <w:b/>
          <w:bCs/>
          <w:i/>
          <w:iCs/>
          <w:sz w:val="36"/>
          <w:szCs w:val="36"/>
          <w:rtl/>
        </w:rPr>
        <w:t>ت</w:t>
      </w:r>
    </w:p>
    <w:p w14:paraId="6EDC0FD0" w14:textId="77777777" w:rsidR="00025C0A" w:rsidRDefault="00025C0A" w:rsidP="00025C0A">
      <w:pPr>
        <w:pStyle w:val="ListParagraph"/>
        <w:tabs>
          <w:tab w:val="right" w:pos="425"/>
        </w:tabs>
        <w:bidi/>
        <w:spacing w:after="0"/>
        <w:ind w:left="0" w:firstLine="708"/>
        <w:jc w:val="both"/>
        <w:rPr>
          <w:rFonts w:eastAsia="Calibri"/>
          <w:sz w:val="36"/>
          <w:szCs w:val="36"/>
          <w:rtl/>
        </w:rPr>
      </w:pPr>
      <w:r w:rsidRPr="00025C0A">
        <w:rPr>
          <w:rFonts w:eastAsia="Calibri"/>
          <w:sz w:val="36"/>
          <w:szCs w:val="36"/>
          <w:rtl/>
        </w:rPr>
        <w:t>بعد ما اتجه الباحث جمع البيانات المتعلقة بعنوان البحث عن طريقة التوثيق فيتجه تحليل البيانات التي جمعها لهذا البحث، وفي هذا الحال يتجه الباحث تحليلها باستعمال طريقة التحليل التفاعلي الذي اعتمدها ميلس وهو برمان</w:t>
      </w:r>
      <w:r>
        <w:rPr>
          <w:rFonts w:eastAsia="Calibri" w:hint="cs"/>
          <w:sz w:val="36"/>
          <w:szCs w:val="36"/>
          <w:rtl/>
        </w:rPr>
        <w:t>.</w:t>
      </w:r>
    </w:p>
    <w:p w14:paraId="6D011F4B" w14:textId="7FD9C70E" w:rsidR="00380049" w:rsidRDefault="00025C0A" w:rsidP="00380049">
      <w:pPr>
        <w:pStyle w:val="ListParagraph"/>
        <w:tabs>
          <w:tab w:val="right" w:pos="425"/>
        </w:tabs>
        <w:bidi/>
        <w:spacing w:after="0"/>
        <w:jc w:val="both"/>
        <w:rPr>
          <w:rFonts w:eastAsia="Calibri"/>
          <w:sz w:val="36"/>
          <w:szCs w:val="36"/>
          <w:rtl/>
        </w:rPr>
      </w:pPr>
      <w:r w:rsidRPr="00025C0A">
        <w:rPr>
          <w:rFonts w:eastAsia="Calibri"/>
          <w:sz w:val="36"/>
          <w:szCs w:val="36"/>
          <w:rtl/>
        </w:rPr>
        <w:t>فينقسم بثلاثة طرق وهي : تخفيض البيانات، عرض البيانات, الإثبات والإستنتاج.</w:t>
      </w:r>
    </w:p>
    <w:p w14:paraId="0C8A2BA8" w14:textId="77777777" w:rsidR="004672CB" w:rsidRDefault="00D7569B" w:rsidP="00FA7C67">
      <w:pPr>
        <w:pStyle w:val="ListParagraph"/>
        <w:numPr>
          <w:ilvl w:val="0"/>
          <w:numId w:val="9"/>
        </w:numPr>
        <w:bidi/>
        <w:spacing w:after="0"/>
        <w:jc w:val="both"/>
        <w:rPr>
          <w:rFonts w:eastAsia="Calibri"/>
          <w:sz w:val="36"/>
          <w:szCs w:val="36"/>
          <w:lang w:val="id-ID" w:bidi="ar-DZ"/>
        </w:rPr>
      </w:pPr>
      <w:r>
        <w:rPr>
          <w:rFonts w:eastAsia="Calibri" w:hint="cs"/>
          <w:sz w:val="36"/>
          <w:szCs w:val="36"/>
          <w:rtl/>
          <w:lang w:val="id-ID" w:bidi="ar-DZ"/>
        </w:rPr>
        <w:t>تخفيض البيانات</w:t>
      </w:r>
    </w:p>
    <w:p w14:paraId="4B434DCB" w14:textId="77777777" w:rsidR="004672CB" w:rsidRPr="00C14B2F" w:rsidRDefault="004672CB" w:rsidP="004672CB">
      <w:pPr>
        <w:pStyle w:val="ListParagraph"/>
        <w:bidi/>
        <w:spacing w:after="0"/>
        <w:ind w:left="1182" w:firstLine="258"/>
        <w:jc w:val="both"/>
        <w:rPr>
          <w:rFonts w:eastAsia="Calibri"/>
          <w:sz w:val="36"/>
          <w:szCs w:val="36"/>
          <w:lang w:val="en-US" w:bidi="ar-DZ"/>
        </w:rPr>
      </w:pPr>
      <w:r>
        <w:rPr>
          <w:rFonts w:eastAsia="Calibri" w:hint="cs"/>
          <w:sz w:val="36"/>
          <w:szCs w:val="36"/>
          <w:rtl/>
          <w:lang w:val="en-US"/>
        </w:rPr>
        <w:t>في هذا البحث، بعد جمع البيانات فيتجه الباحث بتخفيض البيانات على حسب الحاجة في أسئلة البحث كليافي هذا البحث، أين البياناتالمحتاجة والمتعلقة بالبحث وأين البيانات التي لا تتعلق به، والتي لا تتعلق به فيخفض من أجل احتياجات البحث</w:t>
      </w:r>
      <w:r>
        <w:rPr>
          <w:rFonts w:eastAsia="Calibri" w:hint="cs"/>
          <w:sz w:val="36"/>
          <w:szCs w:val="36"/>
          <w:rtl/>
          <w:lang w:val="id-ID" w:bidi="ar-DZ"/>
        </w:rPr>
        <w:t>.تخفض البيانات، تلخص الباخث الأشياء المهمة الموجودة أسلوب الإنشاء الطلبي في سورة الزاريات.</w:t>
      </w:r>
    </w:p>
    <w:p w14:paraId="4B4C3D7E" w14:textId="77777777" w:rsidR="004672CB" w:rsidRDefault="00D7569B" w:rsidP="00FA7C67">
      <w:pPr>
        <w:pStyle w:val="ListParagraph"/>
        <w:numPr>
          <w:ilvl w:val="0"/>
          <w:numId w:val="9"/>
        </w:numPr>
        <w:bidi/>
        <w:spacing w:after="0"/>
        <w:jc w:val="both"/>
        <w:rPr>
          <w:rFonts w:eastAsia="Calibri"/>
          <w:sz w:val="36"/>
          <w:szCs w:val="36"/>
          <w:lang w:val="id-ID" w:bidi="ar-DZ"/>
        </w:rPr>
      </w:pPr>
      <w:r>
        <w:rPr>
          <w:rFonts w:eastAsia="Calibri" w:hint="cs"/>
          <w:sz w:val="36"/>
          <w:szCs w:val="36"/>
          <w:rtl/>
          <w:lang w:val="id-ID" w:bidi="ar-DZ"/>
        </w:rPr>
        <w:t>عرض البيانات</w:t>
      </w:r>
    </w:p>
    <w:p w14:paraId="7DC97550" w14:textId="14907572" w:rsidR="00745F46" w:rsidRPr="006F78DC" w:rsidRDefault="00745F46" w:rsidP="006F78DC">
      <w:pPr>
        <w:pStyle w:val="ListParagraph"/>
        <w:bidi/>
        <w:spacing w:after="0"/>
        <w:ind w:left="1182"/>
        <w:jc w:val="both"/>
        <w:rPr>
          <w:rFonts w:eastAsia="Calibri"/>
          <w:sz w:val="36"/>
          <w:szCs w:val="36"/>
          <w:lang w:val="id-ID" w:bidi="ar-DZ"/>
        </w:rPr>
      </w:pPr>
      <w:r w:rsidRPr="00745F46">
        <w:rPr>
          <w:rFonts w:eastAsia="Calibri"/>
          <w:sz w:val="36"/>
          <w:szCs w:val="36"/>
          <w:rtl/>
          <w:lang w:val="id-ID" w:bidi="ar-DZ"/>
        </w:rPr>
        <w:t>بعد ما اتجه الباحث تخفيض البيانات حسب الحاجة والإحتياجات للبحث فيتجه بعدها عرض البيانات حسب بنود مشكلة البحث, ثم يعرضها إذ يشعر الباحث أنها مناسبة تماما الجواب أسئلة البحث. عرض البيانات، تقدم الباحث بيانات تحتوي على</w:t>
      </w:r>
      <w:r w:rsidRPr="00745F46">
        <w:rPr>
          <w:rFonts w:eastAsia="Calibri" w:hint="cs"/>
          <w:sz w:val="36"/>
          <w:szCs w:val="36"/>
          <w:rtl/>
          <w:lang w:val="id-ID" w:bidi="ar-DZ"/>
        </w:rPr>
        <w:t xml:space="preserve"> </w:t>
      </w:r>
      <w:r w:rsidR="006D4CED">
        <w:rPr>
          <w:rFonts w:eastAsia="Calibri" w:hint="cs"/>
          <w:sz w:val="36"/>
          <w:szCs w:val="36"/>
          <w:rtl/>
          <w:lang w:val="id-ID" w:bidi="ar-DZ"/>
        </w:rPr>
        <w:t xml:space="preserve">أسلوب </w:t>
      </w:r>
      <w:r w:rsidRPr="00745F46">
        <w:rPr>
          <w:rFonts w:eastAsia="Calibri" w:hint="cs"/>
          <w:sz w:val="36"/>
          <w:szCs w:val="36"/>
          <w:rtl/>
          <w:lang w:val="id-ID" w:bidi="ar-DZ"/>
        </w:rPr>
        <w:t>الإنشاء الطلبي في سورة الزاريات</w:t>
      </w:r>
      <w:r w:rsidRPr="00745F46">
        <w:rPr>
          <w:rFonts w:eastAsia="Calibri"/>
          <w:sz w:val="36"/>
          <w:szCs w:val="36"/>
          <w:rtl/>
          <w:lang w:val="id-ID" w:bidi="ar-DZ"/>
        </w:rPr>
        <w:t>.</w:t>
      </w:r>
    </w:p>
    <w:p w14:paraId="7AEB4BBC" w14:textId="5BC5C3E3" w:rsidR="00745F46" w:rsidRDefault="00520EF1" w:rsidP="00F72EA0">
      <w:pPr>
        <w:pStyle w:val="ListParagraph"/>
        <w:numPr>
          <w:ilvl w:val="0"/>
          <w:numId w:val="9"/>
        </w:numPr>
        <w:bidi/>
        <w:spacing w:after="0"/>
        <w:jc w:val="both"/>
        <w:rPr>
          <w:rFonts w:eastAsia="Calibri"/>
          <w:sz w:val="36"/>
          <w:szCs w:val="36"/>
          <w:lang w:val="id-ID" w:bidi="ar-DZ"/>
        </w:rPr>
      </w:pPr>
      <w:r w:rsidRPr="0047301F">
        <w:rPr>
          <w:rFonts w:eastAsia="Calibri" w:hint="cs"/>
          <w:sz w:val="36"/>
          <w:szCs w:val="36"/>
          <w:rtl/>
          <w:lang w:val="id-ID" w:bidi="ar-DZ"/>
        </w:rPr>
        <w:t>ا</w:t>
      </w:r>
      <w:r w:rsidR="00745F46">
        <w:rPr>
          <w:rFonts w:eastAsia="Calibri" w:hint="cs"/>
          <w:sz w:val="36"/>
          <w:szCs w:val="36"/>
          <w:rtl/>
          <w:lang w:val="id-ID" w:bidi="ar-DZ"/>
        </w:rPr>
        <w:t>لإثبات وال</w:t>
      </w:r>
      <w:r w:rsidR="006D4CED">
        <w:rPr>
          <w:rFonts w:eastAsia="Calibri" w:hint="cs"/>
          <w:sz w:val="36"/>
          <w:szCs w:val="36"/>
          <w:rtl/>
          <w:lang w:val="id-ID" w:bidi="ar-DZ"/>
        </w:rPr>
        <w:t>إستنتاج</w:t>
      </w:r>
    </w:p>
    <w:p w14:paraId="6E9E5DB6" w14:textId="78CF365F" w:rsidR="00A83ACF" w:rsidRPr="00F72EA0" w:rsidRDefault="006D4CED" w:rsidP="00745F46">
      <w:pPr>
        <w:pStyle w:val="ListParagraph"/>
        <w:bidi/>
        <w:spacing w:after="0"/>
        <w:ind w:left="1182"/>
        <w:jc w:val="both"/>
        <w:rPr>
          <w:rFonts w:eastAsia="Calibri"/>
          <w:sz w:val="36"/>
          <w:szCs w:val="36"/>
          <w:rtl/>
          <w:lang w:val="id-ID" w:bidi="ar-DZ"/>
        </w:rPr>
      </w:pPr>
      <w:r w:rsidRPr="006D4CED">
        <w:rPr>
          <w:rFonts w:eastAsia="Calibri"/>
          <w:sz w:val="36"/>
          <w:szCs w:val="36"/>
          <w:rtl/>
          <w:lang w:val="id-ID" w:bidi="ar-DZ"/>
        </w:rPr>
        <w:t xml:space="preserve">والأخير قبل الإستنتاج، يقوم الباحث بالإثبات هل البيانات مناسبة تماما أم لا، وإذا كانت البيانات مناسبة تماما على حسب حاجة أسئلة البحث فيقوم بعدها بالإستنتاج، وإذا كانت لم يناسب تماما فيقوم بإثبات البيانات في قسم </w:t>
      </w:r>
      <w:r w:rsidRPr="006D4CED">
        <w:rPr>
          <w:rFonts w:eastAsia="Calibri"/>
          <w:sz w:val="36"/>
          <w:szCs w:val="36"/>
          <w:rtl/>
          <w:lang w:val="id-ID" w:bidi="ar-DZ"/>
        </w:rPr>
        <w:lastRenderedPageBreak/>
        <w:t xml:space="preserve">الجمع أو التخفيض أو العرض، ثم بعدها يقوم الباحث بالإستنتاج الإثبات والاستنتاج، تقوم الباحث بعمل ملخص النتائج البحث بما يخرج به استنتاج تعالي من </w:t>
      </w:r>
      <w:r w:rsidRPr="006D4CED">
        <w:rPr>
          <w:rFonts w:eastAsia="Calibri" w:hint="cs"/>
          <w:sz w:val="36"/>
          <w:szCs w:val="36"/>
          <w:rtl/>
          <w:lang w:val="id-ID" w:bidi="ar-DZ"/>
        </w:rPr>
        <w:t>أسلوب الإنشاء الطلبي في سورة الزاريات</w:t>
      </w:r>
      <w:r w:rsidRPr="006D4CED">
        <w:rPr>
          <w:rFonts w:eastAsia="Calibri"/>
          <w:sz w:val="36"/>
          <w:szCs w:val="36"/>
          <w:rtl/>
          <w:lang w:val="id-ID" w:bidi="ar-DZ"/>
        </w:rPr>
        <w:t>.</w:t>
      </w:r>
      <w:r w:rsidR="00EE5DE4" w:rsidRPr="006F78DC">
        <w:rPr>
          <w:rStyle w:val="FootnoteReference"/>
          <w:rFonts w:eastAsia="Calibri"/>
          <w:sz w:val="36"/>
          <w:szCs w:val="36"/>
          <w:rtl/>
          <w:lang w:val="id-ID" w:bidi="ar-DZ"/>
        </w:rPr>
        <w:footnoteReference w:id="28"/>
      </w:r>
    </w:p>
    <w:p w14:paraId="16CCC3F1" w14:textId="77777777" w:rsidR="009F1CB5" w:rsidRDefault="009F1CB5" w:rsidP="00A83ACF">
      <w:pPr>
        <w:bidi/>
        <w:spacing w:after="0" w:line="240" w:lineRule="auto"/>
        <w:jc w:val="center"/>
        <w:rPr>
          <w:rFonts w:ascii="ae_AlMateen" w:eastAsia="Calibri" w:hAnsi="ae_AlMateen" w:cs="AL-Mateen"/>
          <w:b/>
          <w:bCs/>
          <w:sz w:val="36"/>
          <w:szCs w:val="36"/>
        </w:rPr>
      </w:pPr>
    </w:p>
    <w:p w14:paraId="3966A364" w14:textId="77777777" w:rsidR="009F1CB5" w:rsidRDefault="009F1CB5" w:rsidP="009F1CB5">
      <w:pPr>
        <w:bidi/>
        <w:spacing w:after="0" w:line="240" w:lineRule="auto"/>
        <w:jc w:val="center"/>
        <w:rPr>
          <w:rFonts w:ascii="ae_AlMateen" w:eastAsia="Calibri" w:hAnsi="ae_AlMateen" w:cs="AL-Mateen"/>
          <w:b/>
          <w:bCs/>
          <w:sz w:val="36"/>
          <w:szCs w:val="36"/>
          <w:rtl/>
        </w:rPr>
        <w:sectPr w:rsidR="009F1CB5" w:rsidSect="006C5166">
          <w:footerReference w:type="first" r:id="rId22"/>
          <w:pgSz w:w="11907" w:h="16839" w:code="9"/>
          <w:pgMar w:top="2268" w:right="2268" w:bottom="1701" w:left="1701" w:header="1418" w:footer="708" w:gutter="0"/>
          <w:cols w:space="708"/>
          <w:titlePg/>
          <w:docGrid w:linePitch="435"/>
        </w:sectPr>
      </w:pPr>
    </w:p>
    <w:p w14:paraId="2FDAD9E6" w14:textId="16B1ADD6" w:rsidR="00A83ACF" w:rsidRPr="00A83ACF" w:rsidRDefault="00342C03" w:rsidP="009F1CB5">
      <w:pPr>
        <w:bidi/>
        <w:spacing w:after="0" w:line="240" w:lineRule="auto"/>
        <w:jc w:val="center"/>
        <w:rPr>
          <w:rFonts w:ascii="ae_AlMateen" w:eastAsia="Calibri" w:hAnsi="ae_AlMateen" w:cs="AL-Mateen"/>
          <w:b/>
          <w:bCs/>
          <w:sz w:val="36"/>
          <w:szCs w:val="36"/>
          <w:rtl/>
        </w:rPr>
      </w:pPr>
      <w:r>
        <w:rPr>
          <w:rFonts w:ascii="ae_AlMateen" w:eastAsia="Calibri" w:hAnsi="ae_AlMateen" w:cs="AL-Mateen"/>
          <w:b/>
          <w:bCs/>
          <w:sz w:val="36"/>
          <w:szCs w:val="36"/>
          <w:rtl/>
        </w:rPr>
        <w:lastRenderedPageBreak/>
        <w:t>الباب ال</w:t>
      </w:r>
      <w:r>
        <w:rPr>
          <w:rFonts w:ascii="ae_AlMateen" w:eastAsia="Calibri" w:hAnsi="ae_AlMateen" w:cs="AL-Mateen" w:hint="cs"/>
          <w:b/>
          <w:bCs/>
          <w:sz w:val="36"/>
          <w:szCs w:val="36"/>
          <w:rtl/>
        </w:rPr>
        <w:t>رابع</w:t>
      </w:r>
    </w:p>
    <w:p w14:paraId="57D04AA9" w14:textId="77777777" w:rsidR="002067D0" w:rsidRDefault="00342C03" w:rsidP="002067D0">
      <w:pPr>
        <w:pStyle w:val="ListParagraph"/>
        <w:bidi/>
        <w:spacing w:after="0"/>
        <w:ind w:left="0"/>
        <w:jc w:val="center"/>
        <w:rPr>
          <w:rFonts w:ascii="ae_AlMateen" w:eastAsia="Calibri" w:hAnsi="ae_AlMateen" w:cs="AL-Mateen"/>
          <w:b/>
          <w:bCs/>
          <w:sz w:val="36"/>
          <w:szCs w:val="36"/>
          <w:rtl/>
        </w:rPr>
      </w:pPr>
      <w:r>
        <w:rPr>
          <w:rFonts w:ascii="ae_AlMateen" w:eastAsia="Calibri" w:hAnsi="ae_AlMateen" w:cs="AL-Mateen" w:hint="cs"/>
          <w:b/>
          <w:bCs/>
          <w:sz w:val="36"/>
          <w:szCs w:val="36"/>
          <w:rtl/>
        </w:rPr>
        <w:t>نتيجة البحث ومناقشتها</w:t>
      </w:r>
    </w:p>
    <w:p w14:paraId="2B0BE868" w14:textId="68CA61A0" w:rsidR="008553BA" w:rsidRPr="00342C03" w:rsidRDefault="00E919CE" w:rsidP="002067D0">
      <w:pPr>
        <w:pStyle w:val="ListParagraph"/>
        <w:numPr>
          <w:ilvl w:val="0"/>
          <w:numId w:val="45"/>
        </w:numPr>
        <w:bidi/>
        <w:spacing w:after="0"/>
        <w:ind w:left="378"/>
        <w:rPr>
          <w:rFonts w:eastAsia="Calibri"/>
          <w:b/>
          <w:bCs/>
          <w:sz w:val="36"/>
          <w:szCs w:val="36"/>
        </w:rPr>
      </w:pPr>
      <w:r>
        <w:rPr>
          <w:rFonts w:eastAsia="Calibri" w:hint="cs"/>
          <w:b/>
          <w:bCs/>
          <w:sz w:val="36"/>
          <w:szCs w:val="36"/>
          <w:rtl/>
        </w:rPr>
        <w:t>إ</w:t>
      </w:r>
      <w:r w:rsidR="004E08DB" w:rsidRPr="00342C03">
        <w:rPr>
          <w:rFonts w:eastAsia="Calibri" w:hint="cs"/>
          <w:b/>
          <w:bCs/>
          <w:sz w:val="36"/>
          <w:szCs w:val="36"/>
          <w:rtl/>
        </w:rPr>
        <w:t>ستعمال أسلوب الإنشاء الطلبي في سورة ال</w:t>
      </w:r>
      <w:r w:rsidR="00BE2CE6" w:rsidRPr="00342C03">
        <w:rPr>
          <w:rFonts w:eastAsia="Calibri" w:hint="cs"/>
          <w:b/>
          <w:bCs/>
          <w:sz w:val="36"/>
          <w:szCs w:val="36"/>
          <w:rtl/>
        </w:rPr>
        <w:t>ذ</w:t>
      </w:r>
      <w:r w:rsidR="004E08DB" w:rsidRPr="00342C03">
        <w:rPr>
          <w:rFonts w:eastAsia="Calibri" w:hint="cs"/>
          <w:b/>
          <w:bCs/>
          <w:sz w:val="36"/>
          <w:szCs w:val="36"/>
          <w:rtl/>
        </w:rPr>
        <w:t>اريات</w:t>
      </w:r>
      <w:r w:rsidR="008553BA" w:rsidRPr="00342C03">
        <w:rPr>
          <w:rFonts w:eastAsia="Calibri" w:hint="cs"/>
          <w:b/>
          <w:bCs/>
          <w:sz w:val="36"/>
          <w:szCs w:val="36"/>
          <w:rtl/>
        </w:rPr>
        <w:t xml:space="preserve"> </w:t>
      </w:r>
    </w:p>
    <w:p w14:paraId="747D0412" w14:textId="388C216A" w:rsidR="00571F3C" w:rsidRDefault="00CA02AA" w:rsidP="002067D0">
      <w:pPr>
        <w:bidi/>
        <w:spacing w:after="0"/>
        <w:ind w:left="65" w:firstLine="655"/>
        <w:jc w:val="both"/>
        <w:rPr>
          <w:rFonts w:eastAsia="Calibri"/>
          <w:sz w:val="36"/>
          <w:szCs w:val="36"/>
          <w:rtl/>
          <w:lang w:bidi="ar-DZ"/>
        </w:rPr>
      </w:pPr>
      <w:r w:rsidRPr="008553BA">
        <w:rPr>
          <w:rFonts w:eastAsia="Calibri" w:hint="cs"/>
          <w:sz w:val="36"/>
          <w:szCs w:val="36"/>
          <w:rtl/>
        </w:rPr>
        <w:t xml:space="preserve">من إطار النظري السابقة وجدت أن كلام الإنشاء هي </w:t>
      </w:r>
      <w:r w:rsidRPr="008553BA">
        <w:rPr>
          <w:rFonts w:eastAsia="Calibri" w:hint="cs"/>
          <w:sz w:val="36"/>
          <w:szCs w:val="36"/>
          <w:rtl/>
          <w:lang w:bidi="ar-DZ"/>
        </w:rPr>
        <w:t>مالا يحتمل الصد</w:t>
      </w:r>
      <w:r w:rsidRPr="008553BA">
        <w:rPr>
          <w:rFonts w:eastAsia="Calibri"/>
          <w:sz w:val="36"/>
          <w:szCs w:val="36"/>
          <w:rtl/>
          <w:lang w:bidi="ar-DZ"/>
        </w:rPr>
        <w:t>ّ</w:t>
      </w:r>
      <w:r w:rsidRPr="008553BA">
        <w:rPr>
          <w:rFonts w:eastAsia="Calibri" w:hint="cs"/>
          <w:sz w:val="36"/>
          <w:szCs w:val="36"/>
          <w:rtl/>
          <w:lang w:bidi="ar-DZ"/>
        </w:rPr>
        <w:t>ق والك</w:t>
      </w:r>
      <w:r w:rsidRPr="008553BA">
        <w:rPr>
          <w:rFonts w:eastAsia="Calibri"/>
          <w:sz w:val="36"/>
          <w:szCs w:val="36"/>
          <w:rtl/>
          <w:lang w:bidi="ar-DZ"/>
        </w:rPr>
        <w:t>ذ</w:t>
      </w:r>
      <w:r w:rsidRPr="008553BA">
        <w:rPr>
          <w:rFonts w:eastAsia="Calibri" w:hint="cs"/>
          <w:sz w:val="36"/>
          <w:szCs w:val="36"/>
          <w:rtl/>
          <w:lang w:bidi="ar-DZ"/>
        </w:rPr>
        <w:t>ب ل</w:t>
      </w:r>
      <w:r w:rsidRPr="008553BA">
        <w:rPr>
          <w:rFonts w:eastAsia="Calibri"/>
          <w:sz w:val="36"/>
          <w:szCs w:val="36"/>
          <w:rtl/>
          <w:lang w:bidi="ar-DZ"/>
        </w:rPr>
        <w:t>ذ</w:t>
      </w:r>
      <w:r w:rsidRPr="008553BA">
        <w:rPr>
          <w:rFonts w:eastAsia="Calibri" w:hint="cs"/>
          <w:sz w:val="36"/>
          <w:szCs w:val="36"/>
          <w:rtl/>
          <w:lang w:bidi="ar-DZ"/>
        </w:rPr>
        <w:t>اته، نحن اغفر وارحم، فلا ينسب إلي قائله صدق أو ك</w:t>
      </w:r>
      <w:r w:rsidRPr="008553BA">
        <w:rPr>
          <w:rFonts w:eastAsia="Calibri"/>
          <w:sz w:val="36"/>
          <w:szCs w:val="36"/>
          <w:rtl/>
          <w:lang w:bidi="ar-DZ"/>
        </w:rPr>
        <w:t>ذ</w:t>
      </w:r>
      <w:r w:rsidRPr="008553BA">
        <w:rPr>
          <w:rFonts w:eastAsia="Calibri" w:hint="cs"/>
          <w:sz w:val="36"/>
          <w:szCs w:val="36"/>
          <w:rtl/>
          <w:lang w:bidi="ar-DZ"/>
        </w:rPr>
        <w:t>ب و إن شئت فقل تعريف الإنشاء مالا يحصل مضمونه ولا يتحق</w:t>
      </w:r>
      <w:r w:rsidRPr="008553BA">
        <w:rPr>
          <w:rFonts w:eastAsia="Calibri"/>
          <w:sz w:val="36"/>
          <w:szCs w:val="36"/>
          <w:rtl/>
          <w:lang w:bidi="ar-DZ"/>
        </w:rPr>
        <w:t>ّ</w:t>
      </w:r>
      <w:r w:rsidRPr="008553BA">
        <w:rPr>
          <w:rFonts w:eastAsia="Calibri" w:hint="cs"/>
          <w:sz w:val="36"/>
          <w:szCs w:val="36"/>
          <w:rtl/>
          <w:lang w:bidi="ar-DZ"/>
        </w:rPr>
        <w:t>ق إلاا</w:t>
      </w:r>
      <w:r w:rsidRPr="008553BA">
        <w:rPr>
          <w:rFonts w:eastAsia="Calibri"/>
          <w:sz w:val="36"/>
          <w:szCs w:val="36"/>
          <w:rtl/>
          <w:lang w:bidi="ar-DZ"/>
        </w:rPr>
        <w:t>ذ</w:t>
      </w:r>
      <w:r w:rsidRPr="008553BA">
        <w:rPr>
          <w:rFonts w:eastAsia="Calibri" w:hint="cs"/>
          <w:sz w:val="36"/>
          <w:szCs w:val="36"/>
          <w:rtl/>
          <w:lang w:bidi="ar-DZ"/>
        </w:rPr>
        <w:t>ا تلف</w:t>
      </w:r>
      <w:r w:rsidRPr="008553BA">
        <w:rPr>
          <w:rFonts w:eastAsia="Calibri"/>
          <w:sz w:val="36"/>
          <w:szCs w:val="36"/>
          <w:rtl/>
          <w:lang w:bidi="ar-DZ"/>
        </w:rPr>
        <w:t>ّ</w:t>
      </w:r>
      <w:r w:rsidRPr="008553BA">
        <w:rPr>
          <w:rFonts w:eastAsia="Calibri" w:hint="cs"/>
          <w:sz w:val="36"/>
          <w:szCs w:val="36"/>
          <w:rtl/>
          <w:lang w:bidi="ar-DZ"/>
        </w:rPr>
        <w:t>ظت به، فطلب الفعل في "افعل" وطلب الكف</w:t>
      </w:r>
      <w:r w:rsidRPr="008553BA">
        <w:rPr>
          <w:rFonts w:eastAsia="Calibri"/>
          <w:sz w:val="36"/>
          <w:szCs w:val="36"/>
          <w:rtl/>
          <w:lang w:bidi="ar-DZ"/>
        </w:rPr>
        <w:t>ّ</w:t>
      </w:r>
      <w:r w:rsidRPr="008553BA">
        <w:rPr>
          <w:rFonts w:eastAsia="Calibri" w:hint="cs"/>
          <w:sz w:val="36"/>
          <w:szCs w:val="36"/>
          <w:rtl/>
          <w:lang w:bidi="ar-DZ"/>
        </w:rPr>
        <w:t xml:space="preserve"> في "لا تفعل" وطلب المحبوب في "التمنى" وطلب الفهم في (الإستفهام) وطلب الاقبال في "النداء" كل </w:t>
      </w:r>
      <w:r w:rsidRPr="008553BA">
        <w:rPr>
          <w:rFonts w:eastAsia="Calibri"/>
          <w:sz w:val="36"/>
          <w:szCs w:val="36"/>
          <w:rtl/>
          <w:lang w:bidi="ar-DZ"/>
        </w:rPr>
        <w:t>ذ</w:t>
      </w:r>
      <w:r w:rsidRPr="008553BA">
        <w:rPr>
          <w:rFonts w:eastAsia="Calibri" w:hint="cs"/>
          <w:sz w:val="36"/>
          <w:szCs w:val="36"/>
          <w:rtl/>
          <w:lang w:bidi="ar-DZ"/>
        </w:rPr>
        <w:t>الك ما حصل إلا بنفس الص</w:t>
      </w:r>
      <w:r w:rsidRPr="008553BA">
        <w:rPr>
          <w:rFonts w:eastAsia="Calibri"/>
          <w:sz w:val="36"/>
          <w:szCs w:val="36"/>
          <w:rtl/>
          <w:lang w:bidi="ar-DZ"/>
        </w:rPr>
        <w:t>ّ</w:t>
      </w:r>
      <w:r w:rsidRPr="008553BA">
        <w:rPr>
          <w:rFonts w:eastAsia="Calibri" w:hint="cs"/>
          <w:sz w:val="36"/>
          <w:szCs w:val="36"/>
          <w:rtl/>
          <w:lang w:bidi="ar-DZ"/>
        </w:rPr>
        <w:t>يغ المتلف</w:t>
      </w:r>
      <w:r w:rsidRPr="008553BA">
        <w:rPr>
          <w:rFonts w:eastAsia="Calibri"/>
          <w:sz w:val="36"/>
          <w:szCs w:val="36"/>
          <w:rtl/>
          <w:lang w:bidi="ar-DZ"/>
        </w:rPr>
        <w:t>ّ</w:t>
      </w:r>
      <w:r w:rsidRPr="008553BA">
        <w:rPr>
          <w:rFonts w:eastAsia="Calibri" w:hint="cs"/>
          <w:sz w:val="36"/>
          <w:szCs w:val="36"/>
          <w:rtl/>
          <w:lang w:bidi="ar-DZ"/>
        </w:rPr>
        <w:t>ظ بها. ويقسم الإنشاء على نوعين،</w:t>
      </w:r>
      <w:r w:rsidR="00C83626" w:rsidRPr="008553BA">
        <w:rPr>
          <w:rFonts w:eastAsia="Calibri" w:hint="cs"/>
          <w:sz w:val="36"/>
          <w:szCs w:val="36"/>
          <w:rtl/>
          <w:lang w:bidi="ar-DZ"/>
        </w:rPr>
        <w:t xml:space="preserve"> إنشاء الطلبي وإنشاء غير الطبي. والأن أكثر أنواع كلام الإنشاء غير الطلبي في الأصل أخبار نقالت إلى معنى الإنشاء من ناحية أخرى ولذالك ليست من مباخث علم المعاني. وإنما المباحث عنه في علم المعاني هو كلام الإنشاء الطلبي وهو الذي يستدعى مطلوبا غير حا</w:t>
      </w:r>
      <w:r w:rsidR="00886CBA">
        <w:rPr>
          <w:rFonts w:eastAsia="Calibri" w:hint="cs"/>
          <w:sz w:val="36"/>
          <w:szCs w:val="36"/>
          <w:rtl/>
          <w:lang w:bidi="ar-DZ"/>
        </w:rPr>
        <w:t>ص</w:t>
      </w:r>
      <w:r w:rsidR="00C83626" w:rsidRPr="008553BA">
        <w:rPr>
          <w:rFonts w:eastAsia="Calibri" w:hint="cs"/>
          <w:sz w:val="36"/>
          <w:szCs w:val="36"/>
          <w:rtl/>
          <w:lang w:bidi="ar-DZ"/>
        </w:rPr>
        <w:t>ل في اعتقاد المتكلم وقت الطلب، وتنقسم إلى الأمر والنهي والإستفهام والتمني والنداء.</w:t>
      </w:r>
      <w:r w:rsidR="00886CBA">
        <w:rPr>
          <w:rStyle w:val="FootnoteReference"/>
          <w:rFonts w:eastAsia="Calibri"/>
          <w:sz w:val="36"/>
          <w:szCs w:val="36"/>
          <w:rtl/>
          <w:lang w:bidi="ar-DZ"/>
        </w:rPr>
        <w:footnoteReference w:id="29"/>
      </w:r>
      <w:r w:rsidR="00C83626" w:rsidRPr="008553BA">
        <w:rPr>
          <w:rFonts w:eastAsia="Calibri" w:hint="cs"/>
          <w:sz w:val="36"/>
          <w:szCs w:val="36"/>
          <w:rtl/>
          <w:lang w:bidi="ar-DZ"/>
        </w:rPr>
        <w:t xml:space="preserve"> وهذه الكلام الإنشائي التي ستبحث عنها الباحث في هذه الرسالة الجامعة.انطلق من تلك النظرية، تحلل الباحث أسلوب كلام الإنشائي الطلبي في سورة ال</w:t>
      </w:r>
      <w:r w:rsidR="00BE2CE6">
        <w:rPr>
          <w:rFonts w:eastAsia="Calibri" w:hint="cs"/>
          <w:sz w:val="36"/>
          <w:szCs w:val="36"/>
          <w:rtl/>
          <w:lang w:bidi="ar-DZ"/>
        </w:rPr>
        <w:t>ذ</w:t>
      </w:r>
      <w:r w:rsidR="00C83626" w:rsidRPr="008553BA">
        <w:rPr>
          <w:rFonts w:eastAsia="Calibri" w:hint="cs"/>
          <w:sz w:val="36"/>
          <w:szCs w:val="36"/>
          <w:rtl/>
          <w:lang w:bidi="ar-DZ"/>
        </w:rPr>
        <w:t>اريات:</w:t>
      </w:r>
    </w:p>
    <w:p w14:paraId="0E39D1DC" w14:textId="6791B900" w:rsidR="00406416" w:rsidRPr="00AB5943" w:rsidRDefault="008F0B6E" w:rsidP="00377669">
      <w:pPr>
        <w:pStyle w:val="ListParagraph"/>
        <w:numPr>
          <w:ilvl w:val="0"/>
          <w:numId w:val="23"/>
        </w:numPr>
        <w:bidi/>
        <w:spacing w:after="0"/>
        <w:rPr>
          <w:rFonts w:eastAsia="Calibri"/>
          <w:sz w:val="36"/>
          <w:szCs w:val="36"/>
        </w:rPr>
      </w:pPr>
      <w:r w:rsidRPr="00AB5943">
        <w:rPr>
          <w:rFonts w:eastAsia="Calibri" w:hint="cs"/>
          <w:sz w:val="36"/>
          <w:szCs w:val="36"/>
          <w:rtl/>
        </w:rPr>
        <w:t>الأمر</w:t>
      </w:r>
    </w:p>
    <w:p w14:paraId="1ED80295" w14:textId="37425066" w:rsidR="00CA02AA" w:rsidRPr="006F1C66" w:rsidRDefault="00406416" w:rsidP="00CA02AA">
      <w:pPr>
        <w:pStyle w:val="ListParagraph"/>
        <w:bidi/>
        <w:spacing w:after="0"/>
        <w:ind w:left="730" w:firstLine="464"/>
        <w:jc w:val="both"/>
        <w:rPr>
          <w:sz w:val="36"/>
          <w:szCs w:val="36"/>
          <w:rtl/>
          <w:lang w:val="id-ID"/>
        </w:rPr>
      </w:pPr>
      <w:r>
        <w:rPr>
          <w:rFonts w:eastAsia="Calibri" w:hint="cs"/>
          <w:sz w:val="36"/>
          <w:szCs w:val="36"/>
          <w:rtl/>
        </w:rPr>
        <w:t>كما سبق</w:t>
      </w:r>
      <w:r w:rsidR="00225CA7">
        <w:rPr>
          <w:rFonts w:eastAsia="Calibri" w:hint="cs"/>
          <w:sz w:val="36"/>
          <w:szCs w:val="36"/>
          <w:rtl/>
        </w:rPr>
        <w:t xml:space="preserve"> </w:t>
      </w:r>
      <w:r>
        <w:rPr>
          <w:rFonts w:eastAsia="Calibri" w:hint="cs"/>
          <w:sz w:val="36"/>
          <w:szCs w:val="36"/>
          <w:rtl/>
        </w:rPr>
        <w:t>في الفصل الثاني أن</w:t>
      </w:r>
      <w:r w:rsidR="00CA02AA" w:rsidRPr="00CA02AA">
        <w:rPr>
          <w:rFonts w:hint="cs"/>
          <w:sz w:val="36"/>
          <w:szCs w:val="36"/>
          <w:rtl/>
          <w:lang w:val="id-ID"/>
        </w:rPr>
        <w:t xml:space="preserve"> </w:t>
      </w:r>
      <w:r w:rsidR="00CA02AA" w:rsidRPr="006F1C66">
        <w:rPr>
          <w:rFonts w:hint="cs"/>
          <w:sz w:val="36"/>
          <w:szCs w:val="36"/>
          <w:rtl/>
          <w:lang w:val="id-ID"/>
        </w:rPr>
        <w:t>الأمر هو طلب</w:t>
      </w:r>
      <w:r w:rsidR="00886CBA">
        <w:rPr>
          <w:rFonts w:hint="cs"/>
          <w:sz w:val="36"/>
          <w:szCs w:val="36"/>
          <w:rtl/>
          <w:lang w:val="id-ID"/>
        </w:rPr>
        <w:t xml:space="preserve"> الفعل على وجه </w:t>
      </w:r>
      <w:r w:rsidR="00846387">
        <w:rPr>
          <w:rFonts w:hint="cs"/>
          <w:sz w:val="36"/>
          <w:szCs w:val="36"/>
          <w:rtl/>
          <w:lang w:val="id-ID"/>
        </w:rPr>
        <w:t>الإستعلاء والإلزام. ويقصد الإستعلاء أن ينظر الأمر لنفسه على أنه أعلى منزلة ممن يخاطبه أو يوجه الأمر إليه.</w:t>
      </w:r>
      <w:r w:rsidR="00846387">
        <w:rPr>
          <w:rStyle w:val="FootnoteReference"/>
          <w:sz w:val="36"/>
          <w:szCs w:val="36"/>
          <w:rtl/>
          <w:lang w:val="id-ID"/>
        </w:rPr>
        <w:footnoteReference w:id="30"/>
      </w:r>
      <w:r w:rsidR="00CA02AA" w:rsidRPr="006F1C66">
        <w:rPr>
          <w:rFonts w:hint="cs"/>
          <w:sz w:val="36"/>
          <w:szCs w:val="36"/>
          <w:rtl/>
          <w:lang w:val="id-ID"/>
        </w:rPr>
        <w:t xml:space="preserve"> وله أربع صيغ:</w:t>
      </w:r>
    </w:p>
    <w:p w14:paraId="5FE7C101" w14:textId="77777777" w:rsidR="00CA02AA" w:rsidRDefault="00CA02AA" w:rsidP="00377669">
      <w:pPr>
        <w:pStyle w:val="ListParagraph"/>
        <w:numPr>
          <w:ilvl w:val="0"/>
          <w:numId w:val="31"/>
        </w:numPr>
        <w:bidi/>
        <w:spacing w:after="0"/>
        <w:jc w:val="both"/>
        <w:rPr>
          <w:sz w:val="36"/>
          <w:szCs w:val="36"/>
          <w:lang w:val="id-ID"/>
        </w:rPr>
      </w:pPr>
      <w:r>
        <w:rPr>
          <w:rFonts w:hint="cs"/>
          <w:sz w:val="36"/>
          <w:szCs w:val="36"/>
          <w:rtl/>
          <w:lang w:val="id-ID"/>
        </w:rPr>
        <w:lastRenderedPageBreak/>
        <w:t xml:space="preserve"> فعل الأمر- كقوله تعالى (يا يحي خ</w:t>
      </w:r>
      <w:r>
        <w:rPr>
          <w:sz w:val="36"/>
          <w:szCs w:val="36"/>
          <w:rtl/>
          <w:lang w:val="id-ID"/>
        </w:rPr>
        <w:t>ذ</w:t>
      </w:r>
      <w:r>
        <w:rPr>
          <w:rFonts w:hint="cs"/>
          <w:sz w:val="36"/>
          <w:szCs w:val="36"/>
          <w:rtl/>
          <w:lang w:val="id-ID"/>
        </w:rPr>
        <w:t xml:space="preserve"> الكتاب بقوة)</w:t>
      </w:r>
    </w:p>
    <w:p w14:paraId="58E42A04" w14:textId="77777777" w:rsidR="00CA02AA" w:rsidRDefault="00CA02AA" w:rsidP="00377669">
      <w:pPr>
        <w:pStyle w:val="ListParagraph"/>
        <w:numPr>
          <w:ilvl w:val="0"/>
          <w:numId w:val="31"/>
        </w:numPr>
        <w:bidi/>
        <w:spacing w:after="0"/>
        <w:jc w:val="both"/>
        <w:rPr>
          <w:sz w:val="36"/>
          <w:szCs w:val="36"/>
          <w:lang w:val="id-ID"/>
        </w:rPr>
      </w:pPr>
      <w:r>
        <w:rPr>
          <w:rFonts w:hint="cs"/>
          <w:sz w:val="36"/>
          <w:szCs w:val="36"/>
          <w:rtl/>
          <w:lang w:val="id-ID"/>
        </w:rPr>
        <w:t xml:space="preserve">والمضارع المجزوم بلام الأمر كقوله تعالى (لينفق </w:t>
      </w:r>
      <w:r>
        <w:rPr>
          <w:sz w:val="36"/>
          <w:szCs w:val="36"/>
          <w:rtl/>
          <w:lang w:val="id-ID"/>
        </w:rPr>
        <w:t>ذ</w:t>
      </w:r>
      <w:r>
        <w:rPr>
          <w:rFonts w:hint="cs"/>
          <w:sz w:val="36"/>
          <w:szCs w:val="36"/>
          <w:rtl/>
          <w:lang w:val="id-ID"/>
        </w:rPr>
        <w:t>وسعة من سعته)</w:t>
      </w:r>
    </w:p>
    <w:p w14:paraId="442CAF73" w14:textId="77777777" w:rsidR="00CA02AA" w:rsidRDefault="00CA02AA" w:rsidP="00377669">
      <w:pPr>
        <w:pStyle w:val="ListParagraph"/>
        <w:numPr>
          <w:ilvl w:val="0"/>
          <w:numId w:val="31"/>
        </w:numPr>
        <w:bidi/>
        <w:spacing w:after="0"/>
        <w:jc w:val="both"/>
        <w:rPr>
          <w:sz w:val="36"/>
          <w:szCs w:val="36"/>
          <w:lang w:val="id-ID"/>
        </w:rPr>
      </w:pPr>
      <w:r>
        <w:rPr>
          <w:rFonts w:hint="cs"/>
          <w:sz w:val="36"/>
          <w:szCs w:val="36"/>
          <w:rtl/>
          <w:lang w:val="id-ID"/>
        </w:rPr>
        <w:t>واسم فعل الأمر نحو (صه، وآمن، ونزال، ودارك)</w:t>
      </w:r>
    </w:p>
    <w:p w14:paraId="549B43B4" w14:textId="30AE5FF8" w:rsidR="00CA02AA" w:rsidRDefault="00CA02AA" w:rsidP="00377669">
      <w:pPr>
        <w:pStyle w:val="ListParagraph"/>
        <w:numPr>
          <w:ilvl w:val="0"/>
          <w:numId w:val="31"/>
        </w:numPr>
        <w:bidi/>
        <w:spacing w:after="0"/>
        <w:jc w:val="both"/>
        <w:rPr>
          <w:sz w:val="36"/>
          <w:szCs w:val="36"/>
          <w:lang w:val="id-ID"/>
        </w:rPr>
      </w:pPr>
      <w:r>
        <w:rPr>
          <w:rFonts w:hint="cs"/>
          <w:sz w:val="36"/>
          <w:szCs w:val="36"/>
          <w:rtl/>
          <w:lang w:val="id-ID"/>
        </w:rPr>
        <w:t>والمضارع النائب عن فعل الأمر نحو (سعيا في سبيل الخير).</w:t>
      </w:r>
      <w:r w:rsidR="00846387">
        <w:rPr>
          <w:rStyle w:val="FootnoteReference"/>
          <w:sz w:val="36"/>
          <w:szCs w:val="36"/>
          <w:rtl/>
          <w:lang w:val="id-ID"/>
        </w:rPr>
        <w:footnoteReference w:id="31"/>
      </w:r>
    </w:p>
    <w:p w14:paraId="1E5BF8D7" w14:textId="77777777" w:rsidR="001B396B" w:rsidRDefault="00406416" w:rsidP="001B396B">
      <w:pPr>
        <w:bidi/>
        <w:spacing w:after="0"/>
        <w:ind w:left="360" w:firstLine="720"/>
        <w:jc w:val="both"/>
        <w:rPr>
          <w:sz w:val="36"/>
          <w:szCs w:val="36"/>
          <w:rtl/>
          <w:lang w:val="id-ID"/>
        </w:rPr>
      </w:pPr>
      <w:r w:rsidRPr="00CA02AA">
        <w:rPr>
          <w:rFonts w:eastAsia="Calibri" w:hint="cs"/>
          <w:sz w:val="36"/>
          <w:szCs w:val="36"/>
          <w:rtl/>
        </w:rPr>
        <w:t>ووجد الباحث الأمر في سورة ال</w:t>
      </w:r>
      <w:r w:rsidR="00BE2CE6">
        <w:rPr>
          <w:rFonts w:eastAsia="Calibri" w:hint="cs"/>
          <w:sz w:val="36"/>
          <w:szCs w:val="36"/>
          <w:rtl/>
        </w:rPr>
        <w:t>ذا</w:t>
      </w:r>
      <w:r w:rsidRPr="00CA02AA">
        <w:rPr>
          <w:rFonts w:eastAsia="Calibri" w:hint="cs"/>
          <w:sz w:val="36"/>
          <w:szCs w:val="36"/>
          <w:rtl/>
        </w:rPr>
        <w:t>ريات وهي ما يلي:</w:t>
      </w:r>
    </w:p>
    <w:p w14:paraId="5932C4E3" w14:textId="276459D0" w:rsidR="001C59DF" w:rsidRPr="001C59DF" w:rsidRDefault="001C59DF" w:rsidP="00377669">
      <w:pPr>
        <w:pStyle w:val="ListParagraph"/>
        <w:numPr>
          <w:ilvl w:val="0"/>
          <w:numId w:val="28"/>
        </w:numPr>
        <w:bidi/>
        <w:spacing w:after="0"/>
        <w:jc w:val="both"/>
        <w:rPr>
          <w:sz w:val="36"/>
          <w:szCs w:val="36"/>
          <w:lang w:val="id-ID"/>
        </w:rPr>
      </w:pPr>
      <w:r w:rsidRPr="001C59DF">
        <w:rPr>
          <w:rFonts w:cs="LPMQ Isep Misbah"/>
          <w:sz w:val="36"/>
          <w:szCs w:val="24"/>
          <w:rtl/>
          <w:lang w:val="id-ID"/>
        </w:rPr>
        <w:t>ذُوْقُوْا فِتْنَتَكُمْۗ هٰذَا الَّذِيْ كُنْتُمْ بِه</w:t>
      </w:r>
      <w:r w:rsidRPr="001C59DF">
        <w:rPr>
          <w:rFonts w:ascii="Times New Roman" w:hAnsi="Times New Roman" w:cs="LPMQ Isep Misbah" w:hint="cs"/>
          <w:sz w:val="36"/>
          <w:szCs w:val="24"/>
          <w:rtl/>
          <w:lang w:val="id-ID"/>
        </w:rPr>
        <w:t>ٖ</w:t>
      </w:r>
      <w:r w:rsidRPr="001C59DF">
        <w:rPr>
          <w:rFonts w:cs="LPMQ Isep Misbah"/>
          <w:sz w:val="36"/>
          <w:szCs w:val="24"/>
          <w:rtl/>
          <w:lang w:val="id-ID"/>
        </w:rPr>
        <w:t xml:space="preserve"> </w:t>
      </w:r>
      <w:r w:rsidRPr="001C59DF">
        <w:rPr>
          <w:rFonts w:cs="LPMQ Isep Misbah" w:hint="cs"/>
          <w:sz w:val="36"/>
          <w:szCs w:val="24"/>
          <w:rtl/>
          <w:lang w:val="id-ID"/>
        </w:rPr>
        <w:t>تَسْتَعْجِلُوْنَ</w:t>
      </w:r>
      <w:r w:rsidRPr="001C59DF">
        <w:rPr>
          <w:rFonts w:cs="LPMQ Isep Misbah"/>
          <w:sz w:val="36"/>
          <w:szCs w:val="24"/>
          <w:rtl/>
          <w:lang w:val="id-ID"/>
        </w:rPr>
        <w:t xml:space="preserve"> </w:t>
      </w:r>
      <w:r w:rsidRPr="001C59DF">
        <w:rPr>
          <w:rFonts w:cs="LPMQ Isep Misbah" w:hint="cs"/>
          <w:sz w:val="36"/>
          <w:szCs w:val="24"/>
          <w:rtl/>
          <w:lang w:val="id-ID"/>
        </w:rPr>
        <w:t>١٤</w:t>
      </w:r>
      <w:r w:rsidRPr="001C59DF">
        <w:rPr>
          <w:rFonts w:cs="LPMQ Isep Misbah"/>
          <w:sz w:val="36"/>
          <w:szCs w:val="24"/>
          <w:rtl/>
          <w:lang w:val="id-ID"/>
        </w:rPr>
        <w:t xml:space="preserve"> ( </w:t>
      </w:r>
      <w:r w:rsidRPr="001C59DF">
        <w:rPr>
          <w:rFonts w:cs="LPMQ Isep Misbah" w:hint="cs"/>
          <w:sz w:val="36"/>
          <w:szCs w:val="24"/>
          <w:rtl/>
          <w:lang w:val="id-ID"/>
        </w:rPr>
        <w:t>الذّٰريٰت</w:t>
      </w:r>
      <w:r w:rsidRPr="001C59DF">
        <w:rPr>
          <w:rFonts w:cs="LPMQ Isep Misbah"/>
          <w:sz w:val="36"/>
          <w:szCs w:val="24"/>
          <w:rtl/>
          <w:lang w:val="id-ID"/>
        </w:rPr>
        <w:t>/51: 14)</w:t>
      </w:r>
      <w:r>
        <w:rPr>
          <w:rFonts w:cs="LPMQ Isep Misbah" w:hint="cs"/>
          <w:sz w:val="36"/>
          <w:szCs w:val="24"/>
          <w:rtl/>
          <w:lang w:val="id-ID"/>
        </w:rPr>
        <w:t xml:space="preserve">. </w:t>
      </w:r>
      <w:r w:rsidRPr="001B396B">
        <w:rPr>
          <w:rFonts w:eastAsia="Calibri" w:hint="cs"/>
          <w:sz w:val="36"/>
          <w:szCs w:val="36"/>
          <w:rtl/>
          <w:lang w:bidi="ar-DZ"/>
        </w:rPr>
        <w:t>تجد الباحث فيها الأمر بصيغة فعل الأمر. يقع علي الجملة</w:t>
      </w:r>
      <w:r>
        <w:rPr>
          <w:rFonts w:eastAsia="Calibri" w:hint="cs"/>
          <w:sz w:val="36"/>
          <w:szCs w:val="36"/>
          <w:rtl/>
          <w:lang w:bidi="ar-DZ"/>
        </w:rPr>
        <w:t>،</w:t>
      </w:r>
      <w:r w:rsidRPr="001B396B">
        <w:rPr>
          <w:rFonts w:eastAsia="Calibri" w:hint="cs"/>
          <w:sz w:val="36"/>
          <w:szCs w:val="36"/>
          <w:rtl/>
          <w:lang w:bidi="ar-DZ"/>
        </w:rPr>
        <w:t xml:space="preserve"> </w:t>
      </w:r>
      <w:r w:rsidRPr="001C59DF">
        <w:rPr>
          <w:rFonts w:cs="LPMQ Isep Misbah"/>
          <w:sz w:val="36"/>
          <w:szCs w:val="24"/>
          <w:u w:val="single"/>
          <w:rtl/>
          <w:lang w:val="id-ID"/>
        </w:rPr>
        <w:t>ذُوْقُوْا</w:t>
      </w:r>
      <w:r w:rsidRPr="001C59DF">
        <w:rPr>
          <w:rFonts w:cs="LPMQ Isep Misbah"/>
          <w:sz w:val="36"/>
          <w:szCs w:val="24"/>
          <w:rtl/>
          <w:lang w:val="id-ID"/>
        </w:rPr>
        <w:t xml:space="preserve"> فِتْنَتَكُمْۗ هٰذَا الَّذِيْ كُنْتُمْ بِه</w:t>
      </w:r>
      <w:r w:rsidRPr="001C59DF">
        <w:rPr>
          <w:rFonts w:ascii="Times New Roman" w:hAnsi="Times New Roman" w:cs="LPMQ Isep Misbah" w:hint="cs"/>
          <w:sz w:val="36"/>
          <w:szCs w:val="24"/>
          <w:rtl/>
          <w:lang w:val="id-ID"/>
        </w:rPr>
        <w:t>ٖ</w:t>
      </w:r>
      <w:r w:rsidRPr="001C59DF">
        <w:rPr>
          <w:rFonts w:cs="LPMQ Isep Misbah"/>
          <w:sz w:val="36"/>
          <w:szCs w:val="24"/>
          <w:rtl/>
          <w:lang w:val="id-ID"/>
        </w:rPr>
        <w:t xml:space="preserve"> </w:t>
      </w:r>
      <w:r w:rsidRPr="001C59DF">
        <w:rPr>
          <w:rFonts w:cs="LPMQ Isep Misbah" w:hint="cs"/>
          <w:sz w:val="36"/>
          <w:szCs w:val="24"/>
          <w:rtl/>
          <w:lang w:val="id-ID"/>
        </w:rPr>
        <w:t>تَسْتَعْجِلُوْنَ</w:t>
      </w:r>
      <w:r>
        <w:rPr>
          <w:rFonts w:cs="LPMQ Isep Misbah" w:hint="cs"/>
          <w:sz w:val="36"/>
          <w:szCs w:val="24"/>
          <w:rtl/>
          <w:lang w:val="id-ID"/>
        </w:rPr>
        <w:t xml:space="preserve">. </w:t>
      </w:r>
      <w:r w:rsidRPr="001C59DF">
        <w:rPr>
          <w:sz w:val="48"/>
          <w:szCs w:val="36"/>
          <w:rtl/>
          <w:lang w:val="id-ID"/>
        </w:rPr>
        <w:t>أي يقال لهم: ذوقوا عذابكم أو حريقكم،</w:t>
      </w:r>
      <w:r w:rsidRPr="001C59DF">
        <w:rPr>
          <w:rFonts w:cs="LPMQ Isep Misbah" w:hint="cs"/>
          <w:sz w:val="48"/>
          <w:szCs w:val="36"/>
          <w:rtl/>
          <w:lang w:val="id-ID"/>
        </w:rPr>
        <w:t xml:space="preserve"> </w:t>
      </w:r>
      <w:r>
        <w:rPr>
          <w:rFonts w:hint="cs"/>
          <w:sz w:val="48"/>
          <w:szCs w:val="36"/>
          <w:rtl/>
          <w:lang w:val="id-ID"/>
        </w:rPr>
        <w:t>هذا العذاب الذي كنتم تتعجلون به أو تطلبون تعجيله استهزاء منكم، وظنا أنه غير كائن.</w:t>
      </w:r>
      <w:r w:rsidR="008B3846">
        <w:rPr>
          <w:rStyle w:val="FootnoteReference"/>
          <w:sz w:val="48"/>
          <w:szCs w:val="36"/>
          <w:rtl/>
          <w:lang w:val="id-ID"/>
        </w:rPr>
        <w:footnoteReference w:id="32"/>
      </w:r>
    </w:p>
    <w:p w14:paraId="1CC3EA43" w14:textId="314EABCC" w:rsidR="001B396B" w:rsidRPr="001B396B" w:rsidRDefault="006C0629" w:rsidP="00377669">
      <w:pPr>
        <w:pStyle w:val="ListParagraph"/>
        <w:numPr>
          <w:ilvl w:val="0"/>
          <w:numId w:val="28"/>
        </w:numPr>
        <w:bidi/>
        <w:spacing w:after="0"/>
        <w:jc w:val="both"/>
        <w:rPr>
          <w:sz w:val="36"/>
          <w:szCs w:val="36"/>
          <w:lang w:val="id-ID"/>
        </w:rPr>
      </w:pPr>
      <w:r w:rsidRPr="001B396B">
        <w:rPr>
          <w:rFonts w:eastAsia="Calibri" w:cs="LPMQ Isep Misbah" w:hint="eastAsia"/>
          <w:sz w:val="36"/>
          <w:szCs w:val="24"/>
          <w:rtl/>
          <w:lang w:bidi="ar-DZ"/>
        </w:rPr>
        <w:t>فَفِرُّوْٓا</w:t>
      </w:r>
      <w:r w:rsidRPr="001B396B">
        <w:rPr>
          <w:rFonts w:eastAsia="Calibri" w:cs="LPMQ Isep Misbah"/>
          <w:sz w:val="36"/>
          <w:szCs w:val="24"/>
          <w:rtl/>
          <w:lang w:bidi="ar-DZ"/>
        </w:rPr>
        <w:t xml:space="preserve"> اِلَى اللّٰهِ ۗاِنِّيْ لَكُمْ مِّنْهُ نَذِيْرٌ مُّبِيْنٌۚ ٥٠ ( الذّٰريٰت/51: 50)</w:t>
      </w:r>
      <w:r w:rsidRPr="001B396B">
        <w:rPr>
          <w:rFonts w:eastAsia="Calibri" w:cs="LPMQ Isep Misbah" w:hint="cs"/>
          <w:sz w:val="36"/>
          <w:szCs w:val="24"/>
          <w:rtl/>
          <w:lang w:bidi="ar-DZ"/>
        </w:rPr>
        <w:t xml:space="preserve">. </w:t>
      </w:r>
      <w:r w:rsidR="00A10716" w:rsidRPr="001B396B">
        <w:rPr>
          <w:rFonts w:eastAsia="Calibri" w:hint="cs"/>
          <w:sz w:val="36"/>
          <w:szCs w:val="36"/>
          <w:rtl/>
          <w:lang w:bidi="ar-DZ"/>
        </w:rPr>
        <w:t xml:space="preserve">تجد الباحث فيها الأمر </w:t>
      </w:r>
      <w:r w:rsidR="00225CA7" w:rsidRPr="001B396B">
        <w:rPr>
          <w:rFonts w:eastAsia="Calibri" w:hint="cs"/>
          <w:sz w:val="36"/>
          <w:szCs w:val="36"/>
          <w:rtl/>
          <w:lang w:bidi="ar-DZ"/>
        </w:rPr>
        <w:t>بصيغة فعل الأمر.</w:t>
      </w:r>
      <w:r w:rsidR="0067570B" w:rsidRPr="001B396B">
        <w:rPr>
          <w:rFonts w:eastAsia="Calibri" w:hint="cs"/>
          <w:sz w:val="36"/>
          <w:szCs w:val="36"/>
          <w:rtl/>
          <w:lang w:bidi="ar-DZ"/>
        </w:rPr>
        <w:t xml:space="preserve"> يقع علي الجملة  </w:t>
      </w:r>
      <w:r w:rsidR="00341775" w:rsidRPr="00341775">
        <w:rPr>
          <w:rFonts w:eastAsia="Calibri" w:cs="LPMQ Isep Misbah" w:hint="eastAsia"/>
          <w:sz w:val="36"/>
          <w:szCs w:val="24"/>
          <w:u w:val="single"/>
          <w:rtl/>
          <w:lang w:bidi="ar-DZ"/>
        </w:rPr>
        <w:t>فَفِرُّوْٓا</w:t>
      </w:r>
      <w:r w:rsidR="00341775" w:rsidRPr="001B396B">
        <w:rPr>
          <w:rFonts w:eastAsia="Calibri" w:cs="LPMQ Isep Misbah"/>
          <w:sz w:val="36"/>
          <w:szCs w:val="24"/>
          <w:rtl/>
          <w:lang w:bidi="ar-DZ"/>
        </w:rPr>
        <w:t xml:space="preserve"> اِلَى اللّٰهِ ۗاِنِّيْ لَكُمْ مِّنْهُ نَذِيْرٌ مُّبِيْنٌۚ</w:t>
      </w:r>
      <w:r w:rsidR="0067570B" w:rsidRPr="001B396B">
        <w:rPr>
          <w:rFonts w:eastAsia="Calibri" w:hint="cs"/>
          <w:b/>
          <w:bCs/>
          <w:sz w:val="36"/>
          <w:szCs w:val="36"/>
          <w:rtl/>
          <w:lang w:bidi="ar-DZ"/>
        </w:rPr>
        <w:t xml:space="preserve">. </w:t>
      </w:r>
      <w:r w:rsidR="000C4123">
        <w:rPr>
          <w:rFonts w:eastAsia="Calibri" w:hint="cs"/>
          <w:sz w:val="36"/>
          <w:szCs w:val="36"/>
          <w:rtl/>
          <w:lang w:bidi="ar-DZ"/>
        </w:rPr>
        <w:t>أي الجؤوا إلى الله، واعتمدوا عليه في أموركم كلها، وتوبوا من ذنوبكم، وأطيعوا أوامره، فإني لكم منذر بين الإنذار، ومخوف من عذابه وعقايه. وهذا أمر بالإقبال علي الله، والإعراض عما سواه.</w:t>
      </w:r>
      <w:r w:rsidR="00021718">
        <w:rPr>
          <w:rFonts w:eastAsia="Calibri" w:hint="cs"/>
          <w:sz w:val="36"/>
          <w:szCs w:val="36"/>
          <w:rtl/>
          <w:lang w:bidi="ar-DZ"/>
        </w:rPr>
        <w:t xml:space="preserve"> وقوله: (فَفِرُّوا) ينبئ عن سرعة الإهلاك، كأنه يقول: الإهلاك والعذاب أسرع وأقرب من أن يحتمل الحال الإبطاء في الرجوغ، فافزعوا إلى الله سريعا وفروا.</w:t>
      </w:r>
    </w:p>
    <w:p w14:paraId="02662AA4" w14:textId="2D9D7C3F" w:rsidR="001B396B" w:rsidRPr="001B396B" w:rsidRDefault="001B396B" w:rsidP="00377669">
      <w:pPr>
        <w:pStyle w:val="ListParagraph"/>
        <w:numPr>
          <w:ilvl w:val="0"/>
          <w:numId w:val="28"/>
        </w:numPr>
        <w:bidi/>
        <w:spacing w:after="0"/>
        <w:jc w:val="both"/>
        <w:rPr>
          <w:sz w:val="36"/>
          <w:szCs w:val="36"/>
          <w:lang w:val="id-ID"/>
        </w:rPr>
      </w:pPr>
      <w:r w:rsidRPr="001B396B">
        <w:rPr>
          <w:rFonts w:eastAsia="Calibri" w:cs="LPMQ Isep Misbah"/>
          <w:sz w:val="36"/>
          <w:szCs w:val="24"/>
          <w:rtl/>
          <w:lang w:bidi="ar-DZ"/>
        </w:rPr>
        <w:lastRenderedPageBreak/>
        <w:t>فَتَوَلَّ عَنْهُمْ فَمَآ اَنْتَ بِمَلُوْمٍ ٥٤ ( الذّٰريٰت/51: 54)</w:t>
      </w:r>
      <w:r w:rsidRPr="001B396B">
        <w:rPr>
          <w:rFonts w:eastAsia="Calibri" w:cs="LPMQ Isep Misbah" w:hint="cs"/>
          <w:sz w:val="36"/>
          <w:szCs w:val="24"/>
          <w:rtl/>
          <w:lang w:bidi="ar-DZ"/>
        </w:rPr>
        <w:t xml:space="preserve">. </w:t>
      </w:r>
      <w:r w:rsidR="00A10716" w:rsidRPr="001B396B">
        <w:rPr>
          <w:rFonts w:eastAsia="Calibri" w:hint="cs"/>
          <w:sz w:val="36"/>
          <w:szCs w:val="36"/>
          <w:rtl/>
          <w:lang w:bidi="ar-DZ"/>
        </w:rPr>
        <w:t xml:space="preserve">تجد الباحث فيها الأمر بصيغة فعل الأمر. يقع علي الجملة </w:t>
      </w:r>
      <w:r w:rsidR="00341775" w:rsidRPr="00341775">
        <w:rPr>
          <w:rFonts w:eastAsia="Calibri" w:cs="LPMQ Isep Misbah"/>
          <w:sz w:val="36"/>
          <w:szCs w:val="24"/>
          <w:u w:val="single"/>
          <w:rtl/>
          <w:lang w:bidi="ar-DZ"/>
        </w:rPr>
        <w:t>فَتَوَلَّ</w:t>
      </w:r>
      <w:r w:rsidR="00341775" w:rsidRPr="001B396B">
        <w:rPr>
          <w:rFonts w:eastAsia="Calibri" w:cs="LPMQ Isep Misbah"/>
          <w:sz w:val="36"/>
          <w:szCs w:val="24"/>
          <w:rtl/>
          <w:lang w:bidi="ar-DZ"/>
        </w:rPr>
        <w:t xml:space="preserve"> عَنْهُمْ فَمَآ اَنْتَ بِمَلُوْمٍ</w:t>
      </w:r>
      <w:r w:rsidR="00A10716" w:rsidRPr="001B396B">
        <w:rPr>
          <w:rFonts w:eastAsia="Calibri" w:hint="cs"/>
          <w:b/>
          <w:bCs/>
          <w:sz w:val="36"/>
          <w:szCs w:val="36"/>
          <w:rtl/>
          <w:lang w:bidi="ar-DZ"/>
        </w:rPr>
        <w:t xml:space="preserve">. </w:t>
      </w:r>
      <w:r w:rsidR="00C72060">
        <w:rPr>
          <w:rFonts w:eastAsia="Calibri" w:hint="cs"/>
          <w:sz w:val="36"/>
          <w:szCs w:val="36"/>
          <w:rtl/>
          <w:lang w:bidi="ar-DZ"/>
        </w:rPr>
        <w:t xml:space="preserve">أي أعرض عنهم أيها الرسول، وكفّ عن جدالهم، فقد فعلت ما أمرك الله به، وبلّغت رسالته، وما أنت </w:t>
      </w:r>
      <w:r w:rsidR="0050564F">
        <w:rPr>
          <w:rFonts w:eastAsia="Calibri" w:hint="cs"/>
          <w:sz w:val="36"/>
          <w:szCs w:val="36"/>
          <w:rtl/>
          <w:lang w:bidi="ar-DZ"/>
        </w:rPr>
        <w:t>بملوم عند الله بعد هذا، لأنك قد أدّيت ما عليك، وما على الرسول إلا البلاغ، وعلى الله الحساب.</w:t>
      </w:r>
    </w:p>
    <w:p w14:paraId="79BF1F59" w14:textId="3544DCDD" w:rsidR="005419C2" w:rsidRPr="00571F3C" w:rsidRDefault="001B396B" w:rsidP="00377669">
      <w:pPr>
        <w:pStyle w:val="ListParagraph"/>
        <w:numPr>
          <w:ilvl w:val="0"/>
          <w:numId w:val="28"/>
        </w:numPr>
        <w:bidi/>
        <w:spacing w:after="0"/>
        <w:jc w:val="both"/>
        <w:rPr>
          <w:sz w:val="36"/>
          <w:szCs w:val="36"/>
          <w:lang w:val="id-ID"/>
        </w:rPr>
      </w:pPr>
      <w:r w:rsidRPr="001B396B">
        <w:rPr>
          <w:rFonts w:eastAsia="Calibri" w:cs="LPMQ Isep Misbah"/>
          <w:sz w:val="36"/>
          <w:szCs w:val="24"/>
          <w:rtl/>
          <w:lang w:bidi="ar-DZ"/>
        </w:rPr>
        <w:t>وَذَكِّرْ فَاِنَّ الذِّكْرٰى تَنْفَعُ الْمُؤْمِنِيْنَ ٥٥ ( الذّٰريٰت/51: 55)</w:t>
      </w:r>
      <w:r w:rsidRPr="001B396B">
        <w:rPr>
          <w:rFonts w:eastAsia="Calibri" w:cs="LPMQ Isep Misbah" w:hint="cs"/>
          <w:sz w:val="36"/>
          <w:szCs w:val="24"/>
          <w:rtl/>
          <w:lang w:bidi="ar-DZ"/>
        </w:rPr>
        <w:t xml:space="preserve">. </w:t>
      </w:r>
      <w:r w:rsidR="0067570B" w:rsidRPr="001B396B">
        <w:rPr>
          <w:rFonts w:eastAsia="Calibri" w:hint="cs"/>
          <w:sz w:val="36"/>
          <w:szCs w:val="36"/>
          <w:rtl/>
          <w:lang w:bidi="ar-DZ"/>
        </w:rPr>
        <w:t>تجد الباحث فيها الأمر بصيغة فعل الأمر. يقع علي الجملة</w:t>
      </w:r>
      <w:r w:rsidR="00341775">
        <w:rPr>
          <w:rFonts w:eastAsia="Calibri" w:hint="cs"/>
          <w:sz w:val="36"/>
          <w:szCs w:val="36"/>
          <w:rtl/>
          <w:lang w:bidi="ar-DZ"/>
        </w:rPr>
        <w:t xml:space="preserve"> </w:t>
      </w:r>
      <w:r w:rsidR="00341775" w:rsidRPr="00341775">
        <w:rPr>
          <w:rFonts w:eastAsia="Calibri" w:cs="LPMQ Isep Misbah"/>
          <w:sz w:val="36"/>
          <w:szCs w:val="24"/>
          <w:u w:val="single"/>
          <w:rtl/>
          <w:lang w:bidi="ar-DZ"/>
        </w:rPr>
        <w:t>وَذَكِّرْ</w:t>
      </w:r>
      <w:r w:rsidR="00341775" w:rsidRPr="001B396B">
        <w:rPr>
          <w:rFonts w:eastAsia="Calibri" w:cs="LPMQ Isep Misbah"/>
          <w:sz w:val="36"/>
          <w:szCs w:val="24"/>
          <w:rtl/>
          <w:lang w:bidi="ar-DZ"/>
        </w:rPr>
        <w:t xml:space="preserve"> فَاِنَّ الذِّكْرٰى تَنْفَعُ الْمُؤْمِنِيْنَ</w:t>
      </w:r>
      <w:r w:rsidR="0067570B" w:rsidRPr="001B396B">
        <w:rPr>
          <w:rFonts w:eastAsia="Calibri" w:hint="cs"/>
          <w:b/>
          <w:bCs/>
          <w:sz w:val="36"/>
          <w:szCs w:val="36"/>
          <w:rtl/>
        </w:rPr>
        <w:t xml:space="preserve">. </w:t>
      </w:r>
      <w:r w:rsidR="00F227E0">
        <w:rPr>
          <w:rFonts w:eastAsia="Calibri" w:hint="cs"/>
          <w:sz w:val="36"/>
          <w:szCs w:val="36"/>
          <w:rtl/>
          <w:lang w:bidi="ar-DZ"/>
        </w:rPr>
        <w:t xml:space="preserve">أي ولكن تابع التذكير، وعظ بالقرآن </w:t>
      </w:r>
      <w:r w:rsidR="00C72060">
        <w:rPr>
          <w:rFonts w:eastAsia="Calibri" w:hint="cs"/>
          <w:sz w:val="36"/>
          <w:szCs w:val="36"/>
          <w:rtl/>
          <w:lang w:bidi="ar-DZ"/>
        </w:rPr>
        <w:t>من آمن به من قومك، فإن التذكير ينفعهم، أو إنما تنتفع بالذكرى القلوب المؤمنة المستعدة للهداة. المراد أن الإعراض عن طائفة معلومة لعدم قابليتهم الهدى، لا يوجب ترك البعض الآخر.</w:t>
      </w:r>
      <w:r w:rsidR="0050564F">
        <w:rPr>
          <w:rStyle w:val="FootnoteReference"/>
          <w:rFonts w:eastAsia="Calibri"/>
          <w:sz w:val="36"/>
          <w:szCs w:val="36"/>
          <w:rtl/>
          <w:lang w:bidi="ar-DZ"/>
        </w:rPr>
        <w:footnoteReference w:id="33"/>
      </w:r>
    </w:p>
    <w:p w14:paraId="208C31AD" w14:textId="0B0816D0" w:rsidR="00225CA7" w:rsidRDefault="00225CA7" w:rsidP="00377669">
      <w:pPr>
        <w:pStyle w:val="ListParagraph"/>
        <w:numPr>
          <w:ilvl w:val="0"/>
          <w:numId w:val="23"/>
        </w:numPr>
        <w:bidi/>
        <w:spacing w:after="0"/>
        <w:jc w:val="both"/>
        <w:rPr>
          <w:rFonts w:eastAsia="Calibri"/>
          <w:sz w:val="36"/>
          <w:szCs w:val="36"/>
        </w:rPr>
      </w:pPr>
      <w:r>
        <w:rPr>
          <w:rFonts w:eastAsia="Calibri" w:hint="cs"/>
          <w:sz w:val="36"/>
          <w:szCs w:val="36"/>
          <w:rtl/>
        </w:rPr>
        <w:t>النهي</w:t>
      </w:r>
    </w:p>
    <w:p w14:paraId="0985C40D" w14:textId="2E0423C1" w:rsidR="00C83626" w:rsidRDefault="00225CA7" w:rsidP="00C83626">
      <w:pPr>
        <w:pStyle w:val="ListParagraph"/>
        <w:bidi/>
        <w:spacing w:after="0"/>
        <w:ind w:left="758" w:firstLine="682"/>
        <w:jc w:val="both"/>
        <w:rPr>
          <w:sz w:val="36"/>
          <w:szCs w:val="36"/>
          <w:rtl/>
          <w:lang w:val="id-ID"/>
        </w:rPr>
      </w:pPr>
      <w:r>
        <w:rPr>
          <w:rFonts w:eastAsia="Calibri" w:hint="cs"/>
          <w:sz w:val="36"/>
          <w:szCs w:val="36"/>
          <w:rtl/>
        </w:rPr>
        <w:t xml:space="preserve">كما مسبقا في فصل الثاني أن النهي </w:t>
      </w:r>
      <w:r w:rsidR="00C83626">
        <w:rPr>
          <w:rFonts w:hint="cs"/>
          <w:sz w:val="36"/>
          <w:szCs w:val="36"/>
          <w:rtl/>
          <w:lang w:val="id-ID"/>
        </w:rPr>
        <w:t>وهو طلب الكف عن الفعل علي وجه الإستعلاء وله صيغة واحدة وهي المضارع مع لاالناهيه كقوله تعالى (ولا تفيدوا في الأرض بعد إسلاحها).</w:t>
      </w:r>
      <w:r w:rsidR="005419C2">
        <w:rPr>
          <w:rStyle w:val="FootnoteReference"/>
          <w:sz w:val="36"/>
          <w:szCs w:val="36"/>
          <w:rtl/>
          <w:lang w:val="id-ID"/>
        </w:rPr>
        <w:footnoteReference w:id="34"/>
      </w:r>
      <w:r w:rsidR="00C83626">
        <w:rPr>
          <w:rFonts w:hint="cs"/>
          <w:sz w:val="36"/>
          <w:szCs w:val="36"/>
          <w:rtl/>
          <w:lang w:val="id-ID"/>
        </w:rPr>
        <w:t xml:space="preserve"> </w:t>
      </w:r>
      <w:r w:rsidR="00C83626" w:rsidRPr="006F1C66">
        <w:rPr>
          <w:rFonts w:hint="cs"/>
          <w:sz w:val="36"/>
          <w:szCs w:val="36"/>
          <w:rtl/>
          <w:lang w:val="id-ID"/>
        </w:rPr>
        <w:t>وصغة النهى هي: كالدعاء، والإلتماس، والإرشاد، والد</w:t>
      </w:r>
      <w:r w:rsidR="00C83626" w:rsidRPr="006F1C66">
        <w:rPr>
          <w:sz w:val="36"/>
          <w:szCs w:val="36"/>
          <w:rtl/>
          <w:lang w:val="id-ID"/>
        </w:rPr>
        <w:t>ّ</w:t>
      </w:r>
      <w:r w:rsidR="00C83626" w:rsidRPr="006F1C66">
        <w:rPr>
          <w:rFonts w:hint="cs"/>
          <w:sz w:val="36"/>
          <w:szCs w:val="36"/>
          <w:rtl/>
          <w:lang w:val="id-ID"/>
        </w:rPr>
        <w:t>وام، وبيان العاقبة، والتيئس، والتمنى، والتهديد، والكراهة، والتوبيخ، والائتناس، والتحقير.</w:t>
      </w:r>
    </w:p>
    <w:p w14:paraId="6BC7B756" w14:textId="7C1CD585" w:rsidR="008D2C58" w:rsidRPr="008D2C58" w:rsidRDefault="00225CA7" w:rsidP="008D2C58">
      <w:pPr>
        <w:pStyle w:val="ListParagraph"/>
        <w:bidi/>
        <w:spacing w:after="0"/>
        <w:ind w:left="758" w:firstLine="682"/>
        <w:jc w:val="both"/>
        <w:rPr>
          <w:rFonts w:eastAsia="Calibri"/>
          <w:sz w:val="36"/>
          <w:szCs w:val="36"/>
          <w:rtl/>
          <w:lang w:val="id-ID"/>
        </w:rPr>
      </w:pPr>
      <w:r>
        <w:rPr>
          <w:rFonts w:eastAsia="Calibri" w:hint="cs"/>
          <w:sz w:val="36"/>
          <w:szCs w:val="36"/>
          <w:rtl/>
        </w:rPr>
        <w:t>ووجد الباحث النهي في سورة ال</w:t>
      </w:r>
      <w:r w:rsidR="00BE2CE6">
        <w:rPr>
          <w:rFonts w:eastAsia="Calibri" w:hint="cs"/>
          <w:sz w:val="36"/>
          <w:szCs w:val="36"/>
          <w:rtl/>
        </w:rPr>
        <w:t>ذ</w:t>
      </w:r>
      <w:r>
        <w:rPr>
          <w:rFonts w:eastAsia="Calibri" w:hint="cs"/>
          <w:sz w:val="36"/>
          <w:szCs w:val="36"/>
          <w:rtl/>
        </w:rPr>
        <w:t>اريات، وهي ما يالي:</w:t>
      </w:r>
    </w:p>
    <w:p w14:paraId="0B4D3DAC" w14:textId="141BB17F" w:rsidR="002C7FD6" w:rsidRPr="002C7FD6" w:rsidRDefault="008D2C58" w:rsidP="00377669">
      <w:pPr>
        <w:pStyle w:val="ListParagraph"/>
        <w:numPr>
          <w:ilvl w:val="0"/>
          <w:numId w:val="27"/>
        </w:numPr>
        <w:bidi/>
        <w:spacing w:after="0"/>
        <w:jc w:val="both"/>
        <w:rPr>
          <w:rFonts w:cs="LPMQ Isep Misbah"/>
          <w:sz w:val="28"/>
          <w:szCs w:val="28"/>
        </w:rPr>
      </w:pPr>
      <w:r w:rsidRPr="008D2C58">
        <w:rPr>
          <w:rFonts w:cs="LPMQ Isep Misbah"/>
          <w:sz w:val="24"/>
          <w:szCs w:val="24"/>
          <w:rtl/>
        </w:rPr>
        <w:lastRenderedPageBreak/>
        <w:t>فَاَوْجَسَ مِنْهُمْ خِيْفَةً ۗقَالُوْا لَا تَخَفْۗ وَبَشَّرُوْهُ بِغُلٰمٍ عَلِيْم</w:t>
      </w:r>
      <w:r w:rsidRPr="008D2C58">
        <w:rPr>
          <w:rFonts w:cs="LPMQ Isep Misbah" w:hint="cs"/>
          <w:sz w:val="24"/>
          <w:szCs w:val="24"/>
          <w:rtl/>
        </w:rPr>
        <w:t xml:space="preserve">. </w:t>
      </w:r>
      <w:r w:rsidRPr="008D2C58">
        <w:rPr>
          <w:rFonts w:cs="LPMQ Isep Misbah"/>
          <w:sz w:val="24"/>
          <w:szCs w:val="24"/>
          <w:rtl/>
        </w:rPr>
        <w:t>(الذّٰريٰت/51: 28)</w:t>
      </w:r>
      <w:r w:rsidRPr="008D2C58">
        <w:rPr>
          <w:rFonts w:cs="LPMQ Isep Misbah" w:hint="cs"/>
          <w:sz w:val="24"/>
          <w:szCs w:val="24"/>
          <w:rtl/>
        </w:rPr>
        <w:t xml:space="preserve">. </w:t>
      </w:r>
      <w:r w:rsidR="006D4420" w:rsidRPr="008D2C58">
        <w:rPr>
          <w:rFonts w:eastAsia="Calibri" w:hint="cs"/>
          <w:sz w:val="36"/>
          <w:szCs w:val="36"/>
          <w:rtl/>
          <w:lang w:bidi="ar-DZ"/>
        </w:rPr>
        <w:t>لاحظت الباحث هذه الآية ووجدت أن الكلام الإنشائي الطلبي صيغة النهي</w:t>
      </w:r>
      <w:r w:rsidR="00A8000D">
        <w:rPr>
          <w:rFonts w:eastAsia="Calibri" w:hint="cs"/>
          <w:sz w:val="36"/>
          <w:szCs w:val="36"/>
          <w:rtl/>
          <w:lang w:bidi="ar-DZ"/>
        </w:rPr>
        <w:t xml:space="preserve">، </w:t>
      </w:r>
      <w:r w:rsidR="00A8000D" w:rsidRPr="008D2C58">
        <w:rPr>
          <w:rFonts w:cs="LPMQ Isep Misbah"/>
          <w:sz w:val="24"/>
          <w:szCs w:val="24"/>
          <w:rtl/>
        </w:rPr>
        <w:t>قَالُوْا لَا تَخَفْۗ وَبَشَّرُوْهُ بِغُلٰمٍ عَلِيْم</w:t>
      </w:r>
      <w:r w:rsidR="00A8000D">
        <w:rPr>
          <w:rFonts w:hint="cs"/>
          <w:sz w:val="36"/>
          <w:szCs w:val="36"/>
          <w:rtl/>
        </w:rPr>
        <w:t>. أي قالت الملائكة لإبراهم: إننا ملائكة رسل من الله تعالى.</w:t>
      </w:r>
    </w:p>
    <w:p w14:paraId="1C87E177" w14:textId="04AEF8F9" w:rsidR="006C0629" w:rsidRPr="006C0629" w:rsidRDefault="002C7FD6" w:rsidP="00377669">
      <w:pPr>
        <w:pStyle w:val="ListParagraph"/>
        <w:numPr>
          <w:ilvl w:val="0"/>
          <w:numId w:val="27"/>
        </w:numPr>
        <w:bidi/>
        <w:spacing w:after="0"/>
        <w:jc w:val="both"/>
        <w:rPr>
          <w:rFonts w:eastAsia="Calibri" w:cs="LPMQ Isep Misbah"/>
          <w:sz w:val="36"/>
          <w:szCs w:val="28"/>
          <w:lang w:bidi="ar-DZ"/>
        </w:rPr>
      </w:pPr>
      <w:r w:rsidRPr="005A0388">
        <w:rPr>
          <w:rFonts w:eastAsia="Calibri" w:cs="LPMQ Isep Misbah" w:hint="eastAsia"/>
          <w:szCs w:val="24"/>
          <w:u w:val="single"/>
          <w:rtl/>
          <w:lang w:bidi="ar-DZ"/>
        </w:rPr>
        <w:t>وَلَا</w:t>
      </w:r>
      <w:r w:rsidRPr="005A0388">
        <w:rPr>
          <w:rFonts w:eastAsia="Calibri" w:cs="LPMQ Isep Misbah"/>
          <w:szCs w:val="24"/>
          <w:u w:val="single"/>
          <w:rtl/>
          <w:lang w:bidi="ar-DZ"/>
        </w:rPr>
        <w:t xml:space="preserve"> تَجْعَلُوْا</w:t>
      </w:r>
      <w:r w:rsidRPr="006C0629">
        <w:rPr>
          <w:rFonts w:eastAsia="Calibri" w:cs="LPMQ Isep Misbah"/>
          <w:szCs w:val="24"/>
          <w:rtl/>
          <w:lang w:bidi="ar-DZ"/>
        </w:rPr>
        <w:t xml:space="preserve"> مَعَ اللّٰهِ اِلٰهًا اٰخَرَۗ اِنِّيْ لَكُمْ مِّنْهُ نَذِيْرٌ مُّبِيْنٌ ٥١ ( الذّٰريٰت/51: 51)</w:t>
      </w:r>
      <w:r w:rsidR="006C0629" w:rsidRPr="006C0629">
        <w:rPr>
          <w:rFonts w:eastAsia="Calibri" w:cs="LPMQ Isep Misbah" w:hint="cs"/>
          <w:szCs w:val="24"/>
          <w:rtl/>
          <w:lang w:bidi="ar-DZ"/>
        </w:rPr>
        <w:t xml:space="preserve">. </w:t>
      </w:r>
      <w:r w:rsidR="006D4420" w:rsidRPr="006C0629">
        <w:rPr>
          <w:rFonts w:eastAsia="Calibri" w:hint="cs"/>
          <w:sz w:val="36"/>
          <w:szCs w:val="36"/>
          <w:rtl/>
          <w:lang w:bidi="ar-DZ"/>
        </w:rPr>
        <w:t xml:space="preserve">لاحظت الباحث هذه الآية ووجدت أن الكلام الإنشائي الطلبي صيغة النهي، </w:t>
      </w:r>
      <w:r w:rsidR="00E06D3D" w:rsidRPr="00561DB9">
        <w:rPr>
          <w:rFonts w:eastAsia="Calibri" w:cs="LPMQ Isep Misbah" w:hint="eastAsia"/>
          <w:szCs w:val="24"/>
          <w:u w:val="single"/>
          <w:rtl/>
          <w:lang w:bidi="ar-DZ"/>
        </w:rPr>
        <w:t>وَلَا</w:t>
      </w:r>
      <w:r w:rsidR="00E06D3D" w:rsidRPr="00561DB9">
        <w:rPr>
          <w:rFonts w:eastAsia="Calibri" w:cs="LPMQ Isep Misbah"/>
          <w:szCs w:val="24"/>
          <w:u w:val="single"/>
          <w:rtl/>
          <w:lang w:bidi="ar-DZ"/>
        </w:rPr>
        <w:t xml:space="preserve"> تَجْعَلُوْا</w:t>
      </w:r>
      <w:r w:rsidR="00E06D3D" w:rsidRPr="006C0629">
        <w:rPr>
          <w:rFonts w:eastAsia="Calibri" w:cs="LPMQ Isep Misbah"/>
          <w:szCs w:val="24"/>
          <w:rtl/>
          <w:lang w:bidi="ar-DZ"/>
        </w:rPr>
        <w:t xml:space="preserve"> مَعَ اللّٰهِ اِلٰهًا اٰخَرَۗ اِنِّيْ لَكُمْ مِّنْهُ نَذِيْرٌ مُّبِيْنٌ</w:t>
      </w:r>
      <w:r w:rsidR="00E06D3D">
        <w:rPr>
          <w:rFonts w:eastAsia="Calibri" w:hint="cs"/>
          <w:sz w:val="44"/>
          <w:szCs w:val="36"/>
          <w:rtl/>
          <w:lang w:bidi="ar-DZ"/>
        </w:rPr>
        <w:t>. أي لا تشركوا بالله شيئا آخر سواه، فإن الإله المعبود بحق هو الذي لا تصلح العبادة لغيره، ثم كرر التذكير بمهمة الإنذار البيّنة للنبي صلى الله عليه وسلم للتأكيد.</w:t>
      </w:r>
    </w:p>
    <w:p w14:paraId="6A6E6172" w14:textId="5782256A" w:rsidR="00571F3C" w:rsidRPr="008347E7" w:rsidRDefault="006C0629" w:rsidP="00377669">
      <w:pPr>
        <w:pStyle w:val="ListParagraph"/>
        <w:numPr>
          <w:ilvl w:val="0"/>
          <w:numId w:val="27"/>
        </w:numPr>
        <w:bidi/>
        <w:spacing w:after="0"/>
        <w:jc w:val="both"/>
        <w:rPr>
          <w:rFonts w:eastAsia="Calibri" w:cs="LPMQ Isep Misbah"/>
          <w:sz w:val="36"/>
          <w:szCs w:val="24"/>
          <w:lang w:bidi="ar-DZ"/>
        </w:rPr>
      </w:pPr>
      <w:r>
        <w:rPr>
          <w:rFonts w:eastAsia="Calibri" w:cs="LPMQ Isep Misbah"/>
          <w:sz w:val="36"/>
          <w:szCs w:val="24"/>
          <w:rtl/>
          <w:lang w:bidi="ar-DZ"/>
        </w:rPr>
        <w:t>فَاِنَّ لِلَّذِيْنَ ظَلَمُوْا ذَنُوْبًا مِّثْلَ ذَنُوْبِ اَصْحٰبِهِمْ فَلَا يَسْتَعْجِلُوْنِ ٥٩ ( الذّٰريٰت/51: 59)</w:t>
      </w:r>
      <w:r>
        <w:rPr>
          <w:rFonts w:eastAsia="Calibri" w:cs="LPMQ Isep Misbah" w:hint="cs"/>
          <w:sz w:val="36"/>
          <w:szCs w:val="24"/>
          <w:rtl/>
          <w:lang w:bidi="ar-DZ"/>
        </w:rPr>
        <w:t xml:space="preserve">. </w:t>
      </w:r>
      <w:r w:rsidR="00BA0D30" w:rsidRPr="006C0629">
        <w:rPr>
          <w:rFonts w:eastAsia="Calibri" w:hint="cs"/>
          <w:sz w:val="36"/>
          <w:szCs w:val="36"/>
          <w:rtl/>
          <w:lang w:bidi="ar-DZ"/>
        </w:rPr>
        <w:t xml:space="preserve">لاحظت الباحث هذه الآية ووجدت أن الكلام الإنشائي الطلبي صيغة النهي، </w:t>
      </w:r>
      <w:r w:rsidR="00561DB9">
        <w:rPr>
          <w:rFonts w:eastAsia="Calibri" w:cs="LPMQ Isep Misbah"/>
          <w:sz w:val="36"/>
          <w:szCs w:val="24"/>
          <w:rtl/>
          <w:lang w:bidi="ar-DZ"/>
        </w:rPr>
        <w:t xml:space="preserve">فَاِنَّ لِلَّذِيْنَ ظَلَمُوْا ذَنُوْبًا مِّثْلَ ذَنُوْبِ اَصْحٰبِهِمْ </w:t>
      </w:r>
      <w:r w:rsidR="00561DB9" w:rsidRPr="005A0388">
        <w:rPr>
          <w:rFonts w:eastAsia="Calibri" w:cs="LPMQ Isep Misbah"/>
          <w:sz w:val="36"/>
          <w:szCs w:val="24"/>
          <w:u w:val="single"/>
          <w:rtl/>
          <w:lang w:bidi="ar-DZ"/>
        </w:rPr>
        <w:t>فَلَا يَسْتَعْجِلُوْنِ</w:t>
      </w:r>
      <w:r w:rsidR="00561DB9">
        <w:rPr>
          <w:rFonts w:eastAsia="Calibri" w:hint="cs"/>
          <w:sz w:val="48"/>
          <w:szCs w:val="36"/>
          <w:rtl/>
          <w:lang w:bidi="ar-DZ"/>
        </w:rPr>
        <w:t>. أي فإن للذين ظلموا أنفسهم بالكفر والسرك وتكذيب الرسول نصيبا من العذاب، مثل نصيب أمثالهم الكفار من الأمم السابقة، فلا يطلبوا مني تعجيل العذاب لهم، فإن خظهم من العذاب آتٍ لا ريب فيه، وواقع لا محالة.</w:t>
      </w:r>
      <w:r w:rsidR="005A0388">
        <w:rPr>
          <w:rStyle w:val="FootnoteReference"/>
          <w:rFonts w:eastAsia="Calibri"/>
          <w:sz w:val="48"/>
          <w:szCs w:val="36"/>
          <w:rtl/>
          <w:lang w:bidi="ar-DZ"/>
        </w:rPr>
        <w:footnoteReference w:id="35"/>
      </w:r>
    </w:p>
    <w:p w14:paraId="36E23F08" w14:textId="3F1FEA64" w:rsidR="008347E7" w:rsidRDefault="008347E7" w:rsidP="008347E7">
      <w:pPr>
        <w:bidi/>
        <w:spacing w:after="0"/>
        <w:jc w:val="both"/>
        <w:rPr>
          <w:rFonts w:eastAsia="Calibri" w:cs="LPMQ Isep Misbah"/>
          <w:sz w:val="36"/>
          <w:szCs w:val="24"/>
          <w:rtl/>
          <w:lang w:bidi="ar-DZ"/>
        </w:rPr>
      </w:pPr>
    </w:p>
    <w:p w14:paraId="466FC6A2" w14:textId="2224A38D" w:rsidR="008347E7" w:rsidRDefault="008347E7" w:rsidP="008347E7">
      <w:pPr>
        <w:bidi/>
        <w:spacing w:after="0"/>
        <w:jc w:val="both"/>
        <w:rPr>
          <w:rFonts w:eastAsia="Calibri" w:cs="LPMQ Isep Misbah"/>
          <w:sz w:val="36"/>
          <w:szCs w:val="24"/>
          <w:rtl/>
          <w:lang w:bidi="ar-DZ"/>
        </w:rPr>
      </w:pPr>
    </w:p>
    <w:p w14:paraId="72A30DCB" w14:textId="77777777" w:rsidR="008347E7" w:rsidRPr="008347E7" w:rsidRDefault="008347E7" w:rsidP="008347E7">
      <w:pPr>
        <w:bidi/>
        <w:spacing w:after="0"/>
        <w:jc w:val="both"/>
        <w:rPr>
          <w:rFonts w:eastAsia="Calibri" w:cs="LPMQ Isep Misbah"/>
          <w:sz w:val="36"/>
          <w:szCs w:val="24"/>
          <w:lang w:bidi="ar-DZ"/>
        </w:rPr>
      </w:pPr>
    </w:p>
    <w:p w14:paraId="07D0EA28" w14:textId="77777777" w:rsidR="006A0151" w:rsidRPr="006A0151" w:rsidRDefault="006A0151" w:rsidP="00377669">
      <w:pPr>
        <w:pStyle w:val="ListParagraph"/>
        <w:numPr>
          <w:ilvl w:val="0"/>
          <w:numId w:val="23"/>
        </w:numPr>
        <w:bidi/>
        <w:spacing w:after="0"/>
        <w:rPr>
          <w:rFonts w:eastAsia="Calibri"/>
          <w:sz w:val="36"/>
          <w:szCs w:val="36"/>
          <w:lang w:val="id-ID"/>
        </w:rPr>
      </w:pPr>
      <w:r>
        <w:rPr>
          <w:rFonts w:eastAsia="Calibri" w:hint="cs"/>
          <w:sz w:val="36"/>
          <w:szCs w:val="36"/>
          <w:rtl/>
          <w:lang w:bidi="ar-DZ"/>
        </w:rPr>
        <w:lastRenderedPageBreak/>
        <w:t>الإستفهام</w:t>
      </w:r>
    </w:p>
    <w:p w14:paraId="237243EB" w14:textId="12D234E7" w:rsidR="006A0151" w:rsidRDefault="008553BA" w:rsidP="00280B92">
      <w:pPr>
        <w:pStyle w:val="ListParagraph"/>
        <w:bidi/>
        <w:spacing w:after="0"/>
        <w:ind w:left="425" w:firstLine="720"/>
        <w:rPr>
          <w:rFonts w:eastAsia="Calibri"/>
          <w:sz w:val="36"/>
          <w:szCs w:val="36"/>
          <w:rtl/>
          <w:lang w:bidi="ar-DZ"/>
        </w:rPr>
      </w:pPr>
      <w:r>
        <w:rPr>
          <w:rFonts w:eastAsia="Calibri" w:hint="cs"/>
          <w:sz w:val="36"/>
          <w:szCs w:val="36"/>
          <w:rtl/>
        </w:rPr>
        <w:t xml:space="preserve">كما مسبقا في فصل الثاني أن </w:t>
      </w:r>
      <w:r w:rsidR="006A0151">
        <w:rPr>
          <w:rFonts w:eastAsia="Calibri" w:hint="cs"/>
          <w:sz w:val="36"/>
          <w:szCs w:val="36"/>
          <w:rtl/>
          <w:lang w:bidi="ar-DZ"/>
        </w:rPr>
        <w:t>الإستفهام الحقيقة: هو طلب معرفة شيء مجهولا ويحتاج إلى جواب. الإستفهام البلاغي: وهو يتطلب جوابا وإنما يحمل من الشاعر أغراض بلاغة.</w:t>
      </w:r>
    </w:p>
    <w:p w14:paraId="17FB3099" w14:textId="77777777" w:rsidR="008553BA" w:rsidRDefault="006A0151" w:rsidP="00280B92">
      <w:pPr>
        <w:bidi/>
        <w:spacing w:after="0"/>
        <w:ind w:left="452"/>
        <w:rPr>
          <w:rFonts w:eastAsia="Calibri"/>
          <w:sz w:val="36"/>
          <w:szCs w:val="36"/>
          <w:rtl/>
          <w:lang w:bidi="ar-DZ"/>
        </w:rPr>
      </w:pPr>
      <w:r w:rsidRPr="006A0151">
        <w:rPr>
          <w:rFonts w:eastAsia="Calibri" w:hint="cs"/>
          <w:sz w:val="36"/>
          <w:szCs w:val="36"/>
          <w:rtl/>
          <w:lang w:bidi="ar-DZ"/>
        </w:rPr>
        <w:t>الإستفهام هو طلب العلم بشيء لم يكن معلوما من قبل وذالك بأداة من إحدى أدواته وهي الهمزة، وهل، وما، ومن، ومتي، وأي</w:t>
      </w:r>
      <w:r w:rsidRPr="006A0151">
        <w:rPr>
          <w:rFonts w:eastAsia="Calibri"/>
          <w:sz w:val="36"/>
          <w:szCs w:val="36"/>
          <w:rtl/>
          <w:lang w:bidi="ar-DZ"/>
        </w:rPr>
        <w:t>ّ</w:t>
      </w:r>
      <w:r w:rsidRPr="006A0151">
        <w:rPr>
          <w:rFonts w:eastAsia="Calibri" w:hint="cs"/>
          <w:sz w:val="36"/>
          <w:szCs w:val="36"/>
          <w:rtl/>
          <w:lang w:bidi="ar-DZ"/>
        </w:rPr>
        <w:t>ان، وكيف، وأين، وأن</w:t>
      </w:r>
      <w:r w:rsidRPr="006A0151">
        <w:rPr>
          <w:rFonts w:eastAsia="Calibri"/>
          <w:sz w:val="36"/>
          <w:szCs w:val="36"/>
          <w:rtl/>
          <w:lang w:bidi="ar-DZ"/>
        </w:rPr>
        <w:t>ّ</w:t>
      </w:r>
      <w:r w:rsidRPr="006A0151">
        <w:rPr>
          <w:rFonts w:eastAsia="Calibri" w:hint="cs"/>
          <w:sz w:val="36"/>
          <w:szCs w:val="36"/>
          <w:rtl/>
          <w:lang w:bidi="ar-DZ"/>
        </w:rPr>
        <w:t>ى، وكم، وأي</w:t>
      </w:r>
      <w:r w:rsidRPr="006A0151">
        <w:rPr>
          <w:rFonts w:eastAsia="Calibri"/>
          <w:sz w:val="36"/>
          <w:szCs w:val="36"/>
          <w:rtl/>
          <w:lang w:bidi="ar-DZ"/>
        </w:rPr>
        <w:t>ّ</w:t>
      </w:r>
      <w:r w:rsidRPr="006A0151">
        <w:rPr>
          <w:rFonts w:eastAsia="Calibri" w:hint="cs"/>
          <w:sz w:val="36"/>
          <w:szCs w:val="36"/>
          <w:rtl/>
          <w:lang w:bidi="ar-DZ"/>
        </w:rPr>
        <w:t>. وت</w:t>
      </w:r>
      <w:r w:rsidR="008553BA">
        <w:rPr>
          <w:rFonts w:eastAsia="Calibri" w:hint="cs"/>
          <w:sz w:val="36"/>
          <w:szCs w:val="36"/>
          <w:rtl/>
          <w:lang w:bidi="ar-DZ"/>
        </w:rPr>
        <w:t>نقسم بحسب الطلب إلى ثلاثة أقسم:</w:t>
      </w:r>
    </w:p>
    <w:p w14:paraId="73A81F11" w14:textId="77777777" w:rsidR="008553BA" w:rsidRDefault="006A0151" w:rsidP="00377669">
      <w:pPr>
        <w:pStyle w:val="ListParagraph"/>
        <w:numPr>
          <w:ilvl w:val="0"/>
          <w:numId w:val="24"/>
        </w:numPr>
        <w:bidi/>
        <w:spacing w:after="0"/>
        <w:jc w:val="both"/>
        <w:rPr>
          <w:rFonts w:eastAsia="Calibri"/>
          <w:sz w:val="36"/>
          <w:szCs w:val="36"/>
          <w:lang w:bidi="ar-DZ"/>
        </w:rPr>
      </w:pPr>
      <w:r w:rsidRPr="008553BA">
        <w:rPr>
          <w:rFonts w:eastAsia="Calibri" w:hint="cs"/>
          <w:sz w:val="36"/>
          <w:szCs w:val="36"/>
          <w:rtl/>
          <w:lang w:bidi="ar-DZ"/>
        </w:rPr>
        <w:t>ما يطلب به التصوير تارة وت</w:t>
      </w:r>
      <w:r w:rsidR="008553BA">
        <w:rPr>
          <w:rFonts w:eastAsia="Calibri" w:hint="cs"/>
          <w:sz w:val="36"/>
          <w:szCs w:val="36"/>
          <w:rtl/>
          <w:lang w:bidi="ar-DZ"/>
        </w:rPr>
        <w:t>صديق تارة أخرى وهو "الهمزة"</w:t>
      </w:r>
    </w:p>
    <w:p w14:paraId="13DAB103" w14:textId="77777777" w:rsidR="008553BA" w:rsidRDefault="006A0151" w:rsidP="00377669">
      <w:pPr>
        <w:pStyle w:val="ListParagraph"/>
        <w:numPr>
          <w:ilvl w:val="0"/>
          <w:numId w:val="24"/>
        </w:numPr>
        <w:bidi/>
        <w:spacing w:after="0"/>
        <w:jc w:val="both"/>
        <w:rPr>
          <w:rFonts w:eastAsia="Calibri"/>
          <w:sz w:val="36"/>
          <w:szCs w:val="36"/>
          <w:lang w:bidi="ar-DZ"/>
        </w:rPr>
      </w:pPr>
      <w:r w:rsidRPr="008553BA">
        <w:rPr>
          <w:rFonts w:eastAsia="Calibri" w:hint="cs"/>
          <w:sz w:val="36"/>
          <w:szCs w:val="36"/>
          <w:rtl/>
          <w:lang w:bidi="ar-DZ"/>
        </w:rPr>
        <w:t>وما ي</w:t>
      </w:r>
      <w:r w:rsidR="008553BA">
        <w:rPr>
          <w:rFonts w:eastAsia="Calibri" w:hint="cs"/>
          <w:sz w:val="36"/>
          <w:szCs w:val="36"/>
          <w:rtl/>
          <w:lang w:bidi="ar-DZ"/>
        </w:rPr>
        <w:t>طلب به التصديق فقط وهو "هل"</w:t>
      </w:r>
    </w:p>
    <w:p w14:paraId="7E29BAE5" w14:textId="16FDCFE1" w:rsidR="001B396B" w:rsidRDefault="006A0151" w:rsidP="00377669">
      <w:pPr>
        <w:pStyle w:val="ListParagraph"/>
        <w:numPr>
          <w:ilvl w:val="0"/>
          <w:numId w:val="24"/>
        </w:numPr>
        <w:bidi/>
        <w:spacing w:after="0"/>
        <w:jc w:val="both"/>
        <w:rPr>
          <w:rFonts w:eastAsia="Calibri"/>
          <w:sz w:val="36"/>
          <w:szCs w:val="36"/>
          <w:lang w:bidi="ar-DZ"/>
        </w:rPr>
      </w:pPr>
      <w:r w:rsidRPr="008553BA">
        <w:rPr>
          <w:rFonts w:eastAsia="Calibri" w:hint="cs"/>
          <w:sz w:val="36"/>
          <w:szCs w:val="36"/>
          <w:rtl/>
          <w:lang w:bidi="ar-DZ"/>
        </w:rPr>
        <w:t>وما يطلب به التصوير فقط وهو بقية ألفاظ الإستفهام.</w:t>
      </w:r>
      <w:r w:rsidR="005F42BC">
        <w:rPr>
          <w:rStyle w:val="FootnoteReference"/>
          <w:rFonts w:eastAsia="Calibri"/>
          <w:sz w:val="36"/>
          <w:szCs w:val="36"/>
          <w:rtl/>
          <w:lang w:bidi="ar-DZ"/>
        </w:rPr>
        <w:footnoteReference w:id="36"/>
      </w:r>
      <w:r w:rsidRPr="008553BA">
        <w:rPr>
          <w:rFonts w:eastAsia="Calibri" w:hint="cs"/>
          <w:sz w:val="36"/>
          <w:szCs w:val="36"/>
          <w:rtl/>
          <w:lang w:bidi="ar-DZ"/>
        </w:rPr>
        <w:t xml:space="preserve"> وجد وحلل الباحث الإستفهام في سورة الزاريات ما يلي:</w:t>
      </w:r>
    </w:p>
    <w:p w14:paraId="1AF80FC8" w14:textId="3CB997A9" w:rsidR="008F12C0" w:rsidRDefault="001B396B" w:rsidP="00377669">
      <w:pPr>
        <w:pStyle w:val="ListParagraph"/>
        <w:numPr>
          <w:ilvl w:val="0"/>
          <w:numId w:val="29"/>
        </w:numPr>
        <w:bidi/>
        <w:spacing w:after="0"/>
        <w:jc w:val="both"/>
        <w:rPr>
          <w:rFonts w:eastAsia="Calibri"/>
          <w:sz w:val="36"/>
          <w:szCs w:val="36"/>
          <w:lang w:bidi="ar-DZ"/>
        </w:rPr>
      </w:pPr>
      <w:r w:rsidRPr="008F12C0">
        <w:rPr>
          <w:rFonts w:eastAsia="Calibri" w:cs="LPMQ Isep Misbah" w:hint="eastAsia"/>
          <w:sz w:val="36"/>
          <w:szCs w:val="24"/>
          <w:rtl/>
          <w:lang w:bidi="ar-DZ"/>
        </w:rPr>
        <w:t>يَسْـَٔلُوْنَ</w:t>
      </w:r>
      <w:r w:rsidRPr="008F12C0">
        <w:rPr>
          <w:rFonts w:eastAsia="Calibri" w:cs="LPMQ Isep Misbah"/>
          <w:sz w:val="36"/>
          <w:szCs w:val="24"/>
          <w:rtl/>
          <w:lang w:bidi="ar-DZ"/>
        </w:rPr>
        <w:t xml:space="preserve"> اَيَّانَ يَوْمُ الدِّيْنِۗ ١٢ ( الذّٰريٰت/51: 12)</w:t>
      </w:r>
      <w:r w:rsidRPr="008F12C0">
        <w:rPr>
          <w:rFonts w:eastAsia="Calibri" w:cs="LPMQ Isep Misbah" w:hint="cs"/>
          <w:sz w:val="36"/>
          <w:szCs w:val="24"/>
          <w:rtl/>
          <w:lang w:bidi="ar-DZ"/>
        </w:rPr>
        <w:t xml:space="preserve">. </w:t>
      </w:r>
      <w:r w:rsidR="006A0151" w:rsidRPr="008F12C0">
        <w:rPr>
          <w:rFonts w:eastAsia="Calibri" w:hint="cs"/>
          <w:sz w:val="36"/>
          <w:szCs w:val="36"/>
          <w:rtl/>
          <w:lang w:bidi="ar-DZ"/>
        </w:rPr>
        <w:t xml:space="preserve">لاحظت الباحث هذه الآية ووجدت أن الكلام الإنشائي الطلبي بصيغة الإستفهام (أيان) يقع علي </w:t>
      </w:r>
      <w:r w:rsidR="000C3EC3" w:rsidRPr="008F12C0">
        <w:rPr>
          <w:rFonts w:eastAsia="Calibri" w:hint="cs"/>
          <w:sz w:val="36"/>
          <w:szCs w:val="36"/>
          <w:rtl/>
          <w:lang w:bidi="ar-DZ"/>
        </w:rPr>
        <w:t>ال</w:t>
      </w:r>
      <w:r w:rsidR="006A0151" w:rsidRPr="008F12C0">
        <w:rPr>
          <w:rFonts w:eastAsia="Calibri" w:hint="cs"/>
          <w:sz w:val="36"/>
          <w:szCs w:val="36"/>
          <w:rtl/>
          <w:lang w:bidi="ar-DZ"/>
        </w:rPr>
        <w:t xml:space="preserve">جملة </w:t>
      </w:r>
      <w:r w:rsidR="008B3846" w:rsidRPr="008F12C0">
        <w:rPr>
          <w:rFonts w:eastAsia="Calibri" w:cs="LPMQ Isep Misbah" w:hint="eastAsia"/>
          <w:sz w:val="36"/>
          <w:szCs w:val="24"/>
          <w:rtl/>
          <w:lang w:bidi="ar-DZ"/>
        </w:rPr>
        <w:t>يَسْـٔ</w:t>
      </w:r>
      <w:r w:rsidR="008B3846" w:rsidRPr="008B3846">
        <w:rPr>
          <w:rFonts w:eastAsia="Calibri"/>
          <w:sz w:val="48"/>
          <w:szCs w:val="36"/>
          <w:rtl/>
          <w:lang w:bidi="ar-DZ"/>
        </w:rPr>
        <w:t>َلُوْنَ</w:t>
      </w:r>
      <w:r w:rsidR="008B3846" w:rsidRPr="008F12C0">
        <w:rPr>
          <w:rFonts w:eastAsia="Calibri" w:cs="LPMQ Isep Misbah"/>
          <w:sz w:val="36"/>
          <w:szCs w:val="24"/>
          <w:rtl/>
          <w:lang w:bidi="ar-DZ"/>
        </w:rPr>
        <w:t xml:space="preserve"> اَيَّانَ يَوْمُ الدِّيْنِۗ</w:t>
      </w:r>
      <w:r w:rsidR="008B3846">
        <w:rPr>
          <w:rFonts w:eastAsia="Calibri" w:hint="cs"/>
          <w:sz w:val="48"/>
          <w:szCs w:val="36"/>
          <w:rtl/>
          <w:lang w:bidi="ar-DZ"/>
        </w:rPr>
        <w:t xml:space="preserve">. </w:t>
      </w:r>
      <w:r w:rsidR="00AE3F5C">
        <w:rPr>
          <w:rFonts w:eastAsia="Calibri" w:hint="cs"/>
          <w:sz w:val="48"/>
          <w:szCs w:val="36"/>
          <w:rtl/>
          <w:lang w:bidi="ar-DZ"/>
        </w:rPr>
        <w:t>يسألك المشركون تكذيبا وعناذا واستهزاء،قائلين: متى يوم الجزاء؟ فقل لهم: إنه يوم يعذب الكفار ويحرقون في نار جهنم، يقال: فتنت الذهب: إذا أحرقته لتختبره.</w:t>
      </w:r>
      <w:r w:rsidR="00AE3F5C">
        <w:rPr>
          <w:rStyle w:val="FootnoteReference"/>
          <w:rFonts w:eastAsia="Calibri"/>
          <w:sz w:val="48"/>
          <w:szCs w:val="36"/>
          <w:rtl/>
          <w:lang w:bidi="ar-DZ"/>
        </w:rPr>
        <w:footnoteReference w:id="37"/>
      </w:r>
    </w:p>
    <w:p w14:paraId="0698419F" w14:textId="7E3804AB" w:rsidR="008F12C0" w:rsidRPr="00211CB8" w:rsidRDefault="008F12C0" w:rsidP="00377669">
      <w:pPr>
        <w:pStyle w:val="ListParagraph"/>
        <w:numPr>
          <w:ilvl w:val="0"/>
          <w:numId w:val="29"/>
        </w:numPr>
        <w:bidi/>
        <w:spacing w:after="0"/>
        <w:jc w:val="both"/>
        <w:rPr>
          <w:rFonts w:eastAsia="Calibri"/>
          <w:sz w:val="48"/>
          <w:szCs w:val="36"/>
          <w:u w:val="single"/>
          <w:lang w:bidi="ar-DZ"/>
        </w:rPr>
      </w:pPr>
      <w:r w:rsidRPr="008F12C0">
        <w:rPr>
          <w:rFonts w:eastAsia="Calibri" w:cs="LPMQ Isep Misbah"/>
          <w:sz w:val="36"/>
          <w:szCs w:val="24"/>
          <w:rtl/>
          <w:lang w:bidi="ar-DZ"/>
        </w:rPr>
        <w:t>وَفِيْٓ اَنْفُسِكُمْ ۗ اَفَلَا تُبْصِرُوْنَ ٢١ ( الذّٰريٰت/51: 21)</w:t>
      </w:r>
      <w:r>
        <w:rPr>
          <w:rFonts w:eastAsia="Calibri" w:cs="LPMQ Isep Misbah" w:hint="cs"/>
          <w:sz w:val="36"/>
          <w:szCs w:val="24"/>
          <w:rtl/>
          <w:lang w:bidi="ar-DZ"/>
        </w:rPr>
        <w:t xml:space="preserve">. </w:t>
      </w:r>
      <w:r w:rsidR="006A0151" w:rsidRPr="008F12C0">
        <w:rPr>
          <w:rFonts w:eastAsia="Calibri" w:hint="cs"/>
          <w:sz w:val="36"/>
          <w:szCs w:val="36"/>
          <w:rtl/>
          <w:lang w:bidi="ar-DZ"/>
        </w:rPr>
        <w:t xml:space="preserve">لاحظت الباحث هذه الآية ووجدت أن الكلام الإنشائي الطلبي بصيغة الإستفهام بحرف الهمزة (أ) </w:t>
      </w:r>
      <w:r w:rsidR="006A0151" w:rsidRPr="008F12C0">
        <w:rPr>
          <w:rFonts w:eastAsia="Calibri" w:hint="cs"/>
          <w:sz w:val="36"/>
          <w:szCs w:val="36"/>
          <w:rtl/>
          <w:lang w:bidi="ar-DZ"/>
        </w:rPr>
        <w:lastRenderedPageBreak/>
        <w:t xml:space="preserve">يقع علي </w:t>
      </w:r>
      <w:r w:rsidR="000C3EC3" w:rsidRPr="008F12C0">
        <w:rPr>
          <w:rFonts w:eastAsia="Calibri" w:hint="cs"/>
          <w:sz w:val="36"/>
          <w:szCs w:val="36"/>
          <w:rtl/>
          <w:lang w:bidi="ar-DZ"/>
        </w:rPr>
        <w:t>ال</w:t>
      </w:r>
      <w:r w:rsidR="006A0151" w:rsidRPr="008F12C0">
        <w:rPr>
          <w:rFonts w:eastAsia="Calibri" w:hint="cs"/>
          <w:sz w:val="36"/>
          <w:szCs w:val="36"/>
          <w:rtl/>
          <w:lang w:bidi="ar-DZ"/>
        </w:rPr>
        <w:t>جملة</w:t>
      </w:r>
      <w:r w:rsidR="00AE3F5C">
        <w:rPr>
          <w:rFonts w:eastAsia="Calibri" w:hint="cs"/>
          <w:b/>
          <w:bCs/>
          <w:sz w:val="36"/>
          <w:szCs w:val="36"/>
          <w:rtl/>
          <w:lang w:bidi="ar-DZ"/>
        </w:rPr>
        <w:t xml:space="preserve"> </w:t>
      </w:r>
      <w:r w:rsidR="00AE3F5C" w:rsidRPr="008F12C0">
        <w:rPr>
          <w:rFonts w:eastAsia="Calibri" w:cs="LPMQ Isep Misbah"/>
          <w:sz w:val="36"/>
          <w:szCs w:val="24"/>
          <w:rtl/>
          <w:lang w:bidi="ar-DZ"/>
        </w:rPr>
        <w:t xml:space="preserve">وَفِيْٓ اَنْفُسِكُمْ ۗ </w:t>
      </w:r>
      <w:r w:rsidR="00AE3F5C" w:rsidRPr="00AE3F5C">
        <w:rPr>
          <w:rFonts w:eastAsia="Calibri" w:cs="LPMQ Isep Misbah"/>
          <w:sz w:val="36"/>
          <w:szCs w:val="24"/>
          <w:u w:val="single"/>
          <w:rtl/>
          <w:lang w:bidi="ar-DZ"/>
        </w:rPr>
        <w:t>اَفَلَا تُبْصِرُوْنَ</w:t>
      </w:r>
      <w:r w:rsidR="00AE3F5C">
        <w:rPr>
          <w:rFonts w:eastAsia="Calibri" w:cs="LPMQ Isep Misbah" w:hint="cs"/>
          <w:sz w:val="36"/>
          <w:szCs w:val="24"/>
          <w:u w:val="single"/>
          <w:rtl/>
          <w:lang w:bidi="ar-DZ"/>
        </w:rPr>
        <w:t>،</w:t>
      </w:r>
      <w:r w:rsidR="00AE3F5C" w:rsidRPr="00790A14">
        <w:rPr>
          <w:rFonts w:eastAsia="Calibri" w:cs="LPMQ Isep Misbah" w:hint="cs"/>
          <w:sz w:val="36"/>
          <w:szCs w:val="24"/>
          <w:rtl/>
          <w:lang w:bidi="ar-DZ"/>
        </w:rPr>
        <w:t xml:space="preserve"> </w:t>
      </w:r>
      <w:r w:rsidR="00790A14">
        <w:rPr>
          <w:rFonts w:eastAsia="Calibri" w:hint="cs"/>
          <w:sz w:val="48"/>
          <w:szCs w:val="36"/>
          <w:rtl/>
          <w:lang w:bidi="ar-DZ"/>
        </w:rPr>
        <w:t>أ</w:t>
      </w:r>
      <w:r w:rsidR="00790A14" w:rsidRPr="00790A14">
        <w:rPr>
          <w:rFonts w:eastAsia="Calibri"/>
          <w:sz w:val="48"/>
          <w:szCs w:val="36"/>
          <w:rtl/>
          <w:lang w:bidi="ar-DZ"/>
        </w:rPr>
        <w:t>ي وفي أنفسكم آيات تدل على توحيد الله ، وصدق ما جاءت به الرسل أفلا تنظرون نظرة متأمل معتبر ناظر بعين البصيرة، فتستدلون بذلك على الخالق الرازق المتفرد بالألوهية، فليست نفوسكم مخلوقة بالصدفة ولا بالطبيعة، وإنما خالقها الله القادر على كل شيء،</w:t>
      </w:r>
      <w:r w:rsidR="00211CB8">
        <w:rPr>
          <w:rFonts w:eastAsia="Calibri" w:hint="cs"/>
          <w:sz w:val="48"/>
          <w:szCs w:val="36"/>
          <w:rtl/>
          <w:lang w:bidi="ar-DZ"/>
        </w:rPr>
        <w:t xml:space="preserve"> </w:t>
      </w:r>
      <w:r w:rsidR="00790A14" w:rsidRPr="00211CB8">
        <w:rPr>
          <w:rFonts w:eastAsia="Calibri"/>
          <w:sz w:val="48"/>
          <w:szCs w:val="36"/>
          <w:rtl/>
          <w:lang w:bidi="ar-DZ"/>
        </w:rPr>
        <w:t>وعلى البعث وإعادة الحياة</w:t>
      </w:r>
      <w:r w:rsidR="00211CB8">
        <w:rPr>
          <w:rFonts w:eastAsia="Calibri" w:hint="cs"/>
          <w:sz w:val="48"/>
          <w:szCs w:val="36"/>
          <w:rtl/>
          <w:lang w:bidi="ar-DZ"/>
        </w:rPr>
        <w:t>.</w:t>
      </w:r>
    </w:p>
    <w:p w14:paraId="6EAA6307" w14:textId="70997273" w:rsidR="00BB29F2" w:rsidRPr="00BB29F2" w:rsidRDefault="008F12C0" w:rsidP="00377669">
      <w:pPr>
        <w:pStyle w:val="ListParagraph"/>
        <w:numPr>
          <w:ilvl w:val="0"/>
          <w:numId w:val="29"/>
        </w:numPr>
        <w:bidi/>
        <w:spacing w:after="0"/>
        <w:jc w:val="both"/>
        <w:rPr>
          <w:rFonts w:eastAsia="Calibri"/>
          <w:sz w:val="36"/>
          <w:szCs w:val="36"/>
          <w:lang w:bidi="ar-DZ"/>
        </w:rPr>
      </w:pPr>
      <w:r w:rsidRPr="008F12C0">
        <w:rPr>
          <w:rFonts w:eastAsia="Calibri" w:cs="LPMQ Isep Misbah"/>
          <w:sz w:val="36"/>
          <w:szCs w:val="24"/>
          <w:rtl/>
          <w:lang w:bidi="ar-DZ"/>
        </w:rPr>
        <w:t>هَلْ اَتٰىكَ حَدِيْثُ ضَيْفِ اِبْرٰهِيْمَ الْمُكْرَمِيْنَۘ ٢٤ ( الذّٰريٰت/51: 24)</w:t>
      </w:r>
      <w:r w:rsidRPr="008F12C0">
        <w:rPr>
          <w:rFonts w:eastAsia="Calibri" w:cs="LPMQ Isep Misbah" w:hint="cs"/>
          <w:sz w:val="36"/>
          <w:szCs w:val="24"/>
          <w:rtl/>
          <w:lang w:bidi="ar-DZ"/>
        </w:rPr>
        <w:t xml:space="preserve">. </w:t>
      </w:r>
      <w:r w:rsidR="00A10716" w:rsidRPr="008F12C0">
        <w:rPr>
          <w:rFonts w:eastAsia="Calibri" w:hint="cs"/>
          <w:sz w:val="36"/>
          <w:szCs w:val="36"/>
          <w:rtl/>
          <w:lang w:bidi="ar-DZ"/>
        </w:rPr>
        <w:t xml:space="preserve">لاحظت </w:t>
      </w:r>
      <w:r w:rsidR="006A0151" w:rsidRPr="008F12C0">
        <w:rPr>
          <w:rFonts w:eastAsia="Calibri" w:hint="cs"/>
          <w:sz w:val="36"/>
          <w:szCs w:val="36"/>
          <w:rtl/>
          <w:lang w:bidi="ar-DZ"/>
        </w:rPr>
        <w:t xml:space="preserve">الباحث هذه الآية ووجدت أن الكلام الإنشائي الطلبي بصيغة الإستفهام </w:t>
      </w:r>
      <w:r w:rsidR="000C3EC3" w:rsidRPr="008F12C0">
        <w:rPr>
          <w:rFonts w:eastAsia="Calibri" w:hint="cs"/>
          <w:sz w:val="36"/>
          <w:szCs w:val="36"/>
          <w:rtl/>
          <w:lang w:bidi="ar-DZ"/>
        </w:rPr>
        <w:t xml:space="preserve">(هل) يقع علي الجملة </w:t>
      </w:r>
      <w:r w:rsidR="00211CB8" w:rsidRPr="00BB29F2">
        <w:rPr>
          <w:rFonts w:eastAsia="Calibri" w:cs="LPMQ Isep Misbah"/>
          <w:sz w:val="36"/>
          <w:szCs w:val="24"/>
          <w:u w:val="single"/>
          <w:rtl/>
          <w:lang w:bidi="ar-DZ"/>
        </w:rPr>
        <w:t>هَلْ اَتٰىكَ</w:t>
      </w:r>
      <w:r w:rsidR="00211CB8" w:rsidRPr="008F12C0">
        <w:rPr>
          <w:rFonts w:eastAsia="Calibri" w:cs="LPMQ Isep Misbah"/>
          <w:sz w:val="36"/>
          <w:szCs w:val="24"/>
          <w:rtl/>
          <w:lang w:bidi="ar-DZ"/>
        </w:rPr>
        <w:t xml:space="preserve"> حَدِيْثُ ضَيْفِ اِبْرٰهِيْمَ الْمُكْرَمِيْنَۘ</w:t>
      </w:r>
      <w:r w:rsidR="00211CB8">
        <w:rPr>
          <w:rFonts w:eastAsia="Calibri" w:cs="LPMQ Isep Misbah" w:hint="cs"/>
          <w:sz w:val="36"/>
          <w:szCs w:val="24"/>
          <w:rtl/>
          <w:lang w:bidi="ar-DZ"/>
        </w:rPr>
        <w:t>.</w:t>
      </w:r>
      <w:r w:rsidR="00BB29F2">
        <w:rPr>
          <w:rFonts w:eastAsia="Calibri" w:cs="LPMQ Isep Misbah" w:hint="cs"/>
          <w:sz w:val="36"/>
          <w:szCs w:val="24"/>
          <w:rtl/>
          <w:lang w:bidi="ar-DZ"/>
        </w:rPr>
        <w:t xml:space="preserve"> أ</w:t>
      </w:r>
      <w:r w:rsidR="00BB29F2" w:rsidRPr="00BB29F2">
        <w:rPr>
          <w:rFonts w:eastAsia="Calibri"/>
          <w:sz w:val="36"/>
          <w:szCs w:val="36"/>
          <w:rtl/>
          <w:lang w:bidi="ar-DZ"/>
        </w:rPr>
        <w:t>ي هل بلغك خبر قصة إبراهيم عليه السلام مع ضيوفه الملائكة المكرمين عند الله سبحانه الذين جاؤوا إليه في صورة بني آدم، وهم في طريقهم إلى قوم لوط، فدخلوا عليه وسلموا بقولهم: سلاماً، أي نسلم عليك سلاماً، فأجابهم بأحسن من تحيتهم بما يدل على الثبات، فقال سلام عليكم، إنكم قوم لا أعرفكم من قبل، فمن أنتم؟ وقيل : إنه قال ذلك في نفسه، ولم يخاطبهم به؛ لأن هؤلاء الملائكة وهم جبريل وميكائيل وإسرافيل</w:t>
      </w:r>
      <w:r w:rsidR="00BB29F2" w:rsidRPr="00BB29F2">
        <w:rPr>
          <w:rFonts w:eastAsia="Calibri" w:hint="cs"/>
          <w:sz w:val="36"/>
          <w:szCs w:val="36"/>
          <w:rtl/>
          <w:lang w:bidi="ar-DZ"/>
        </w:rPr>
        <w:t xml:space="preserve"> </w:t>
      </w:r>
      <w:r w:rsidR="00BB29F2" w:rsidRPr="00BB29F2">
        <w:rPr>
          <w:rFonts w:eastAsia="Calibri"/>
          <w:sz w:val="36"/>
          <w:szCs w:val="36"/>
          <w:rtl/>
          <w:lang w:bidi="ar-DZ"/>
        </w:rPr>
        <w:t>قدموا عليه في صورة شبان حسان عليهم مهابة عظيمة</w:t>
      </w:r>
      <w:r w:rsidR="00BB29F2">
        <w:rPr>
          <w:rFonts w:eastAsia="Calibri" w:hint="cs"/>
          <w:sz w:val="36"/>
          <w:szCs w:val="36"/>
          <w:rtl/>
          <w:lang w:bidi="ar-DZ"/>
        </w:rPr>
        <w:t>.</w:t>
      </w:r>
    </w:p>
    <w:p w14:paraId="5A60B59F" w14:textId="6CB11C91" w:rsidR="008F12C0" w:rsidRDefault="008F12C0" w:rsidP="00377669">
      <w:pPr>
        <w:pStyle w:val="ListParagraph"/>
        <w:numPr>
          <w:ilvl w:val="0"/>
          <w:numId w:val="29"/>
        </w:numPr>
        <w:bidi/>
        <w:spacing w:after="0"/>
        <w:jc w:val="both"/>
        <w:rPr>
          <w:rFonts w:eastAsia="Calibri"/>
          <w:sz w:val="36"/>
          <w:szCs w:val="36"/>
          <w:lang w:bidi="ar-DZ"/>
        </w:rPr>
      </w:pPr>
      <w:r w:rsidRPr="008F12C0">
        <w:rPr>
          <w:rFonts w:eastAsia="Calibri" w:cs="LPMQ Isep Misbah"/>
          <w:sz w:val="36"/>
          <w:szCs w:val="24"/>
          <w:rtl/>
          <w:lang w:bidi="ar-DZ"/>
        </w:rPr>
        <w:t>فَقَرَّبَهٗٓ اِلَيْهِمْۚ قَالَ اَلَا تَأْكُلُوْنَ ٢٧ ( الذّٰريٰت/51: 27)</w:t>
      </w:r>
      <w:r w:rsidRPr="008F12C0">
        <w:rPr>
          <w:rFonts w:eastAsia="Calibri" w:cs="LPMQ Isep Misbah" w:hint="cs"/>
          <w:sz w:val="36"/>
          <w:szCs w:val="24"/>
          <w:rtl/>
          <w:lang w:bidi="ar-DZ"/>
        </w:rPr>
        <w:t xml:space="preserve">. </w:t>
      </w:r>
      <w:r w:rsidR="0067570B" w:rsidRPr="008F12C0">
        <w:rPr>
          <w:rFonts w:eastAsia="Calibri" w:hint="cs"/>
          <w:sz w:val="36"/>
          <w:szCs w:val="36"/>
          <w:rtl/>
          <w:lang w:bidi="ar-DZ"/>
        </w:rPr>
        <w:t xml:space="preserve">لاحظت الباحث هذه الآية ووجدت أن الكلام الإنشائي الطلبي بصيغة الإستفهام بحرف الهمزة (أ) يقع علي الجملة </w:t>
      </w:r>
      <w:r w:rsidR="00BB29F2" w:rsidRPr="008F12C0">
        <w:rPr>
          <w:rFonts w:eastAsia="Calibri" w:cs="LPMQ Isep Misbah"/>
          <w:sz w:val="36"/>
          <w:szCs w:val="24"/>
          <w:rtl/>
          <w:lang w:bidi="ar-DZ"/>
        </w:rPr>
        <w:t>فَقَرَّبَهٗٓ اِلَيْهِمْۚ قَالَ اَلَا تَأْكُلُوْنَ</w:t>
      </w:r>
      <w:r w:rsidR="00BB29F2">
        <w:rPr>
          <w:rFonts w:eastAsia="Calibri" w:cs="LPMQ Isep Misbah" w:hint="cs"/>
          <w:sz w:val="36"/>
          <w:szCs w:val="24"/>
          <w:rtl/>
          <w:lang w:bidi="ar-DZ"/>
        </w:rPr>
        <w:t>.</w:t>
      </w:r>
      <w:r w:rsidR="00BB29F2" w:rsidRPr="00BB29F2">
        <w:rPr>
          <w:rFonts w:eastAsia="Calibri"/>
          <w:sz w:val="48"/>
          <w:szCs w:val="36"/>
          <w:rtl/>
          <w:lang w:bidi="ar-DZ"/>
        </w:rPr>
        <w:t xml:space="preserve"> </w:t>
      </w:r>
      <w:r w:rsidR="00BB29F2" w:rsidRPr="00AF023E">
        <w:rPr>
          <w:rFonts w:eastAsia="Calibri"/>
          <w:sz w:val="48"/>
          <w:szCs w:val="36"/>
          <w:rtl/>
          <w:lang w:bidi="ar-DZ"/>
        </w:rPr>
        <w:t>أي عدل أو ذهب إلى أهله خفية من ضيوفه في سرعة، فقدم إليهم عجلاً سمينا مشويا، كما في سورة هود : فَمَا</w:t>
      </w:r>
      <w:r w:rsidR="00AF023E">
        <w:rPr>
          <w:rFonts w:eastAsia="Calibri" w:hint="cs"/>
          <w:sz w:val="48"/>
          <w:szCs w:val="36"/>
          <w:rtl/>
          <w:lang w:bidi="ar-DZ"/>
        </w:rPr>
        <w:t xml:space="preserve"> </w:t>
      </w:r>
      <w:r w:rsidR="00BB29F2" w:rsidRPr="00AF023E">
        <w:rPr>
          <w:rFonts w:eastAsia="Calibri"/>
          <w:sz w:val="48"/>
          <w:szCs w:val="36"/>
          <w:rtl/>
          <w:lang w:bidi="ar-DZ"/>
        </w:rPr>
        <w:t xml:space="preserve">لَبِثَ أَن جَاءَ بِعِجْلٍ حَنِيدٍ، أي مشوي على الرضف الحجارة </w:t>
      </w:r>
      <w:r w:rsidR="00BB29F2" w:rsidRPr="00AF023E">
        <w:rPr>
          <w:rFonts w:eastAsia="Calibri"/>
          <w:sz w:val="48"/>
          <w:szCs w:val="36"/>
          <w:rtl/>
          <w:lang w:bidi="ar-DZ"/>
        </w:rPr>
        <w:lastRenderedPageBreak/>
        <w:t>المحماة). وبعد أن أدناه منهم ووضعه بين أيديهم دعاهم بتلطف وأدب، وعَرْض حسن قائلاً مستحثاً</w:t>
      </w:r>
      <w:r w:rsidR="00AF023E">
        <w:rPr>
          <w:rFonts w:eastAsia="Calibri" w:hint="cs"/>
          <w:sz w:val="48"/>
          <w:szCs w:val="36"/>
          <w:rtl/>
          <w:lang w:bidi="ar-DZ"/>
        </w:rPr>
        <w:t>: (ألا تأكلون).</w:t>
      </w:r>
    </w:p>
    <w:p w14:paraId="3B93C0BB" w14:textId="3AC96633" w:rsidR="008F12C0" w:rsidRDefault="008F12C0" w:rsidP="00377669">
      <w:pPr>
        <w:pStyle w:val="ListParagraph"/>
        <w:numPr>
          <w:ilvl w:val="0"/>
          <w:numId w:val="29"/>
        </w:numPr>
        <w:bidi/>
        <w:spacing w:after="0"/>
        <w:jc w:val="both"/>
        <w:rPr>
          <w:rFonts w:eastAsia="Calibri"/>
          <w:sz w:val="36"/>
          <w:szCs w:val="36"/>
          <w:lang w:bidi="ar-DZ"/>
        </w:rPr>
      </w:pPr>
      <w:r w:rsidRPr="008F12C0">
        <w:rPr>
          <w:rFonts w:eastAsia="Calibri" w:cs="LPMQ Isep Misbah"/>
          <w:sz w:val="36"/>
          <w:szCs w:val="24"/>
          <w:rtl/>
          <w:lang w:bidi="ar-DZ"/>
        </w:rPr>
        <w:t>۞ قَالَ فَمَا خَطْبُكُمْ اَيُّهَا الْمُرْسَلُوْنَۚ ٣١ ( الذّٰريٰت/51: 31)</w:t>
      </w:r>
      <w:r w:rsidRPr="008F12C0">
        <w:rPr>
          <w:rFonts w:eastAsia="Calibri" w:cs="LPMQ Isep Misbah" w:hint="cs"/>
          <w:sz w:val="36"/>
          <w:szCs w:val="24"/>
          <w:rtl/>
          <w:lang w:bidi="ar-DZ"/>
        </w:rPr>
        <w:t xml:space="preserve">. </w:t>
      </w:r>
      <w:r w:rsidR="00CA02AA" w:rsidRPr="008F12C0">
        <w:rPr>
          <w:rFonts w:eastAsia="Calibri" w:hint="cs"/>
          <w:sz w:val="36"/>
          <w:szCs w:val="36"/>
          <w:rtl/>
          <w:lang w:bidi="ar-DZ"/>
        </w:rPr>
        <w:t xml:space="preserve">لاحظت الباحث هذه الآية ووجدت أن الكلام الإنشائي الطلبي بصيغة الإستفهام بحرف (ما) يقع علي الجملة </w:t>
      </w:r>
      <w:r w:rsidR="00AF023E" w:rsidRPr="008F12C0">
        <w:rPr>
          <w:rFonts w:eastAsia="Calibri" w:cs="LPMQ Isep Misbah"/>
          <w:sz w:val="36"/>
          <w:szCs w:val="24"/>
          <w:rtl/>
          <w:lang w:bidi="ar-DZ"/>
        </w:rPr>
        <w:t>قَالَ فَمَا خَطْبُكُمْ اَيُّهَا الْمُرْسَلُوْنَۚ</w:t>
      </w:r>
      <w:r w:rsidR="00AF023E">
        <w:rPr>
          <w:rFonts w:eastAsia="Calibri" w:cs="LPMQ Isep Misbah" w:hint="cs"/>
          <w:sz w:val="36"/>
          <w:szCs w:val="24"/>
          <w:rtl/>
          <w:lang w:bidi="ar-DZ"/>
        </w:rPr>
        <w:t xml:space="preserve">. </w:t>
      </w:r>
      <w:r w:rsidR="00AF023E">
        <w:rPr>
          <w:rFonts w:eastAsia="Calibri" w:hint="cs"/>
          <w:sz w:val="48"/>
          <w:szCs w:val="36"/>
          <w:rtl/>
          <w:lang w:bidi="ar-DZ"/>
        </w:rPr>
        <w:t>أي فما شأنكم الخطير، وقيم جئتم، وما قصتكم المثيرة، وما سبب إرسالكم من جهة الله؟</w:t>
      </w:r>
      <w:r w:rsidR="008E0D9C">
        <w:rPr>
          <w:rFonts w:eastAsia="Calibri" w:hint="cs"/>
          <w:sz w:val="48"/>
          <w:szCs w:val="36"/>
          <w:rtl/>
          <w:lang w:bidi="ar-DZ"/>
        </w:rPr>
        <w:t>.</w:t>
      </w:r>
    </w:p>
    <w:p w14:paraId="1AB1E9BF" w14:textId="6A4D16B9" w:rsidR="00680A51" w:rsidRPr="00472714" w:rsidRDefault="008F12C0" w:rsidP="00377669">
      <w:pPr>
        <w:pStyle w:val="ListParagraph"/>
        <w:numPr>
          <w:ilvl w:val="0"/>
          <w:numId w:val="29"/>
        </w:numPr>
        <w:bidi/>
        <w:spacing w:after="0"/>
        <w:jc w:val="both"/>
        <w:rPr>
          <w:rFonts w:eastAsia="Calibri"/>
          <w:sz w:val="36"/>
          <w:szCs w:val="36"/>
          <w:lang w:bidi="ar-DZ"/>
        </w:rPr>
      </w:pPr>
      <w:r w:rsidRPr="008F12C0">
        <w:rPr>
          <w:rFonts w:eastAsia="Calibri" w:cs="LPMQ Isep Misbah" w:hint="eastAsia"/>
          <w:sz w:val="36"/>
          <w:szCs w:val="24"/>
          <w:rtl/>
          <w:lang w:bidi="ar-DZ"/>
        </w:rPr>
        <w:t>اَتَوَاصَوْا</w:t>
      </w:r>
      <w:r w:rsidRPr="008F12C0">
        <w:rPr>
          <w:rFonts w:eastAsia="Calibri" w:cs="LPMQ Isep Misbah"/>
          <w:sz w:val="36"/>
          <w:szCs w:val="24"/>
          <w:rtl/>
          <w:lang w:bidi="ar-DZ"/>
        </w:rPr>
        <w:t xml:space="preserve"> بِهٖۚ بَلْ هُمْ قَوْمٌ طَاغُوْنَۚ ٥٣ ( الذّٰريٰت/51: 53)</w:t>
      </w:r>
      <w:r w:rsidRPr="008F12C0">
        <w:rPr>
          <w:rFonts w:eastAsia="Calibri" w:cs="LPMQ Isep Misbah" w:hint="cs"/>
          <w:sz w:val="36"/>
          <w:szCs w:val="24"/>
          <w:rtl/>
          <w:lang w:bidi="ar-DZ"/>
        </w:rPr>
        <w:t xml:space="preserve">. </w:t>
      </w:r>
      <w:r w:rsidR="00A10716" w:rsidRPr="008F12C0">
        <w:rPr>
          <w:rFonts w:eastAsia="Calibri" w:hint="cs"/>
          <w:sz w:val="36"/>
          <w:szCs w:val="36"/>
          <w:rtl/>
          <w:lang w:bidi="ar-DZ"/>
        </w:rPr>
        <w:t xml:space="preserve">لاحظت الباحث </w:t>
      </w:r>
      <w:r w:rsidR="00680A51" w:rsidRPr="008F12C0">
        <w:rPr>
          <w:rFonts w:eastAsia="Calibri" w:hint="cs"/>
          <w:sz w:val="36"/>
          <w:szCs w:val="36"/>
          <w:rtl/>
          <w:lang w:bidi="ar-DZ"/>
        </w:rPr>
        <w:t xml:space="preserve">هذه الآية ووجدت أن الكلام الإنشائي الطلبي بصيغة الإستفهام بحرف الهمزة (أ) يقع علي الجملة </w:t>
      </w:r>
      <w:r w:rsidR="008E0D9C" w:rsidRPr="008F12C0">
        <w:rPr>
          <w:rFonts w:eastAsia="Calibri" w:cs="LPMQ Isep Misbah" w:hint="eastAsia"/>
          <w:sz w:val="36"/>
          <w:szCs w:val="24"/>
          <w:rtl/>
          <w:lang w:bidi="ar-DZ"/>
        </w:rPr>
        <w:t>اَتَوَاصَوْا</w:t>
      </w:r>
      <w:r w:rsidR="008E0D9C" w:rsidRPr="008F12C0">
        <w:rPr>
          <w:rFonts w:eastAsia="Calibri" w:cs="LPMQ Isep Misbah"/>
          <w:sz w:val="36"/>
          <w:szCs w:val="24"/>
          <w:rtl/>
          <w:lang w:bidi="ar-DZ"/>
        </w:rPr>
        <w:t xml:space="preserve"> بِهٖۚ بَلْ هُمْ قَوْمٌ طَاغُوْنَۚ</w:t>
      </w:r>
      <w:r w:rsidR="008E0D9C">
        <w:rPr>
          <w:rFonts w:eastAsia="Calibri" w:cs="LPMQ Isep Misbah" w:hint="cs"/>
          <w:sz w:val="36"/>
          <w:szCs w:val="24"/>
          <w:rtl/>
          <w:lang w:bidi="ar-DZ"/>
        </w:rPr>
        <w:t xml:space="preserve">. </w:t>
      </w:r>
      <w:r w:rsidR="008E0D9C">
        <w:rPr>
          <w:rFonts w:eastAsia="Calibri" w:hint="cs"/>
          <w:sz w:val="48"/>
          <w:szCs w:val="36"/>
          <w:rtl/>
          <w:lang w:bidi="ar-DZ"/>
        </w:rPr>
        <w:t xml:space="preserve">هذا استفهام على سبيل التعجب </w:t>
      </w:r>
      <w:r w:rsidR="008E0D9C" w:rsidRPr="008E0D9C">
        <w:rPr>
          <w:rFonts w:eastAsia="Calibri"/>
          <w:sz w:val="48"/>
          <w:szCs w:val="36"/>
          <w:rtl/>
          <w:lang w:bidi="ar-DZ"/>
        </w:rPr>
        <w:t>والإنكار بمعنى النفي، فهو تعجب من حالهم يراد به : كأنما أوصى أولهم آخرهم بالتكذيب، وتواطؤوا عليه، أي هل أوصى بعضهم بعضاً بهذه المقالة؟ والواقع أنهم لم يتواصوا بذلك لتباعد زمانهم، لكن هم قوم طغاة، جمعهم الطغيان وهو مجاوزة الحد في الكفر، فقال متأخروهم كما قال متقدموهم</w:t>
      </w:r>
      <w:r w:rsidR="008E0D9C">
        <w:rPr>
          <w:rFonts w:eastAsia="Calibri" w:hint="cs"/>
          <w:sz w:val="48"/>
          <w:szCs w:val="36"/>
          <w:rtl/>
          <w:lang w:bidi="ar-DZ"/>
        </w:rPr>
        <w:t>.</w:t>
      </w:r>
      <w:r w:rsidR="00893D56">
        <w:rPr>
          <w:rStyle w:val="FootnoteReference"/>
          <w:rFonts w:eastAsia="Calibri"/>
          <w:sz w:val="48"/>
          <w:szCs w:val="36"/>
          <w:rtl/>
          <w:lang w:bidi="ar-DZ"/>
        </w:rPr>
        <w:footnoteReference w:id="38"/>
      </w:r>
    </w:p>
    <w:p w14:paraId="531658F7" w14:textId="17A242A5" w:rsidR="0067570B" w:rsidRDefault="0067570B" w:rsidP="00377669">
      <w:pPr>
        <w:pStyle w:val="ListParagraph"/>
        <w:numPr>
          <w:ilvl w:val="0"/>
          <w:numId w:val="23"/>
        </w:numPr>
        <w:bidi/>
        <w:spacing w:after="0"/>
        <w:jc w:val="both"/>
        <w:rPr>
          <w:rFonts w:eastAsia="Calibri"/>
          <w:sz w:val="36"/>
          <w:szCs w:val="36"/>
          <w:lang w:bidi="ar-DZ"/>
        </w:rPr>
      </w:pPr>
      <w:r>
        <w:rPr>
          <w:rFonts w:eastAsia="Calibri" w:hint="cs"/>
          <w:sz w:val="36"/>
          <w:szCs w:val="36"/>
          <w:rtl/>
          <w:lang w:bidi="ar-DZ"/>
        </w:rPr>
        <w:t>النداء</w:t>
      </w:r>
    </w:p>
    <w:p w14:paraId="539C76B7" w14:textId="1A9DB41F" w:rsidR="0067570B" w:rsidRDefault="008553BA" w:rsidP="0067570B">
      <w:pPr>
        <w:pStyle w:val="ListParagraph"/>
        <w:bidi/>
        <w:spacing w:after="0"/>
        <w:ind w:firstLine="720"/>
        <w:jc w:val="both"/>
        <w:rPr>
          <w:rFonts w:eastAsia="Calibri"/>
          <w:sz w:val="36"/>
          <w:szCs w:val="36"/>
          <w:lang w:bidi="ar-DZ"/>
        </w:rPr>
      </w:pPr>
      <w:r>
        <w:rPr>
          <w:rFonts w:eastAsia="Calibri" w:hint="cs"/>
          <w:sz w:val="36"/>
          <w:szCs w:val="36"/>
          <w:rtl/>
        </w:rPr>
        <w:t>كما سبق في فصل الثاني أن النداء وهو</w:t>
      </w:r>
      <w:r w:rsidR="0067570B">
        <w:rPr>
          <w:rFonts w:eastAsia="Calibri" w:hint="cs"/>
          <w:sz w:val="36"/>
          <w:szCs w:val="36"/>
          <w:rtl/>
          <w:lang w:bidi="ar-DZ"/>
        </w:rPr>
        <w:t xml:space="preserve"> طلب الإقبال بحرف نائب مناب أدعو. وأدواته ثمانية: يا، والهمزة، وأي، وآ، وآي، وأيا، وهيا، ووا. </w:t>
      </w:r>
      <w:r w:rsidR="0067570B" w:rsidRPr="00BC55A7">
        <w:rPr>
          <w:rFonts w:eastAsia="Calibri" w:hint="cs"/>
          <w:sz w:val="36"/>
          <w:szCs w:val="36"/>
          <w:rtl/>
          <w:lang w:bidi="ar-DZ"/>
        </w:rPr>
        <w:t>فالهمزة وأي للقريب، وغيرهما للبعيد.</w:t>
      </w:r>
    </w:p>
    <w:p w14:paraId="2AE17A74" w14:textId="5545DCCE" w:rsidR="00792F4F" w:rsidRDefault="0067570B" w:rsidP="00792F4F">
      <w:pPr>
        <w:pStyle w:val="ListParagraph"/>
        <w:bidi/>
        <w:spacing w:after="0"/>
        <w:ind w:firstLine="720"/>
        <w:jc w:val="both"/>
        <w:rPr>
          <w:rFonts w:eastAsia="Calibri"/>
          <w:sz w:val="36"/>
          <w:szCs w:val="36"/>
          <w:rtl/>
        </w:rPr>
      </w:pPr>
      <w:r w:rsidRPr="0067570B">
        <w:rPr>
          <w:rFonts w:eastAsia="Calibri" w:hint="cs"/>
          <w:sz w:val="36"/>
          <w:szCs w:val="36"/>
          <w:rtl/>
          <w:lang w:bidi="ar-DZ"/>
        </w:rPr>
        <w:lastRenderedPageBreak/>
        <w:t>وقد ينزل البعيد منزلة القريب، فينادى بالهمزة، وأي إشارة إلى أنه لشدة استحضاره في ذهن المتكلم صار كالحاضر معه</w:t>
      </w:r>
      <w:r>
        <w:rPr>
          <w:rFonts w:eastAsia="Calibri" w:hint="cs"/>
          <w:sz w:val="36"/>
          <w:szCs w:val="36"/>
          <w:rtl/>
          <w:lang w:bidi="ar-DZ"/>
        </w:rPr>
        <w:t>.</w:t>
      </w:r>
      <w:r w:rsidR="005F42BC">
        <w:rPr>
          <w:rStyle w:val="FootnoteReference"/>
          <w:rFonts w:eastAsia="Calibri"/>
          <w:sz w:val="36"/>
          <w:szCs w:val="36"/>
          <w:rtl/>
          <w:lang w:bidi="ar-DZ"/>
        </w:rPr>
        <w:footnoteReference w:id="39"/>
      </w:r>
      <w:r>
        <w:rPr>
          <w:rFonts w:eastAsia="Calibri" w:hint="cs"/>
          <w:sz w:val="36"/>
          <w:szCs w:val="36"/>
          <w:rtl/>
          <w:lang w:bidi="ar-DZ"/>
        </w:rPr>
        <w:t xml:space="preserve"> </w:t>
      </w:r>
      <w:r>
        <w:rPr>
          <w:rFonts w:eastAsia="Calibri" w:hint="cs"/>
          <w:sz w:val="36"/>
          <w:szCs w:val="36"/>
          <w:rtl/>
        </w:rPr>
        <w:t>ووجد الباحث النهي في سورة الزاريات، وهي ما يالي:</w:t>
      </w:r>
    </w:p>
    <w:p w14:paraId="7F1DBE98" w14:textId="67D32E35" w:rsidR="00BA0D30" w:rsidRPr="00792F4F" w:rsidRDefault="008F12C0" w:rsidP="00377669">
      <w:pPr>
        <w:pStyle w:val="ListParagraph"/>
        <w:numPr>
          <w:ilvl w:val="0"/>
          <w:numId w:val="30"/>
        </w:numPr>
        <w:bidi/>
        <w:spacing w:after="0"/>
        <w:jc w:val="both"/>
        <w:rPr>
          <w:rFonts w:eastAsia="Calibri"/>
          <w:sz w:val="36"/>
          <w:szCs w:val="36"/>
        </w:rPr>
      </w:pPr>
      <w:r w:rsidRPr="00792F4F">
        <w:rPr>
          <w:rFonts w:eastAsia="Calibri" w:cs="LPMQ Isep Misbah"/>
          <w:sz w:val="36"/>
          <w:szCs w:val="24"/>
          <w:rtl/>
          <w:lang w:bidi="ar-DZ"/>
        </w:rPr>
        <w:t>۞ قَالَ فَمَا خَطْبُكُمْ اَيُّهَا الْمُرْسَلُوْنَۚ ٣١ ( الذّٰريٰت/51: 31)</w:t>
      </w:r>
      <w:r w:rsidRPr="00792F4F">
        <w:rPr>
          <w:rFonts w:eastAsia="Calibri" w:cs="LPMQ Isep Misbah" w:hint="cs"/>
          <w:sz w:val="36"/>
          <w:szCs w:val="24"/>
          <w:rtl/>
          <w:lang w:bidi="ar-DZ"/>
        </w:rPr>
        <w:t xml:space="preserve">. </w:t>
      </w:r>
      <w:r w:rsidR="0067570B" w:rsidRPr="00792F4F">
        <w:rPr>
          <w:rFonts w:eastAsia="Calibri" w:hint="cs"/>
          <w:sz w:val="36"/>
          <w:szCs w:val="36"/>
          <w:rtl/>
          <w:lang w:bidi="ar-DZ"/>
        </w:rPr>
        <w:t>لا حظت الباحث هذه الآية ووجدت أن كلام الإن</w:t>
      </w:r>
      <w:r w:rsidR="00BA1869" w:rsidRPr="00792F4F">
        <w:rPr>
          <w:rFonts w:eastAsia="Calibri" w:hint="cs"/>
          <w:sz w:val="36"/>
          <w:szCs w:val="36"/>
          <w:rtl/>
          <w:lang w:bidi="ar-DZ"/>
        </w:rPr>
        <w:t>شاء الطلبي بصيغة النداء بحرف (يا</w:t>
      </w:r>
      <w:r w:rsidR="0067570B" w:rsidRPr="00792F4F">
        <w:rPr>
          <w:rFonts w:eastAsia="Calibri" w:hint="cs"/>
          <w:sz w:val="36"/>
          <w:szCs w:val="36"/>
          <w:rtl/>
          <w:lang w:bidi="ar-DZ"/>
        </w:rPr>
        <w:t xml:space="preserve">) هي </w:t>
      </w:r>
      <w:r w:rsidR="004C7416" w:rsidRPr="00792F4F">
        <w:rPr>
          <w:rFonts w:eastAsia="Calibri" w:hint="cs"/>
          <w:sz w:val="36"/>
          <w:szCs w:val="36"/>
          <w:rtl/>
          <w:lang w:bidi="ar-DZ"/>
        </w:rPr>
        <w:t>النداء ال</w:t>
      </w:r>
      <w:r w:rsidR="004C7416" w:rsidRPr="00792F4F">
        <w:rPr>
          <w:rFonts w:eastAsia="Calibri" w:hint="cs"/>
          <w:sz w:val="36"/>
          <w:szCs w:val="36"/>
          <w:rtl/>
          <w:lang w:bidi="ar-AE"/>
        </w:rPr>
        <w:t>قريب</w:t>
      </w:r>
      <w:r w:rsidR="0067570B" w:rsidRPr="00792F4F">
        <w:rPr>
          <w:rFonts w:eastAsia="Calibri" w:hint="cs"/>
          <w:sz w:val="36"/>
          <w:szCs w:val="36"/>
          <w:rtl/>
          <w:lang w:bidi="ar-DZ"/>
        </w:rPr>
        <w:t xml:space="preserve"> لأن طلب المتكلم إقبال المخاطب عليه</w:t>
      </w:r>
      <w:r w:rsidR="000E0B85">
        <w:rPr>
          <w:rFonts w:eastAsia="Calibri" w:hint="cs"/>
          <w:sz w:val="36"/>
          <w:szCs w:val="36"/>
          <w:rtl/>
          <w:lang w:bidi="ar-DZ"/>
        </w:rPr>
        <w:t xml:space="preserve"> في الجملة </w:t>
      </w:r>
      <w:r w:rsidR="000E0B85" w:rsidRPr="00792F4F">
        <w:rPr>
          <w:rFonts w:eastAsia="Calibri" w:cs="LPMQ Isep Misbah"/>
          <w:sz w:val="36"/>
          <w:szCs w:val="24"/>
          <w:rtl/>
          <w:lang w:bidi="ar-DZ"/>
        </w:rPr>
        <w:t>قَالَ فَمَا خَطْبُكُمْ اَيُّهَا الْمُرْسَلُوْنَۚ</w:t>
      </w:r>
      <w:r w:rsidR="0067570B" w:rsidRPr="00792F4F">
        <w:rPr>
          <w:rFonts w:eastAsia="Calibri" w:hint="cs"/>
          <w:sz w:val="36"/>
          <w:szCs w:val="36"/>
          <w:rtl/>
          <w:lang w:bidi="ar-DZ"/>
        </w:rPr>
        <w:t>.</w:t>
      </w:r>
      <w:r w:rsidR="000E0B85">
        <w:rPr>
          <w:rFonts w:eastAsia="Calibri" w:hint="cs"/>
          <w:sz w:val="36"/>
          <w:szCs w:val="36"/>
          <w:rtl/>
          <w:lang w:bidi="ar-DZ"/>
        </w:rPr>
        <w:t xml:space="preserve"> </w:t>
      </w:r>
      <w:r w:rsidR="00893D56">
        <w:rPr>
          <w:rFonts w:eastAsia="Calibri" w:hint="cs"/>
          <w:sz w:val="48"/>
          <w:szCs w:val="36"/>
          <w:rtl/>
          <w:lang w:bidi="ar-DZ"/>
        </w:rPr>
        <w:t>أي فما شأنكم الخطير، وقيم جئتم، وما قصتكم المثيرة، وما سبب إرسالكم من جهة الله؟.</w:t>
      </w:r>
      <w:r w:rsidR="00893D56">
        <w:rPr>
          <w:rStyle w:val="FootnoteReference"/>
          <w:rFonts w:eastAsia="Calibri"/>
          <w:sz w:val="48"/>
          <w:szCs w:val="36"/>
          <w:rtl/>
          <w:lang w:bidi="ar-DZ"/>
        </w:rPr>
        <w:footnoteReference w:id="40"/>
      </w:r>
    </w:p>
    <w:p w14:paraId="581A61DD" w14:textId="375BFCE7" w:rsidR="008553BA" w:rsidRPr="008553BA" w:rsidRDefault="008553BA" w:rsidP="00893D56">
      <w:pPr>
        <w:bidi/>
        <w:spacing w:after="0"/>
        <w:ind w:left="425" w:firstLine="425"/>
        <w:jc w:val="both"/>
        <w:rPr>
          <w:rFonts w:eastAsia="Calibri"/>
          <w:sz w:val="36"/>
          <w:szCs w:val="36"/>
          <w:lang w:bidi="ar-DZ"/>
        </w:rPr>
      </w:pPr>
      <w:r>
        <w:rPr>
          <w:rFonts w:eastAsia="Calibri" w:hint="cs"/>
          <w:sz w:val="36"/>
          <w:szCs w:val="36"/>
          <w:rtl/>
          <w:lang w:bidi="ar-DZ"/>
        </w:rPr>
        <w:t>وجد الباحث ضيغة النداء في آية يستعمل حرف يا للنداء ال</w:t>
      </w:r>
      <w:r w:rsidR="004C7416">
        <w:rPr>
          <w:rFonts w:eastAsia="Calibri" w:hint="cs"/>
          <w:sz w:val="36"/>
          <w:szCs w:val="36"/>
          <w:rtl/>
          <w:lang w:bidi="ar-DZ"/>
        </w:rPr>
        <w:t>قريب</w:t>
      </w:r>
      <w:r>
        <w:rPr>
          <w:rFonts w:eastAsia="Calibri" w:hint="cs"/>
          <w:sz w:val="36"/>
          <w:szCs w:val="36"/>
          <w:rtl/>
          <w:lang w:bidi="ar-DZ"/>
        </w:rPr>
        <w:t>.</w:t>
      </w:r>
    </w:p>
    <w:p w14:paraId="1EB00AB2" w14:textId="7DD10E31" w:rsidR="008553BA" w:rsidRPr="008553BA" w:rsidRDefault="007D5A18" w:rsidP="00377669">
      <w:pPr>
        <w:pStyle w:val="ListParagraph"/>
        <w:numPr>
          <w:ilvl w:val="0"/>
          <w:numId w:val="20"/>
        </w:numPr>
        <w:bidi/>
        <w:spacing w:after="0"/>
        <w:ind w:left="425"/>
        <w:jc w:val="both"/>
        <w:rPr>
          <w:rFonts w:eastAsia="Calibri"/>
          <w:b/>
          <w:bCs/>
          <w:sz w:val="40"/>
          <w:szCs w:val="40"/>
          <w:lang w:val="id-ID" w:bidi="ar-DZ"/>
        </w:rPr>
      </w:pPr>
      <w:r w:rsidRPr="00373EF8">
        <w:rPr>
          <w:rFonts w:eastAsia="Calibri"/>
          <w:b/>
          <w:bCs/>
          <w:sz w:val="40"/>
          <w:szCs w:val="40"/>
          <w:lang w:val="id-ID" w:bidi="ar-DZ"/>
        </w:rPr>
        <w:t xml:space="preserve"> </w:t>
      </w:r>
      <w:r w:rsidRPr="00373EF8">
        <w:rPr>
          <w:rFonts w:hint="cs"/>
          <w:b/>
          <w:bCs/>
          <w:sz w:val="36"/>
          <w:szCs w:val="36"/>
          <w:rtl/>
          <w:lang w:bidi="ar-DZ"/>
        </w:rPr>
        <w:t xml:space="preserve"> أغراض أسلوب الإنشاء الطلبي</w:t>
      </w:r>
    </w:p>
    <w:p w14:paraId="2F74EA20" w14:textId="095348AA" w:rsidR="008553BA" w:rsidRPr="008553BA" w:rsidRDefault="008553BA" w:rsidP="00377669">
      <w:pPr>
        <w:pStyle w:val="ListParagraph"/>
        <w:numPr>
          <w:ilvl w:val="0"/>
          <w:numId w:val="25"/>
        </w:numPr>
        <w:bidi/>
        <w:spacing w:after="0"/>
        <w:jc w:val="both"/>
        <w:rPr>
          <w:rFonts w:eastAsia="Calibri"/>
          <w:b/>
          <w:bCs/>
          <w:sz w:val="36"/>
          <w:szCs w:val="36"/>
          <w:lang w:val="id-ID" w:bidi="ar-DZ"/>
        </w:rPr>
      </w:pPr>
      <w:r>
        <w:rPr>
          <w:rFonts w:eastAsia="Calibri" w:hint="cs"/>
          <w:b/>
          <w:bCs/>
          <w:sz w:val="36"/>
          <w:szCs w:val="36"/>
          <w:rtl/>
          <w:lang w:val="id-ID" w:bidi="ar-DZ"/>
        </w:rPr>
        <w:t>أ</w:t>
      </w:r>
      <w:r w:rsidRPr="008553BA">
        <w:rPr>
          <w:rFonts w:eastAsia="Calibri" w:hint="cs"/>
          <w:b/>
          <w:bCs/>
          <w:sz w:val="36"/>
          <w:szCs w:val="36"/>
          <w:rtl/>
          <w:lang w:val="id-ID" w:bidi="ar-DZ"/>
        </w:rPr>
        <w:t>سلوب الأمر في سورة ال</w:t>
      </w:r>
      <w:r w:rsidR="008D287B">
        <w:rPr>
          <w:rFonts w:eastAsia="Calibri" w:hint="cs"/>
          <w:b/>
          <w:bCs/>
          <w:sz w:val="36"/>
          <w:szCs w:val="36"/>
          <w:rtl/>
          <w:lang w:val="id-ID" w:bidi="ar-DZ"/>
        </w:rPr>
        <w:t>ذ</w:t>
      </w:r>
      <w:r w:rsidRPr="008553BA">
        <w:rPr>
          <w:rFonts w:eastAsia="Calibri" w:hint="cs"/>
          <w:b/>
          <w:bCs/>
          <w:sz w:val="36"/>
          <w:szCs w:val="36"/>
          <w:rtl/>
          <w:lang w:val="id-ID" w:bidi="ar-DZ"/>
        </w:rPr>
        <w:t>اريات</w:t>
      </w:r>
    </w:p>
    <w:tbl>
      <w:tblPr>
        <w:tblStyle w:val="TableGrid"/>
        <w:bidiVisual/>
        <w:tblW w:w="7899" w:type="dxa"/>
        <w:tblInd w:w="255" w:type="dxa"/>
        <w:tblLook w:val="04A0" w:firstRow="1" w:lastRow="0" w:firstColumn="1" w:lastColumn="0" w:noHBand="0" w:noVBand="1"/>
      </w:tblPr>
      <w:tblGrid>
        <w:gridCol w:w="678"/>
        <w:gridCol w:w="2958"/>
        <w:gridCol w:w="1395"/>
        <w:gridCol w:w="2868"/>
      </w:tblGrid>
      <w:tr w:rsidR="00A10716" w14:paraId="794F2272" w14:textId="0E3EE12D" w:rsidTr="0013163E">
        <w:tc>
          <w:tcPr>
            <w:tcW w:w="678" w:type="dxa"/>
          </w:tcPr>
          <w:p w14:paraId="7094B59F" w14:textId="1A232D28" w:rsidR="00A10716" w:rsidRDefault="00A10716" w:rsidP="008F0B6E">
            <w:pPr>
              <w:bidi/>
              <w:spacing w:line="276" w:lineRule="auto"/>
              <w:jc w:val="center"/>
              <w:rPr>
                <w:rFonts w:eastAsia="Calibri"/>
                <w:b/>
                <w:bCs/>
                <w:sz w:val="36"/>
                <w:szCs w:val="36"/>
                <w:rtl/>
              </w:rPr>
            </w:pPr>
            <w:r>
              <w:rPr>
                <w:rFonts w:eastAsia="Calibri" w:hint="cs"/>
                <w:b/>
                <w:bCs/>
                <w:sz w:val="36"/>
                <w:szCs w:val="36"/>
                <w:rtl/>
              </w:rPr>
              <w:t>الرقم</w:t>
            </w:r>
          </w:p>
        </w:tc>
        <w:tc>
          <w:tcPr>
            <w:tcW w:w="2958" w:type="dxa"/>
          </w:tcPr>
          <w:p w14:paraId="140898A3" w14:textId="7D93A5EA" w:rsidR="00A10716" w:rsidRDefault="00A10716" w:rsidP="008F0B6E">
            <w:pPr>
              <w:bidi/>
              <w:spacing w:line="276" w:lineRule="auto"/>
              <w:jc w:val="center"/>
              <w:rPr>
                <w:rFonts w:eastAsia="Calibri"/>
                <w:b/>
                <w:bCs/>
                <w:sz w:val="36"/>
                <w:szCs w:val="36"/>
                <w:rtl/>
              </w:rPr>
            </w:pPr>
            <w:r>
              <w:rPr>
                <w:rFonts w:eastAsia="Calibri" w:hint="cs"/>
                <w:b/>
                <w:bCs/>
                <w:sz w:val="36"/>
                <w:szCs w:val="36"/>
                <w:rtl/>
              </w:rPr>
              <w:t>الآية</w:t>
            </w:r>
          </w:p>
        </w:tc>
        <w:tc>
          <w:tcPr>
            <w:tcW w:w="1395" w:type="dxa"/>
          </w:tcPr>
          <w:p w14:paraId="05D00AB7" w14:textId="5F169F4D" w:rsidR="00A10716" w:rsidRDefault="00A10716" w:rsidP="008F0B6E">
            <w:pPr>
              <w:bidi/>
              <w:spacing w:line="276" w:lineRule="auto"/>
              <w:jc w:val="center"/>
              <w:rPr>
                <w:rFonts w:eastAsia="Calibri"/>
                <w:b/>
                <w:bCs/>
                <w:sz w:val="36"/>
                <w:szCs w:val="36"/>
                <w:rtl/>
              </w:rPr>
            </w:pPr>
            <w:r>
              <w:rPr>
                <w:rFonts w:eastAsia="Calibri" w:hint="cs"/>
                <w:b/>
                <w:bCs/>
                <w:sz w:val="36"/>
                <w:szCs w:val="36"/>
                <w:rtl/>
              </w:rPr>
              <w:t>أغراض</w:t>
            </w:r>
          </w:p>
        </w:tc>
        <w:tc>
          <w:tcPr>
            <w:tcW w:w="2868" w:type="dxa"/>
          </w:tcPr>
          <w:p w14:paraId="1D5126BC" w14:textId="5D53A631" w:rsidR="00A10716" w:rsidRDefault="00A10716" w:rsidP="008F0B6E">
            <w:pPr>
              <w:bidi/>
              <w:spacing w:line="276" w:lineRule="auto"/>
              <w:jc w:val="center"/>
              <w:rPr>
                <w:rFonts w:eastAsia="Calibri"/>
                <w:b/>
                <w:bCs/>
                <w:sz w:val="36"/>
                <w:szCs w:val="36"/>
                <w:rtl/>
              </w:rPr>
            </w:pPr>
            <w:r>
              <w:rPr>
                <w:rFonts w:eastAsia="Calibri" w:hint="cs"/>
                <w:b/>
                <w:bCs/>
                <w:sz w:val="36"/>
                <w:szCs w:val="36"/>
                <w:rtl/>
              </w:rPr>
              <w:t>البيان</w:t>
            </w:r>
          </w:p>
        </w:tc>
      </w:tr>
      <w:tr w:rsidR="001C59DF" w14:paraId="09F007A3" w14:textId="77777777" w:rsidTr="0013163E">
        <w:tc>
          <w:tcPr>
            <w:tcW w:w="678" w:type="dxa"/>
          </w:tcPr>
          <w:p w14:paraId="4F68280B" w14:textId="5861A58C" w:rsidR="001C59DF" w:rsidRDefault="001C59DF" w:rsidP="008F0B6E">
            <w:pPr>
              <w:bidi/>
              <w:jc w:val="center"/>
              <w:rPr>
                <w:rFonts w:eastAsia="Calibri"/>
                <w:b/>
                <w:bCs/>
                <w:sz w:val="36"/>
                <w:szCs w:val="36"/>
                <w:rtl/>
              </w:rPr>
            </w:pPr>
            <w:r>
              <w:rPr>
                <w:rFonts w:eastAsia="Calibri" w:hint="cs"/>
                <w:b/>
                <w:bCs/>
                <w:sz w:val="36"/>
                <w:szCs w:val="36"/>
                <w:rtl/>
              </w:rPr>
              <w:t>1</w:t>
            </w:r>
          </w:p>
        </w:tc>
        <w:tc>
          <w:tcPr>
            <w:tcW w:w="2958" w:type="dxa"/>
          </w:tcPr>
          <w:p w14:paraId="69D52026" w14:textId="1CD94728" w:rsidR="001C59DF" w:rsidRPr="001C59DF" w:rsidRDefault="001C59DF" w:rsidP="001C59DF">
            <w:pPr>
              <w:bidi/>
              <w:rPr>
                <w:rFonts w:eastAsia="Calibri" w:cs="LPMQ Isep Misbah"/>
                <w:sz w:val="36"/>
                <w:szCs w:val="24"/>
                <w:rtl/>
              </w:rPr>
            </w:pPr>
            <w:r w:rsidRPr="001C59DF">
              <w:rPr>
                <w:rFonts w:eastAsia="Calibri" w:cs="LPMQ Isep Misbah" w:hint="eastAsia"/>
                <w:sz w:val="36"/>
                <w:szCs w:val="24"/>
                <w:rtl/>
              </w:rPr>
              <w:t>ذُوْقُوْا</w:t>
            </w:r>
            <w:r w:rsidRPr="001C59DF">
              <w:rPr>
                <w:rFonts w:eastAsia="Calibri" w:cs="LPMQ Isep Misbah"/>
                <w:sz w:val="36"/>
                <w:szCs w:val="24"/>
                <w:rtl/>
              </w:rPr>
              <w:t xml:space="preserve"> فِتْنَتَكُمْۗ هٰذَا الَّذِيْ كُنْتُمْ بِهٖ تَسْتَعْجِلُوْنَ ١٤ ( الذّٰريٰت/51: 14)</w:t>
            </w:r>
          </w:p>
        </w:tc>
        <w:tc>
          <w:tcPr>
            <w:tcW w:w="1395" w:type="dxa"/>
          </w:tcPr>
          <w:p w14:paraId="303F3469" w14:textId="154414CE" w:rsidR="001C59DF" w:rsidRPr="00C90AEC" w:rsidRDefault="00C90AEC" w:rsidP="008F0B6E">
            <w:pPr>
              <w:bidi/>
              <w:jc w:val="center"/>
              <w:rPr>
                <w:rFonts w:eastAsia="Calibri"/>
                <w:sz w:val="36"/>
                <w:szCs w:val="36"/>
                <w:rtl/>
              </w:rPr>
            </w:pPr>
            <w:r w:rsidRPr="00C90AEC">
              <w:rPr>
                <w:rFonts w:eastAsia="Calibri" w:hint="cs"/>
                <w:sz w:val="36"/>
                <w:szCs w:val="36"/>
                <w:rtl/>
              </w:rPr>
              <w:t>التهديد والوعيد</w:t>
            </w:r>
          </w:p>
        </w:tc>
        <w:tc>
          <w:tcPr>
            <w:tcW w:w="2868" w:type="dxa"/>
          </w:tcPr>
          <w:p w14:paraId="03CA7B7C" w14:textId="0D2614DE" w:rsidR="001C59DF" w:rsidRPr="000D3693" w:rsidRDefault="000D3693" w:rsidP="000D3693">
            <w:pPr>
              <w:bidi/>
              <w:jc w:val="both"/>
              <w:rPr>
                <w:rFonts w:eastAsia="Calibri"/>
                <w:sz w:val="36"/>
                <w:szCs w:val="36"/>
                <w:rtl/>
              </w:rPr>
            </w:pPr>
            <w:r w:rsidRPr="000D3693">
              <w:rPr>
                <w:rFonts w:eastAsia="Calibri"/>
                <w:sz w:val="36"/>
                <w:szCs w:val="36"/>
                <w:rtl/>
              </w:rPr>
              <w:t>وَذَلِكَ إِذَا جَاءَ الْأَمْرُ بِمَا يُخَالِفُ الْوَاقِعَ، وَيَتَضَمَّنَ مَا يُخِيفُ.</w:t>
            </w:r>
            <w:r>
              <w:rPr>
                <w:rFonts w:eastAsia="Calibri" w:hint="cs"/>
                <w:sz w:val="36"/>
                <w:szCs w:val="36"/>
                <w:rtl/>
              </w:rPr>
              <w:t xml:space="preserve"> </w:t>
            </w:r>
            <w:r w:rsidRPr="000D3693">
              <w:rPr>
                <w:rFonts w:eastAsia="Calibri"/>
                <w:sz w:val="36"/>
                <w:szCs w:val="36"/>
                <w:rtl/>
              </w:rPr>
              <w:t>مثل قول الأب لا بِنِهِ :الْعَبْ وَاتْرُكْ دُرُوسَكَ وَأَهْمِلْهَا - اظْلِمْ كَمَا تَشَاءُ يَا ظَالِمُ</w:t>
            </w:r>
            <w:r>
              <w:rPr>
                <w:rFonts w:eastAsia="Calibri" w:hint="cs"/>
                <w:sz w:val="36"/>
                <w:szCs w:val="36"/>
                <w:rtl/>
              </w:rPr>
              <w:t xml:space="preserve"> </w:t>
            </w:r>
            <w:r w:rsidRPr="000D3693">
              <w:rPr>
                <w:rFonts w:eastAsia="Calibri"/>
                <w:sz w:val="36"/>
                <w:szCs w:val="36"/>
                <w:rtl/>
              </w:rPr>
              <w:t>فَاللَّهُ مُطَّلِعُ عَلَى كُلِّ شَيْءٍ</w:t>
            </w:r>
            <w:r>
              <w:rPr>
                <w:rFonts w:eastAsia="Calibri" w:hint="cs"/>
                <w:sz w:val="36"/>
                <w:szCs w:val="36"/>
                <w:rtl/>
              </w:rPr>
              <w:t xml:space="preserve">. </w:t>
            </w:r>
            <w:r w:rsidRPr="000D3693">
              <w:rPr>
                <w:rFonts w:eastAsia="Calibri"/>
                <w:sz w:val="36"/>
                <w:szCs w:val="36"/>
                <w:rtl/>
              </w:rPr>
              <w:t xml:space="preserve">الْعَبْ - أَتْرُكْ - أَهْمِلْ - إِظْلِمْ : كل منها </w:t>
            </w:r>
            <w:r w:rsidRPr="000D3693">
              <w:rPr>
                <w:rFonts w:eastAsia="Calibri"/>
                <w:sz w:val="36"/>
                <w:szCs w:val="36"/>
                <w:rtl/>
              </w:rPr>
              <w:lastRenderedPageBreak/>
              <w:t>فعل أمر يفيد التهديد والوعيد، إذجَاءَ بِمَا يُخَالِفُ الْوَاقِعَ، وَيَتَضَمَّنَ مَا يُخِيفُ.</w:t>
            </w:r>
            <w:r>
              <w:rPr>
                <w:rStyle w:val="FootnoteReference"/>
                <w:rFonts w:eastAsia="Calibri"/>
                <w:sz w:val="36"/>
                <w:szCs w:val="36"/>
                <w:rtl/>
              </w:rPr>
              <w:footnoteReference w:id="41"/>
            </w:r>
          </w:p>
        </w:tc>
      </w:tr>
      <w:tr w:rsidR="00A10716" w14:paraId="4F4755C5" w14:textId="4D47B44A" w:rsidTr="0013163E">
        <w:tc>
          <w:tcPr>
            <w:tcW w:w="678" w:type="dxa"/>
          </w:tcPr>
          <w:p w14:paraId="6BE9765C" w14:textId="1C32876F" w:rsidR="00A10716" w:rsidRDefault="00C90AEC" w:rsidP="00C90AEC">
            <w:pPr>
              <w:bidi/>
              <w:spacing w:line="276" w:lineRule="auto"/>
              <w:jc w:val="center"/>
              <w:rPr>
                <w:rFonts w:eastAsia="Calibri"/>
                <w:b/>
                <w:bCs/>
                <w:sz w:val="36"/>
                <w:szCs w:val="36"/>
                <w:rtl/>
              </w:rPr>
            </w:pPr>
            <w:r>
              <w:rPr>
                <w:rFonts w:eastAsia="Calibri" w:hint="cs"/>
                <w:b/>
                <w:bCs/>
                <w:sz w:val="36"/>
                <w:szCs w:val="36"/>
                <w:rtl/>
              </w:rPr>
              <w:lastRenderedPageBreak/>
              <w:t>2</w:t>
            </w:r>
          </w:p>
        </w:tc>
        <w:tc>
          <w:tcPr>
            <w:tcW w:w="2958" w:type="dxa"/>
          </w:tcPr>
          <w:p w14:paraId="766E8681" w14:textId="3404AB74" w:rsidR="00A10716" w:rsidRPr="00526B96" w:rsidRDefault="00526B96" w:rsidP="00526B96">
            <w:pPr>
              <w:bidi/>
              <w:spacing w:line="276" w:lineRule="auto"/>
              <w:jc w:val="both"/>
              <w:rPr>
                <w:rFonts w:ascii="(normal text)" w:hAnsi="(normal text)" w:cs="LPMQ Isep Misbah"/>
                <w:szCs w:val="24"/>
                <w:rtl/>
                <w:lang w:val="id-ID"/>
              </w:rPr>
            </w:pPr>
            <w:r>
              <w:rPr>
                <w:rFonts w:ascii="(normal text)" w:hAnsi="(normal text)" w:cs="LPMQ Isep Misbah" w:hint="eastAsia"/>
                <w:szCs w:val="24"/>
                <w:rtl/>
                <w:lang w:val="id-ID"/>
              </w:rPr>
              <w:t>فَفِرُّوْٓا</w:t>
            </w:r>
            <w:r>
              <w:rPr>
                <w:rFonts w:ascii="(normal text)" w:hAnsi="(normal text)" w:cs="LPMQ Isep Misbah"/>
                <w:szCs w:val="24"/>
                <w:rtl/>
                <w:lang w:val="id-ID"/>
              </w:rPr>
              <w:t xml:space="preserve"> </w:t>
            </w:r>
            <w:r>
              <w:rPr>
                <w:rFonts w:ascii="(normal text)" w:hAnsi="(normal text)" w:cs="LPMQ Isep Misbah" w:hint="eastAsia"/>
                <w:szCs w:val="24"/>
                <w:rtl/>
                <w:lang w:val="id-ID"/>
              </w:rPr>
              <w:t>اِلَى</w:t>
            </w:r>
            <w:r>
              <w:rPr>
                <w:rFonts w:ascii="(normal text)" w:hAnsi="(normal text)" w:cs="LPMQ Isep Misbah"/>
                <w:szCs w:val="24"/>
                <w:rtl/>
                <w:lang w:val="id-ID"/>
              </w:rPr>
              <w:t xml:space="preserve"> </w:t>
            </w:r>
            <w:r>
              <w:rPr>
                <w:rFonts w:ascii="(normal text)" w:hAnsi="(normal text)" w:cs="LPMQ Isep Misbah" w:hint="eastAsia"/>
                <w:szCs w:val="24"/>
                <w:rtl/>
                <w:lang w:val="id-ID"/>
              </w:rPr>
              <w:t>اللّٰهِ</w:t>
            </w:r>
            <w:r>
              <w:rPr>
                <w:rFonts w:ascii="(normal text)" w:hAnsi="(normal text)" w:cs="LPMQ Isep Misbah"/>
                <w:szCs w:val="24"/>
                <w:rtl/>
                <w:lang w:val="id-ID"/>
              </w:rPr>
              <w:t xml:space="preserve"> ۗ</w:t>
            </w:r>
            <w:r>
              <w:rPr>
                <w:rFonts w:ascii="(normal text)" w:hAnsi="(normal text)" w:cs="LPMQ Isep Misbah" w:hint="eastAsia"/>
                <w:szCs w:val="24"/>
                <w:rtl/>
                <w:lang w:val="id-ID"/>
              </w:rPr>
              <w:t>اِنِّيْ</w:t>
            </w:r>
            <w:r>
              <w:rPr>
                <w:rFonts w:ascii="(normal text)" w:hAnsi="(normal text)" w:cs="LPMQ Isep Misbah"/>
                <w:szCs w:val="24"/>
                <w:rtl/>
                <w:lang w:val="id-ID"/>
              </w:rPr>
              <w:t xml:space="preserve"> </w:t>
            </w:r>
            <w:r>
              <w:rPr>
                <w:rFonts w:ascii="(normal text)" w:hAnsi="(normal text)" w:cs="LPMQ Isep Misbah" w:hint="eastAsia"/>
                <w:szCs w:val="24"/>
                <w:rtl/>
                <w:lang w:val="id-ID"/>
              </w:rPr>
              <w:t>لَكُمْ</w:t>
            </w:r>
            <w:r>
              <w:rPr>
                <w:rFonts w:ascii="(normal text)" w:hAnsi="(normal text)" w:cs="LPMQ Isep Misbah"/>
                <w:szCs w:val="24"/>
                <w:rtl/>
                <w:lang w:val="id-ID"/>
              </w:rPr>
              <w:t xml:space="preserve"> </w:t>
            </w:r>
            <w:r>
              <w:rPr>
                <w:rFonts w:ascii="(normal text)" w:hAnsi="(normal text)" w:cs="LPMQ Isep Misbah" w:hint="eastAsia"/>
                <w:szCs w:val="24"/>
                <w:rtl/>
                <w:lang w:val="id-ID"/>
              </w:rPr>
              <w:t>مِّنْهُ</w:t>
            </w:r>
            <w:r>
              <w:rPr>
                <w:rFonts w:ascii="(normal text)" w:hAnsi="(normal text)" w:cs="LPMQ Isep Misbah"/>
                <w:szCs w:val="24"/>
                <w:rtl/>
                <w:lang w:val="id-ID"/>
              </w:rPr>
              <w:t xml:space="preserve"> </w:t>
            </w:r>
            <w:r>
              <w:rPr>
                <w:rFonts w:ascii="(normal text)" w:hAnsi="(normal text)" w:cs="LPMQ Isep Misbah" w:hint="eastAsia"/>
                <w:szCs w:val="24"/>
                <w:rtl/>
                <w:lang w:val="id-ID"/>
              </w:rPr>
              <w:t>نَذِيْرٌ</w:t>
            </w:r>
            <w:r>
              <w:rPr>
                <w:rFonts w:ascii="(normal text)" w:hAnsi="(normal text)" w:cs="LPMQ Isep Misbah"/>
                <w:szCs w:val="24"/>
                <w:rtl/>
                <w:lang w:val="id-ID"/>
              </w:rPr>
              <w:t xml:space="preserve"> </w:t>
            </w:r>
            <w:r>
              <w:rPr>
                <w:rFonts w:ascii="(normal text)" w:hAnsi="(normal text)" w:cs="LPMQ Isep Misbah" w:hint="eastAsia"/>
                <w:szCs w:val="24"/>
                <w:rtl/>
                <w:lang w:val="id-ID"/>
              </w:rPr>
              <w:t>مُّبِيْنٌۚ</w:t>
            </w:r>
            <w:r>
              <w:rPr>
                <w:rFonts w:ascii="(normal text)" w:hAnsi="(normal text)" w:cs="LPMQ Isep Misbah"/>
                <w:szCs w:val="24"/>
                <w:rtl/>
                <w:lang w:val="id-ID"/>
              </w:rPr>
              <w:t xml:space="preserve"> ٥٠ ( </w:t>
            </w:r>
            <w:r>
              <w:rPr>
                <w:rFonts w:ascii="(normal text)" w:hAnsi="(normal text)" w:cs="LPMQ Isep Misbah" w:hint="eastAsia"/>
                <w:szCs w:val="24"/>
                <w:rtl/>
                <w:lang w:val="id-ID"/>
              </w:rPr>
              <w:t>الذّٰريٰت</w:t>
            </w:r>
            <w:r>
              <w:rPr>
                <w:rFonts w:ascii="(normal text)" w:hAnsi="(normal text)" w:cs="LPMQ Isep Misbah"/>
                <w:szCs w:val="24"/>
                <w:rtl/>
                <w:lang w:val="id-ID"/>
              </w:rPr>
              <w:t>/51: 50)</w:t>
            </w:r>
          </w:p>
        </w:tc>
        <w:tc>
          <w:tcPr>
            <w:tcW w:w="1395" w:type="dxa"/>
          </w:tcPr>
          <w:p w14:paraId="0DF88492" w14:textId="43C05BFE" w:rsidR="00A10716" w:rsidRPr="00373EF8" w:rsidRDefault="002047E8" w:rsidP="0070072B">
            <w:pPr>
              <w:bidi/>
              <w:spacing w:line="276" w:lineRule="auto"/>
              <w:jc w:val="center"/>
              <w:rPr>
                <w:rFonts w:eastAsia="Calibri"/>
                <w:sz w:val="36"/>
                <w:szCs w:val="36"/>
                <w:rtl/>
                <w:lang w:val="id-ID" w:bidi="ar-DZ"/>
              </w:rPr>
            </w:pPr>
            <w:r w:rsidRPr="00373EF8">
              <w:rPr>
                <w:rFonts w:eastAsia="Calibri" w:hint="cs"/>
                <w:sz w:val="36"/>
                <w:szCs w:val="36"/>
                <w:rtl/>
                <w:lang w:bidi="ar-DZ"/>
              </w:rPr>
              <w:t>الإرشاد</w:t>
            </w:r>
          </w:p>
        </w:tc>
        <w:tc>
          <w:tcPr>
            <w:tcW w:w="2868" w:type="dxa"/>
          </w:tcPr>
          <w:p w14:paraId="3EE52FDD" w14:textId="77777777" w:rsidR="00A10716" w:rsidRDefault="00E519A4" w:rsidP="008553BA">
            <w:pPr>
              <w:bidi/>
              <w:spacing w:line="276" w:lineRule="auto"/>
              <w:jc w:val="both"/>
              <w:rPr>
                <w:rFonts w:eastAsia="Calibri"/>
                <w:sz w:val="36"/>
                <w:szCs w:val="36"/>
                <w:lang w:val="id-ID" w:bidi="ar-DZ"/>
              </w:rPr>
            </w:pPr>
            <w:r>
              <w:rPr>
                <w:rFonts w:eastAsia="Calibri" w:hint="cs"/>
                <w:sz w:val="36"/>
                <w:szCs w:val="36"/>
                <w:rtl/>
                <w:lang w:bidi="ar-DZ"/>
              </w:rPr>
              <w:t>وذلك إذا جاء الأمر يشمل نصحا وإرشادا،متل القول الأدب لابنيه: اجتهد في دراستك يا ولدي.</w:t>
            </w:r>
          </w:p>
          <w:p w14:paraId="6674079E" w14:textId="77777777" w:rsidR="00DC6960" w:rsidRDefault="009C06B3" w:rsidP="00DC6960">
            <w:pPr>
              <w:bidi/>
              <w:spacing w:line="276" w:lineRule="auto"/>
              <w:jc w:val="both"/>
              <w:rPr>
                <w:rFonts w:eastAsia="Calibri"/>
                <w:sz w:val="36"/>
                <w:szCs w:val="36"/>
                <w:rtl/>
                <w:lang w:bidi="ar-DZ"/>
              </w:rPr>
            </w:pPr>
            <w:r>
              <w:rPr>
                <w:rFonts w:eastAsia="Calibri" w:hint="cs"/>
                <w:sz w:val="36"/>
                <w:szCs w:val="36"/>
                <w:rtl/>
                <w:lang w:bidi="ar-DZ"/>
              </w:rPr>
              <w:t>اجتهد: فعل أمر يفيد النصح والإرشاد، إذجاء يحمل النصح.</w:t>
            </w:r>
            <w:r w:rsidR="00DC6960">
              <w:rPr>
                <w:rFonts w:eastAsia="Calibri" w:hint="cs"/>
                <w:sz w:val="36"/>
                <w:szCs w:val="36"/>
                <w:rtl/>
                <w:lang w:bidi="ar-DZ"/>
              </w:rPr>
              <w:t xml:space="preserve"> ومثل قول شوقي:</w:t>
            </w:r>
          </w:p>
          <w:p w14:paraId="52DC6B59" w14:textId="3AAE9189" w:rsidR="009C06B3" w:rsidRPr="009C06B3" w:rsidRDefault="00DC6960" w:rsidP="00DC6960">
            <w:pPr>
              <w:bidi/>
              <w:spacing w:line="276" w:lineRule="auto"/>
              <w:jc w:val="both"/>
              <w:rPr>
                <w:rFonts w:eastAsia="Calibri"/>
                <w:sz w:val="36"/>
                <w:szCs w:val="36"/>
                <w:rtl/>
                <w:lang w:bidi="ar-DZ"/>
              </w:rPr>
            </w:pPr>
            <w:r>
              <w:rPr>
                <w:rFonts w:eastAsia="Calibri" w:hint="cs"/>
                <w:sz w:val="36"/>
                <w:szCs w:val="36"/>
                <w:rtl/>
                <w:lang w:bidi="ar-DZ"/>
              </w:rPr>
              <w:t>فَخُذُوا الْعِلْمَ عَلَى أَعْلامِه- وَاطْلُبُوا الْحُكْمَةَ عِنْدَ الْحُكَمَاءِ.</w:t>
            </w:r>
          </w:p>
        </w:tc>
      </w:tr>
      <w:tr w:rsidR="00A10716" w14:paraId="08299CC0" w14:textId="6D0F27D2" w:rsidTr="0013163E">
        <w:tc>
          <w:tcPr>
            <w:tcW w:w="678" w:type="dxa"/>
          </w:tcPr>
          <w:p w14:paraId="7EB251DC" w14:textId="7B0A72A9" w:rsidR="00A10716" w:rsidRDefault="00C90AEC" w:rsidP="008553BA">
            <w:pPr>
              <w:bidi/>
              <w:spacing w:line="276" w:lineRule="auto"/>
              <w:jc w:val="center"/>
              <w:rPr>
                <w:rFonts w:eastAsia="Calibri"/>
                <w:b/>
                <w:bCs/>
                <w:sz w:val="36"/>
                <w:szCs w:val="36"/>
                <w:rtl/>
              </w:rPr>
            </w:pPr>
            <w:r>
              <w:rPr>
                <w:rFonts w:eastAsia="Calibri" w:hint="cs"/>
                <w:b/>
                <w:bCs/>
                <w:sz w:val="36"/>
                <w:szCs w:val="36"/>
                <w:rtl/>
              </w:rPr>
              <w:t>3</w:t>
            </w:r>
          </w:p>
        </w:tc>
        <w:tc>
          <w:tcPr>
            <w:tcW w:w="2958" w:type="dxa"/>
          </w:tcPr>
          <w:p w14:paraId="109341AC" w14:textId="77777777" w:rsidR="00526B96" w:rsidRDefault="00526B96" w:rsidP="00526B96">
            <w:pPr>
              <w:bidi/>
              <w:spacing w:line="276" w:lineRule="auto"/>
              <w:jc w:val="both"/>
              <w:rPr>
                <w:rFonts w:ascii="(normal text)" w:hAnsi="(normal text)" w:cs="LPMQ Isep Misbah"/>
                <w:szCs w:val="24"/>
                <w:rtl/>
              </w:rPr>
            </w:pPr>
            <w:r>
              <w:rPr>
                <w:rFonts w:ascii="(normal text)" w:hAnsi="(normal text)" w:cs="LPMQ Isep Misbah" w:hint="eastAsia"/>
                <w:szCs w:val="24"/>
                <w:rtl/>
              </w:rPr>
              <w:t>فَتَوَلَّ</w:t>
            </w:r>
            <w:r>
              <w:rPr>
                <w:rFonts w:ascii="(normal text)" w:hAnsi="(normal text)" w:cs="LPMQ Isep Misbah"/>
                <w:szCs w:val="24"/>
                <w:rtl/>
              </w:rPr>
              <w:t xml:space="preserve"> </w:t>
            </w:r>
            <w:r>
              <w:rPr>
                <w:rFonts w:ascii="(normal text)" w:hAnsi="(normal text)" w:cs="LPMQ Isep Misbah" w:hint="eastAsia"/>
                <w:szCs w:val="24"/>
                <w:rtl/>
              </w:rPr>
              <w:t>عَنْهُمْ</w:t>
            </w:r>
            <w:r>
              <w:rPr>
                <w:rFonts w:ascii="(normal text)" w:hAnsi="(normal text)" w:cs="LPMQ Isep Misbah"/>
                <w:szCs w:val="24"/>
                <w:rtl/>
              </w:rPr>
              <w:t xml:space="preserve"> </w:t>
            </w:r>
            <w:r>
              <w:rPr>
                <w:rFonts w:ascii="(normal text)" w:hAnsi="(normal text)" w:cs="LPMQ Isep Misbah" w:hint="eastAsia"/>
                <w:szCs w:val="24"/>
                <w:rtl/>
              </w:rPr>
              <w:t>فَمَآ</w:t>
            </w:r>
            <w:r>
              <w:rPr>
                <w:rFonts w:ascii="(normal text)" w:hAnsi="(normal text)" w:cs="LPMQ Isep Misbah"/>
                <w:szCs w:val="24"/>
                <w:rtl/>
              </w:rPr>
              <w:t xml:space="preserve"> </w:t>
            </w:r>
            <w:r>
              <w:rPr>
                <w:rFonts w:ascii="(normal text)" w:hAnsi="(normal text)" w:cs="LPMQ Isep Misbah" w:hint="eastAsia"/>
                <w:szCs w:val="24"/>
                <w:rtl/>
              </w:rPr>
              <w:t>اَنْتَ</w:t>
            </w:r>
            <w:r>
              <w:rPr>
                <w:rFonts w:ascii="(normal text)" w:hAnsi="(normal text)" w:cs="LPMQ Isep Misbah"/>
                <w:szCs w:val="24"/>
                <w:rtl/>
              </w:rPr>
              <w:t xml:space="preserve"> </w:t>
            </w:r>
            <w:r>
              <w:rPr>
                <w:rFonts w:ascii="(normal text)" w:hAnsi="(normal text)" w:cs="LPMQ Isep Misbah" w:hint="eastAsia"/>
                <w:szCs w:val="24"/>
                <w:rtl/>
              </w:rPr>
              <w:t>بِمَلُوْمٍ</w:t>
            </w:r>
            <w:r>
              <w:rPr>
                <w:rFonts w:ascii="(normal text)" w:hAnsi="(normal text)" w:cs="LPMQ Isep Misbah"/>
                <w:szCs w:val="24"/>
                <w:rtl/>
              </w:rPr>
              <w:t xml:space="preserve"> ٥٤</w:t>
            </w:r>
          </w:p>
          <w:p w14:paraId="19FB6953" w14:textId="48E4E789" w:rsidR="002047E8" w:rsidRPr="00526B96" w:rsidRDefault="00526B96" w:rsidP="00526B96">
            <w:pPr>
              <w:bidi/>
              <w:spacing w:line="276" w:lineRule="auto"/>
              <w:jc w:val="both"/>
              <w:rPr>
                <w:rFonts w:ascii="(normal text)" w:hAnsi="(normal text)" w:cs="LPMQ Isep Misbah"/>
                <w:szCs w:val="24"/>
                <w:rtl/>
              </w:rPr>
            </w:pPr>
            <w:r>
              <w:rPr>
                <w:rFonts w:ascii="(normal text)" w:hAnsi="(normal text)" w:cs="LPMQ Isep Misbah"/>
                <w:szCs w:val="24"/>
                <w:rtl/>
              </w:rPr>
              <w:t xml:space="preserve"> ( </w:t>
            </w:r>
            <w:r>
              <w:rPr>
                <w:rFonts w:ascii="(normal text)" w:hAnsi="(normal text)" w:cs="LPMQ Isep Misbah" w:hint="eastAsia"/>
                <w:szCs w:val="24"/>
                <w:rtl/>
              </w:rPr>
              <w:t>الذّٰريٰت</w:t>
            </w:r>
            <w:r>
              <w:rPr>
                <w:rFonts w:ascii="(normal text)" w:hAnsi="(normal text)" w:cs="LPMQ Isep Misbah"/>
                <w:szCs w:val="24"/>
                <w:rtl/>
              </w:rPr>
              <w:t>/51: 54)</w:t>
            </w:r>
          </w:p>
        </w:tc>
        <w:tc>
          <w:tcPr>
            <w:tcW w:w="1395" w:type="dxa"/>
          </w:tcPr>
          <w:p w14:paraId="090AA14C" w14:textId="6915968F" w:rsidR="00A10716" w:rsidRPr="00373EF8" w:rsidRDefault="00345C9F" w:rsidP="0067570B">
            <w:pPr>
              <w:bidi/>
              <w:spacing w:line="276" w:lineRule="auto"/>
              <w:jc w:val="center"/>
              <w:rPr>
                <w:rFonts w:eastAsia="Calibri"/>
                <w:sz w:val="36"/>
                <w:szCs w:val="36"/>
                <w:rtl/>
              </w:rPr>
            </w:pPr>
            <w:r w:rsidRPr="00373EF8">
              <w:rPr>
                <w:rFonts w:eastAsia="Calibri" w:hint="cs"/>
                <w:sz w:val="36"/>
                <w:szCs w:val="36"/>
                <w:rtl/>
              </w:rPr>
              <w:t>الإرشاد</w:t>
            </w:r>
          </w:p>
        </w:tc>
        <w:tc>
          <w:tcPr>
            <w:tcW w:w="2868" w:type="dxa"/>
          </w:tcPr>
          <w:p w14:paraId="112FA6B8" w14:textId="77777777" w:rsidR="00A10716" w:rsidRDefault="00345C9F" w:rsidP="008553BA">
            <w:pPr>
              <w:bidi/>
              <w:spacing w:line="276" w:lineRule="auto"/>
              <w:jc w:val="both"/>
              <w:rPr>
                <w:rFonts w:eastAsia="Calibri"/>
                <w:sz w:val="36"/>
                <w:szCs w:val="36"/>
                <w:rtl/>
              </w:rPr>
            </w:pPr>
            <w:r>
              <w:rPr>
                <w:rFonts w:eastAsia="Calibri" w:hint="cs"/>
                <w:sz w:val="36"/>
                <w:szCs w:val="36"/>
                <w:rtl/>
              </w:rPr>
              <w:t>وذالك إذا جاء الأمر يشمل نصحا وإرشادا، مثل قول الأدب لابنه: إجتهد في دراستك يا والدي.</w:t>
            </w:r>
          </w:p>
          <w:p w14:paraId="14B0DD2D" w14:textId="77777777" w:rsidR="00DC6960" w:rsidRDefault="009C06B3" w:rsidP="00DC6960">
            <w:pPr>
              <w:bidi/>
              <w:spacing w:line="276" w:lineRule="auto"/>
              <w:jc w:val="both"/>
              <w:rPr>
                <w:rFonts w:eastAsia="Calibri"/>
                <w:sz w:val="36"/>
                <w:szCs w:val="36"/>
                <w:rtl/>
                <w:lang w:bidi="ar-DZ"/>
              </w:rPr>
            </w:pPr>
            <w:r>
              <w:rPr>
                <w:rFonts w:eastAsia="Calibri" w:hint="cs"/>
                <w:sz w:val="36"/>
                <w:szCs w:val="36"/>
                <w:rtl/>
                <w:lang w:bidi="ar-DZ"/>
              </w:rPr>
              <w:t>اجتهد: فعل أمر يفيد النصح والإرشاد، إذجاء يحمل النصح.</w:t>
            </w:r>
            <w:r w:rsidR="00DC6960">
              <w:rPr>
                <w:rFonts w:eastAsia="Calibri" w:hint="cs"/>
                <w:sz w:val="36"/>
                <w:szCs w:val="36"/>
                <w:rtl/>
                <w:lang w:bidi="ar-DZ"/>
              </w:rPr>
              <w:t xml:space="preserve"> ومثل قول شوقي:</w:t>
            </w:r>
          </w:p>
          <w:p w14:paraId="7977921B" w14:textId="07DB2FE8" w:rsidR="009C06B3" w:rsidRDefault="00DC6960" w:rsidP="00DC6960">
            <w:pPr>
              <w:bidi/>
              <w:spacing w:line="276" w:lineRule="auto"/>
              <w:jc w:val="both"/>
              <w:rPr>
                <w:rFonts w:eastAsia="Calibri"/>
                <w:b/>
                <w:bCs/>
                <w:sz w:val="36"/>
                <w:szCs w:val="36"/>
                <w:rtl/>
              </w:rPr>
            </w:pPr>
            <w:r>
              <w:rPr>
                <w:rFonts w:eastAsia="Calibri" w:hint="cs"/>
                <w:sz w:val="36"/>
                <w:szCs w:val="36"/>
                <w:rtl/>
                <w:lang w:bidi="ar-DZ"/>
              </w:rPr>
              <w:lastRenderedPageBreak/>
              <w:t>فَخُذُوا الْعِلْمَ عَلَى أَعْلامِه- وَاطْلُبُوا الْحُكْمَةَ عِنْدَ الْحُكَمَاءِ.</w:t>
            </w:r>
          </w:p>
        </w:tc>
      </w:tr>
      <w:tr w:rsidR="00A10716" w14:paraId="1962CA84" w14:textId="77777777" w:rsidTr="0013163E">
        <w:tc>
          <w:tcPr>
            <w:tcW w:w="678" w:type="dxa"/>
          </w:tcPr>
          <w:p w14:paraId="58A47E0C" w14:textId="06245AC0" w:rsidR="00A10716" w:rsidRDefault="00C90AEC" w:rsidP="008553BA">
            <w:pPr>
              <w:bidi/>
              <w:spacing w:line="276" w:lineRule="auto"/>
              <w:jc w:val="center"/>
              <w:rPr>
                <w:rFonts w:eastAsia="Calibri"/>
                <w:b/>
                <w:bCs/>
                <w:sz w:val="36"/>
                <w:szCs w:val="36"/>
                <w:rtl/>
              </w:rPr>
            </w:pPr>
            <w:r>
              <w:rPr>
                <w:rFonts w:eastAsia="Calibri" w:hint="cs"/>
                <w:b/>
                <w:bCs/>
                <w:sz w:val="36"/>
                <w:szCs w:val="36"/>
                <w:rtl/>
              </w:rPr>
              <w:lastRenderedPageBreak/>
              <w:t>4</w:t>
            </w:r>
          </w:p>
        </w:tc>
        <w:tc>
          <w:tcPr>
            <w:tcW w:w="2958" w:type="dxa"/>
          </w:tcPr>
          <w:p w14:paraId="41A8F20C" w14:textId="77777777" w:rsidR="00526B96" w:rsidRDefault="00526B96" w:rsidP="00526B96">
            <w:pPr>
              <w:bidi/>
              <w:spacing w:line="276" w:lineRule="auto"/>
              <w:jc w:val="both"/>
              <w:rPr>
                <w:rFonts w:ascii="(normal text)" w:hAnsi="(normal text)" w:cs="LPMQ Isep Misbah"/>
                <w:szCs w:val="24"/>
                <w:rtl/>
              </w:rPr>
            </w:pPr>
            <w:r>
              <w:rPr>
                <w:rFonts w:ascii="(normal text)" w:hAnsi="(normal text)" w:cs="LPMQ Isep Misbah" w:hint="eastAsia"/>
                <w:szCs w:val="24"/>
                <w:rtl/>
              </w:rPr>
              <w:t>وَذَكِّرْ</w:t>
            </w:r>
            <w:r>
              <w:rPr>
                <w:rFonts w:ascii="(normal text)" w:hAnsi="(normal text)" w:cs="LPMQ Isep Misbah"/>
                <w:szCs w:val="24"/>
                <w:rtl/>
              </w:rPr>
              <w:t xml:space="preserve"> </w:t>
            </w:r>
            <w:r>
              <w:rPr>
                <w:rFonts w:ascii="(normal text)" w:hAnsi="(normal text)" w:cs="LPMQ Isep Misbah" w:hint="eastAsia"/>
                <w:szCs w:val="24"/>
                <w:rtl/>
              </w:rPr>
              <w:t>فَاِنَّ</w:t>
            </w:r>
            <w:r>
              <w:rPr>
                <w:rFonts w:ascii="(normal text)" w:hAnsi="(normal text)" w:cs="LPMQ Isep Misbah"/>
                <w:szCs w:val="24"/>
                <w:rtl/>
              </w:rPr>
              <w:t xml:space="preserve"> </w:t>
            </w:r>
            <w:r>
              <w:rPr>
                <w:rFonts w:ascii="(normal text)" w:hAnsi="(normal text)" w:cs="LPMQ Isep Misbah" w:hint="eastAsia"/>
                <w:szCs w:val="24"/>
                <w:rtl/>
              </w:rPr>
              <w:t>الذِّكْرٰى</w:t>
            </w:r>
            <w:r>
              <w:rPr>
                <w:rFonts w:ascii="(normal text)" w:hAnsi="(normal text)" w:cs="LPMQ Isep Misbah"/>
                <w:szCs w:val="24"/>
                <w:rtl/>
              </w:rPr>
              <w:t xml:space="preserve"> </w:t>
            </w:r>
            <w:r>
              <w:rPr>
                <w:rFonts w:ascii="(normal text)" w:hAnsi="(normal text)" w:cs="LPMQ Isep Misbah" w:hint="eastAsia"/>
                <w:szCs w:val="24"/>
                <w:rtl/>
              </w:rPr>
              <w:t>تَنْفَعُ</w:t>
            </w:r>
            <w:r>
              <w:rPr>
                <w:rFonts w:ascii="(normal text)" w:hAnsi="(normal text)" w:cs="LPMQ Isep Misbah"/>
                <w:szCs w:val="24"/>
                <w:rtl/>
              </w:rPr>
              <w:t xml:space="preserve"> </w:t>
            </w:r>
            <w:r>
              <w:rPr>
                <w:rFonts w:ascii="(normal text)" w:hAnsi="(normal text)" w:cs="LPMQ Isep Misbah" w:hint="eastAsia"/>
                <w:szCs w:val="24"/>
                <w:rtl/>
              </w:rPr>
              <w:t>الْمُؤْمِنِيْنَ</w:t>
            </w:r>
            <w:r>
              <w:rPr>
                <w:rFonts w:ascii="(normal text)" w:hAnsi="(normal text)" w:cs="LPMQ Isep Misbah"/>
                <w:szCs w:val="24"/>
                <w:rtl/>
              </w:rPr>
              <w:t xml:space="preserve"> </w:t>
            </w:r>
          </w:p>
          <w:p w14:paraId="398469F4" w14:textId="4A0BCC49" w:rsidR="002047E8" w:rsidRPr="00526B96" w:rsidRDefault="00526B96" w:rsidP="00526B96">
            <w:pPr>
              <w:bidi/>
              <w:spacing w:line="276" w:lineRule="auto"/>
              <w:jc w:val="both"/>
              <w:rPr>
                <w:rFonts w:ascii="(normal text)" w:hAnsi="(normal text)" w:cs="LPMQ Isep Misbah"/>
                <w:szCs w:val="24"/>
                <w:rtl/>
              </w:rPr>
            </w:pPr>
            <w:r>
              <w:rPr>
                <w:rFonts w:ascii="(normal text)" w:hAnsi="(normal text)" w:cs="LPMQ Isep Misbah"/>
                <w:szCs w:val="24"/>
                <w:rtl/>
              </w:rPr>
              <w:t xml:space="preserve">( </w:t>
            </w:r>
            <w:r>
              <w:rPr>
                <w:rFonts w:ascii="(normal text)" w:hAnsi="(normal text)" w:cs="LPMQ Isep Misbah" w:hint="eastAsia"/>
                <w:szCs w:val="24"/>
                <w:rtl/>
              </w:rPr>
              <w:t>الذّٰريٰت</w:t>
            </w:r>
            <w:r>
              <w:rPr>
                <w:rFonts w:ascii="(normal text)" w:hAnsi="(normal text)" w:cs="LPMQ Isep Misbah"/>
                <w:szCs w:val="24"/>
                <w:rtl/>
              </w:rPr>
              <w:t>/51: 55)</w:t>
            </w:r>
          </w:p>
        </w:tc>
        <w:tc>
          <w:tcPr>
            <w:tcW w:w="1395" w:type="dxa"/>
          </w:tcPr>
          <w:p w14:paraId="27E17615" w14:textId="757A940C" w:rsidR="00A10716" w:rsidRPr="00373EF8" w:rsidRDefault="002047E8" w:rsidP="0067570B">
            <w:pPr>
              <w:bidi/>
              <w:spacing w:line="276" w:lineRule="auto"/>
              <w:jc w:val="center"/>
              <w:rPr>
                <w:rFonts w:eastAsia="Calibri"/>
                <w:sz w:val="36"/>
                <w:szCs w:val="36"/>
                <w:rtl/>
              </w:rPr>
            </w:pPr>
            <w:r w:rsidRPr="00373EF8">
              <w:rPr>
                <w:rFonts w:eastAsia="Calibri" w:hint="cs"/>
                <w:sz w:val="36"/>
                <w:szCs w:val="36"/>
                <w:rtl/>
              </w:rPr>
              <w:t>الإرشاد</w:t>
            </w:r>
          </w:p>
        </w:tc>
        <w:tc>
          <w:tcPr>
            <w:tcW w:w="2868" w:type="dxa"/>
          </w:tcPr>
          <w:p w14:paraId="7B43865E" w14:textId="77777777" w:rsidR="00A10716" w:rsidRDefault="00E519A4" w:rsidP="008553BA">
            <w:pPr>
              <w:bidi/>
              <w:spacing w:line="276" w:lineRule="auto"/>
              <w:jc w:val="both"/>
              <w:rPr>
                <w:rFonts w:eastAsia="Calibri"/>
                <w:sz w:val="36"/>
                <w:szCs w:val="36"/>
                <w:rtl/>
              </w:rPr>
            </w:pPr>
            <w:r>
              <w:rPr>
                <w:rFonts w:eastAsia="Calibri" w:hint="cs"/>
                <w:sz w:val="36"/>
                <w:szCs w:val="36"/>
                <w:rtl/>
              </w:rPr>
              <w:t>وذالك إذا جاء الأمر يشمل نصحا وإرشادا، مثل قول الأدب لابنه: إجتهد في دراستك يا والدي.</w:t>
            </w:r>
          </w:p>
          <w:p w14:paraId="2097A7B1" w14:textId="77777777" w:rsidR="00DC6960" w:rsidRDefault="009C06B3" w:rsidP="008553BA">
            <w:pPr>
              <w:bidi/>
              <w:spacing w:line="276" w:lineRule="auto"/>
              <w:jc w:val="both"/>
              <w:rPr>
                <w:rFonts w:eastAsia="Calibri"/>
                <w:sz w:val="36"/>
                <w:szCs w:val="36"/>
                <w:rtl/>
                <w:lang w:bidi="ar-DZ"/>
              </w:rPr>
            </w:pPr>
            <w:r>
              <w:rPr>
                <w:rFonts w:eastAsia="Calibri" w:hint="cs"/>
                <w:sz w:val="36"/>
                <w:szCs w:val="36"/>
                <w:rtl/>
                <w:lang w:bidi="ar-DZ"/>
              </w:rPr>
              <w:t>اجتهد: فعل أمر يفيد النصح والإرشاد، إذجاء يحمل النصح.</w:t>
            </w:r>
            <w:r w:rsidR="00DC6960">
              <w:rPr>
                <w:rFonts w:eastAsia="Calibri" w:hint="cs"/>
                <w:sz w:val="36"/>
                <w:szCs w:val="36"/>
                <w:rtl/>
                <w:lang w:bidi="ar-DZ"/>
              </w:rPr>
              <w:t xml:space="preserve"> ومثل قول شوقي:</w:t>
            </w:r>
          </w:p>
          <w:p w14:paraId="0F7BBF33" w14:textId="3B78A3FE" w:rsidR="009C06B3" w:rsidRPr="002047E8" w:rsidRDefault="00DC6960" w:rsidP="00DC6960">
            <w:pPr>
              <w:bidi/>
              <w:spacing w:line="276" w:lineRule="auto"/>
              <w:jc w:val="both"/>
              <w:rPr>
                <w:rFonts w:eastAsia="Calibri"/>
                <w:sz w:val="36"/>
                <w:szCs w:val="36"/>
                <w:rtl/>
              </w:rPr>
            </w:pPr>
            <w:r>
              <w:rPr>
                <w:rFonts w:eastAsia="Calibri" w:hint="cs"/>
                <w:sz w:val="36"/>
                <w:szCs w:val="36"/>
                <w:rtl/>
                <w:lang w:bidi="ar-DZ"/>
              </w:rPr>
              <w:t>فَخُذُوا الْعِلْمَ عَلَى أَعْلامِه- وَاطْلُبُوا الْحُكْمَةَ عِنْدَ الْحُكَمَاءِ.</w:t>
            </w:r>
          </w:p>
        </w:tc>
      </w:tr>
    </w:tbl>
    <w:p w14:paraId="234439FB" w14:textId="35469F14" w:rsidR="009E36A6" w:rsidRPr="0013163E" w:rsidRDefault="009E36A6" w:rsidP="0013163E">
      <w:pPr>
        <w:pStyle w:val="ListParagraph"/>
        <w:bidi/>
        <w:spacing w:after="0"/>
        <w:jc w:val="both"/>
        <w:rPr>
          <w:rFonts w:eastAsia="Calibri"/>
          <w:sz w:val="36"/>
          <w:szCs w:val="36"/>
          <w:lang w:val="id-ID"/>
        </w:rPr>
      </w:pPr>
    </w:p>
    <w:p w14:paraId="3B4D8414" w14:textId="0B139048" w:rsidR="0070072B" w:rsidRDefault="008553BA" w:rsidP="00377669">
      <w:pPr>
        <w:pStyle w:val="ListParagraph"/>
        <w:numPr>
          <w:ilvl w:val="0"/>
          <w:numId w:val="25"/>
        </w:numPr>
        <w:bidi/>
        <w:spacing w:after="0"/>
        <w:jc w:val="both"/>
        <w:rPr>
          <w:rFonts w:eastAsia="Calibri"/>
          <w:b/>
          <w:bCs/>
          <w:sz w:val="36"/>
          <w:szCs w:val="36"/>
          <w:lang w:val="id-ID"/>
        </w:rPr>
      </w:pPr>
      <w:r>
        <w:rPr>
          <w:rFonts w:eastAsia="Calibri" w:hint="cs"/>
          <w:b/>
          <w:bCs/>
          <w:sz w:val="36"/>
          <w:szCs w:val="36"/>
          <w:rtl/>
          <w:lang w:val="id-ID"/>
        </w:rPr>
        <w:t xml:space="preserve">أسلوب </w:t>
      </w:r>
      <w:r w:rsidR="008F0B6E">
        <w:rPr>
          <w:rFonts w:eastAsia="Calibri" w:hint="cs"/>
          <w:b/>
          <w:bCs/>
          <w:sz w:val="36"/>
          <w:szCs w:val="36"/>
          <w:rtl/>
          <w:lang w:val="id-ID"/>
        </w:rPr>
        <w:t>النهي</w:t>
      </w:r>
      <w:r>
        <w:rPr>
          <w:rFonts w:eastAsia="Calibri" w:hint="cs"/>
          <w:b/>
          <w:bCs/>
          <w:sz w:val="36"/>
          <w:szCs w:val="36"/>
          <w:rtl/>
          <w:lang w:val="id-ID"/>
        </w:rPr>
        <w:t xml:space="preserve"> في سورة ال</w:t>
      </w:r>
      <w:r w:rsidR="008D287B">
        <w:rPr>
          <w:rFonts w:eastAsia="Calibri" w:hint="cs"/>
          <w:b/>
          <w:bCs/>
          <w:sz w:val="36"/>
          <w:szCs w:val="36"/>
          <w:rtl/>
          <w:lang w:val="id-ID"/>
        </w:rPr>
        <w:t>ذ</w:t>
      </w:r>
      <w:r>
        <w:rPr>
          <w:rFonts w:eastAsia="Calibri" w:hint="cs"/>
          <w:b/>
          <w:bCs/>
          <w:sz w:val="36"/>
          <w:szCs w:val="36"/>
          <w:rtl/>
          <w:lang w:val="id-ID"/>
        </w:rPr>
        <w:t>اريات</w:t>
      </w:r>
    </w:p>
    <w:tbl>
      <w:tblPr>
        <w:tblStyle w:val="TableGrid"/>
        <w:bidiVisual/>
        <w:tblW w:w="7932" w:type="dxa"/>
        <w:tblInd w:w="256" w:type="dxa"/>
        <w:tblLook w:val="04A0" w:firstRow="1" w:lastRow="0" w:firstColumn="1" w:lastColumn="0" w:noHBand="0" w:noVBand="1"/>
      </w:tblPr>
      <w:tblGrid>
        <w:gridCol w:w="678"/>
        <w:gridCol w:w="2995"/>
        <w:gridCol w:w="1426"/>
        <w:gridCol w:w="2833"/>
      </w:tblGrid>
      <w:tr w:rsidR="00A10716" w14:paraId="786002CD" w14:textId="10EC483D" w:rsidTr="00CC7CB8">
        <w:tc>
          <w:tcPr>
            <w:tcW w:w="678" w:type="dxa"/>
          </w:tcPr>
          <w:p w14:paraId="363AA5DC" w14:textId="275FBE70" w:rsidR="00A10716" w:rsidRDefault="00A10716" w:rsidP="0070072B">
            <w:pPr>
              <w:bidi/>
              <w:spacing w:line="276" w:lineRule="auto"/>
              <w:jc w:val="both"/>
              <w:rPr>
                <w:rFonts w:eastAsia="Calibri"/>
                <w:b/>
                <w:bCs/>
                <w:sz w:val="36"/>
                <w:szCs w:val="36"/>
                <w:rtl/>
                <w:lang w:val="id-ID"/>
              </w:rPr>
            </w:pPr>
            <w:r>
              <w:rPr>
                <w:rFonts w:eastAsia="Calibri" w:hint="cs"/>
                <w:b/>
                <w:bCs/>
                <w:sz w:val="36"/>
                <w:szCs w:val="36"/>
                <w:rtl/>
                <w:lang w:val="id-ID"/>
              </w:rPr>
              <w:t>الرقم</w:t>
            </w:r>
          </w:p>
        </w:tc>
        <w:tc>
          <w:tcPr>
            <w:tcW w:w="2995" w:type="dxa"/>
          </w:tcPr>
          <w:p w14:paraId="02F9B68D" w14:textId="1A4A190E" w:rsidR="00A10716" w:rsidRDefault="00A10716" w:rsidP="0070072B">
            <w:pPr>
              <w:bidi/>
              <w:spacing w:line="276" w:lineRule="auto"/>
              <w:jc w:val="center"/>
              <w:rPr>
                <w:rFonts w:eastAsia="Calibri"/>
                <w:b/>
                <w:bCs/>
                <w:sz w:val="36"/>
                <w:szCs w:val="36"/>
                <w:rtl/>
                <w:lang w:val="id-ID"/>
              </w:rPr>
            </w:pPr>
            <w:r>
              <w:rPr>
                <w:rFonts w:eastAsia="Calibri" w:hint="cs"/>
                <w:b/>
                <w:bCs/>
                <w:sz w:val="36"/>
                <w:szCs w:val="36"/>
                <w:rtl/>
                <w:lang w:val="id-ID"/>
              </w:rPr>
              <w:t>الآية</w:t>
            </w:r>
          </w:p>
        </w:tc>
        <w:tc>
          <w:tcPr>
            <w:tcW w:w="1426" w:type="dxa"/>
          </w:tcPr>
          <w:p w14:paraId="42C7E890" w14:textId="76D5AA7C" w:rsidR="00A10716" w:rsidRDefault="00A10716" w:rsidP="0070072B">
            <w:pPr>
              <w:bidi/>
              <w:spacing w:line="276" w:lineRule="auto"/>
              <w:jc w:val="center"/>
              <w:rPr>
                <w:rFonts w:eastAsia="Calibri"/>
                <w:b/>
                <w:bCs/>
                <w:sz w:val="36"/>
                <w:szCs w:val="36"/>
                <w:rtl/>
                <w:lang w:val="id-ID"/>
              </w:rPr>
            </w:pPr>
            <w:r>
              <w:rPr>
                <w:rFonts w:eastAsia="Calibri" w:hint="cs"/>
                <w:b/>
                <w:bCs/>
                <w:sz w:val="36"/>
                <w:szCs w:val="36"/>
                <w:rtl/>
                <w:lang w:val="id-ID"/>
              </w:rPr>
              <w:t>أغراض</w:t>
            </w:r>
          </w:p>
        </w:tc>
        <w:tc>
          <w:tcPr>
            <w:tcW w:w="2833" w:type="dxa"/>
          </w:tcPr>
          <w:p w14:paraId="539C0328" w14:textId="6A282C57" w:rsidR="00A10716" w:rsidRDefault="00A10716" w:rsidP="0070072B">
            <w:pPr>
              <w:bidi/>
              <w:spacing w:line="276" w:lineRule="auto"/>
              <w:jc w:val="center"/>
              <w:rPr>
                <w:rFonts w:eastAsia="Calibri"/>
                <w:b/>
                <w:bCs/>
                <w:sz w:val="36"/>
                <w:szCs w:val="36"/>
                <w:rtl/>
                <w:lang w:val="id-ID"/>
              </w:rPr>
            </w:pPr>
            <w:r>
              <w:rPr>
                <w:rFonts w:eastAsia="Calibri" w:hint="cs"/>
                <w:b/>
                <w:bCs/>
                <w:sz w:val="36"/>
                <w:szCs w:val="36"/>
                <w:rtl/>
                <w:lang w:val="id-ID"/>
              </w:rPr>
              <w:t>البيان</w:t>
            </w:r>
          </w:p>
        </w:tc>
      </w:tr>
      <w:tr w:rsidR="00A10716" w14:paraId="0E12525D" w14:textId="2331FBCF" w:rsidTr="00CC7CB8">
        <w:tc>
          <w:tcPr>
            <w:tcW w:w="678" w:type="dxa"/>
          </w:tcPr>
          <w:p w14:paraId="1658675D" w14:textId="71C88CD6" w:rsidR="00A10716" w:rsidRDefault="00A10716" w:rsidP="008553BA">
            <w:pPr>
              <w:bidi/>
              <w:spacing w:line="276" w:lineRule="auto"/>
              <w:jc w:val="center"/>
              <w:rPr>
                <w:rFonts w:eastAsia="Calibri"/>
                <w:b/>
                <w:bCs/>
                <w:sz w:val="36"/>
                <w:szCs w:val="36"/>
                <w:rtl/>
                <w:lang w:val="id-ID"/>
              </w:rPr>
            </w:pPr>
            <w:r>
              <w:rPr>
                <w:rFonts w:eastAsia="Calibri" w:hint="cs"/>
                <w:b/>
                <w:bCs/>
                <w:sz w:val="36"/>
                <w:szCs w:val="36"/>
                <w:rtl/>
                <w:lang w:val="id-ID"/>
              </w:rPr>
              <w:t>1</w:t>
            </w:r>
          </w:p>
        </w:tc>
        <w:tc>
          <w:tcPr>
            <w:tcW w:w="2995" w:type="dxa"/>
          </w:tcPr>
          <w:p w14:paraId="31E066DE" w14:textId="77777777" w:rsidR="00526B96" w:rsidRDefault="00A10716" w:rsidP="00526B96">
            <w:pPr>
              <w:bidi/>
              <w:spacing w:line="276" w:lineRule="auto"/>
              <w:jc w:val="both"/>
              <w:rPr>
                <w:rFonts w:cs="LPMQ Isep Misbah"/>
                <w:sz w:val="28"/>
                <w:szCs w:val="24"/>
                <w:rtl/>
              </w:rPr>
            </w:pPr>
            <w:r>
              <w:rPr>
                <w:sz w:val="28"/>
                <w:szCs w:val="28"/>
              </w:rPr>
              <w:sym w:font="HQPB5" w:char="F07D"/>
            </w:r>
            <w:r w:rsidR="00526B96">
              <w:rPr>
                <w:rFonts w:cs="LPMQ Isep Misbah"/>
                <w:sz w:val="28"/>
                <w:szCs w:val="24"/>
                <w:rtl/>
              </w:rPr>
              <w:t>فَاَوْجَسَ مِنْهُمْ خِيْفَةً ۗقَالُوْا لَا تَخَفْۗ وَبَشَّرُوْهُ بِغُلٰمٍ عَلِيْمٍ ( الذّٰريٰت/51: 28)</w:t>
            </w:r>
          </w:p>
          <w:p w14:paraId="58821C0C" w14:textId="302FB931" w:rsidR="00A10716" w:rsidRPr="00373EF8" w:rsidRDefault="00373EF8" w:rsidP="00526B96">
            <w:pPr>
              <w:bidi/>
              <w:spacing w:line="276" w:lineRule="auto"/>
              <w:jc w:val="both"/>
              <w:rPr>
                <w:rFonts w:ascii="(normal text)" w:hAnsi="(normal text)"/>
                <w:sz w:val="30"/>
                <w:szCs w:val="28"/>
                <w:rtl/>
                <w:lang w:val="id-ID"/>
              </w:rPr>
            </w:pPr>
            <w:r>
              <w:rPr>
                <w:rFonts w:ascii="(normal text)" w:hAnsi="(normal text)"/>
                <w:rtl/>
              </w:rPr>
              <w:t xml:space="preserve"> </w:t>
            </w:r>
          </w:p>
        </w:tc>
        <w:tc>
          <w:tcPr>
            <w:tcW w:w="1426" w:type="dxa"/>
          </w:tcPr>
          <w:p w14:paraId="2FD82B55" w14:textId="05296DE2" w:rsidR="00A10716" w:rsidRPr="00345C9F" w:rsidRDefault="00E519A4" w:rsidP="0070072B">
            <w:pPr>
              <w:bidi/>
              <w:spacing w:line="276" w:lineRule="auto"/>
              <w:jc w:val="center"/>
              <w:rPr>
                <w:rFonts w:eastAsia="Calibri"/>
                <w:sz w:val="36"/>
                <w:szCs w:val="36"/>
                <w:rtl/>
                <w:lang w:val="id-ID" w:bidi="ar-DZ"/>
              </w:rPr>
            </w:pPr>
            <w:r>
              <w:rPr>
                <w:rFonts w:eastAsia="Calibri"/>
                <w:b/>
                <w:bCs/>
                <w:sz w:val="36"/>
                <w:szCs w:val="36"/>
              </w:rPr>
              <w:t xml:space="preserve"> </w:t>
            </w:r>
            <w:r w:rsidRPr="00345C9F">
              <w:rPr>
                <w:rFonts w:eastAsia="Calibri" w:hint="cs"/>
                <w:sz w:val="36"/>
                <w:szCs w:val="36"/>
                <w:rtl/>
                <w:lang w:val="id-ID" w:bidi="ar-DZ"/>
              </w:rPr>
              <w:t>الرجاء</w:t>
            </w:r>
          </w:p>
        </w:tc>
        <w:tc>
          <w:tcPr>
            <w:tcW w:w="2833" w:type="dxa"/>
          </w:tcPr>
          <w:p w14:paraId="64AB7919" w14:textId="77777777" w:rsidR="00A10716" w:rsidRDefault="00E519A4" w:rsidP="00280B92">
            <w:pPr>
              <w:bidi/>
              <w:spacing w:line="276" w:lineRule="auto"/>
              <w:jc w:val="both"/>
              <w:rPr>
                <w:rFonts w:eastAsia="Calibri"/>
                <w:sz w:val="36"/>
                <w:szCs w:val="36"/>
                <w:rtl/>
                <w:lang w:val="id-ID"/>
              </w:rPr>
            </w:pPr>
            <w:r w:rsidRPr="00E519A4">
              <w:rPr>
                <w:rFonts w:eastAsia="Calibri" w:hint="cs"/>
                <w:sz w:val="36"/>
                <w:szCs w:val="36"/>
                <w:rtl/>
                <w:lang w:val="id-ID"/>
              </w:rPr>
              <w:t>وذالك إذا جاء النهي من الأقل إلى الأعلى. مثل قولك للمعلم: لاتسرح في الشرح - لا تغضب يا أبى</w:t>
            </w:r>
            <w:r w:rsidR="009C06B3">
              <w:rPr>
                <w:rFonts w:eastAsia="Calibri" w:hint="cs"/>
                <w:sz w:val="36"/>
                <w:szCs w:val="36"/>
                <w:rtl/>
                <w:lang w:val="id-ID"/>
              </w:rPr>
              <w:t>.</w:t>
            </w:r>
          </w:p>
          <w:p w14:paraId="4F960BB7" w14:textId="751E4CB5" w:rsidR="009C06B3" w:rsidRPr="00E519A4" w:rsidRDefault="009C06B3" w:rsidP="00280B92">
            <w:pPr>
              <w:bidi/>
              <w:spacing w:line="276" w:lineRule="auto"/>
              <w:jc w:val="both"/>
              <w:rPr>
                <w:rFonts w:eastAsia="Calibri"/>
                <w:sz w:val="36"/>
                <w:szCs w:val="36"/>
                <w:rtl/>
                <w:lang w:val="id-ID"/>
              </w:rPr>
            </w:pPr>
            <w:r>
              <w:rPr>
                <w:rFonts w:eastAsia="Calibri" w:hint="cs"/>
                <w:sz w:val="36"/>
                <w:szCs w:val="36"/>
                <w:rtl/>
                <w:lang w:val="id-ID"/>
              </w:rPr>
              <w:t xml:space="preserve">لا تشرع </w:t>
            </w:r>
            <w:r>
              <w:rPr>
                <w:rFonts w:eastAsia="Calibri"/>
                <w:sz w:val="36"/>
                <w:szCs w:val="36"/>
                <w:rtl/>
                <w:lang w:val="id-ID"/>
              </w:rPr>
              <w:t>–</w:t>
            </w:r>
            <w:r>
              <w:rPr>
                <w:rFonts w:eastAsia="Calibri" w:hint="cs"/>
                <w:sz w:val="36"/>
                <w:szCs w:val="36"/>
                <w:rtl/>
                <w:lang w:val="id-ID"/>
              </w:rPr>
              <w:t xml:space="preserve"> لا تغضب: كل منهما نهى يفيد الرجاء، إذ </w:t>
            </w:r>
            <w:r>
              <w:rPr>
                <w:rFonts w:eastAsia="Calibri" w:hint="cs"/>
                <w:sz w:val="36"/>
                <w:szCs w:val="36"/>
                <w:rtl/>
                <w:lang w:val="id-ID"/>
              </w:rPr>
              <w:lastRenderedPageBreak/>
              <w:t xml:space="preserve">جاء النهي من الأقل إلى الأعلى، وهو المعلم </w:t>
            </w:r>
            <w:r>
              <w:rPr>
                <w:rFonts w:eastAsia="Calibri"/>
                <w:sz w:val="36"/>
                <w:szCs w:val="36"/>
                <w:rtl/>
                <w:lang w:val="id-ID"/>
              </w:rPr>
              <w:t>–</w:t>
            </w:r>
            <w:r>
              <w:rPr>
                <w:rFonts w:eastAsia="Calibri" w:hint="cs"/>
                <w:sz w:val="36"/>
                <w:szCs w:val="36"/>
                <w:rtl/>
                <w:lang w:val="id-ID"/>
              </w:rPr>
              <w:t xml:space="preserve"> الأدب.</w:t>
            </w:r>
          </w:p>
        </w:tc>
      </w:tr>
      <w:tr w:rsidR="00A10716" w14:paraId="3FD8D914" w14:textId="4A4C4B50" w:rsidTr="00CC7CB8">
        <w:tc>
          <w:tcPr>
            <w:tcW w:w="678" w:type="dxa"/>
          </w:tcPr>
          <w:p w14:paraId="6FEE8037" w14:textId="35CFF3F1" w:rsidR="00A10716" w:rsidRDefault="00A10716" w:rsidP="008553BA">
            <w:pPr>
              <w:bidi/>
              <w:spacing w:line="276" w:lineRule="auto"/>
              <w:jc w:val="center"/>
              <w:rPr>
                <w:rFonts w:eastAsia="Calibri"/>
                <w:b/>
                <w:bCs/>
                <w:sz w:val="36"/>
                <w:szCs w:val="36"/>
                <w:rtl/>
                <w:lang w:val="id-ID"/>
              </w:rPr>
            </w:pPr>
            <w:r>
              <w:rPr>
                <w:rFonts w:eastAsia="Calibri" w:hint="cs"/>
                <w:b/>
                <w:bCs/>
                <w:sz w:val="36"/>
                <w:szCs w:val="36"/>
                <w:rtl/>
                <w:lang w:val="id-ID"/>
              </w:rPr>
              <w:lastRenderedPageBreak/>
              <w:t>2</w:t>
            </w:r>
          </w:p>
        </w:tc>
        <w:tc>
          <w:tcPr>
            <w:tcW w:w="2995" w:type="dxa"/>
          </w:tcPr>
          <w:p w14:paraId="68B49EE3" w14:textId="77777777" w:rsidR="00526B96" w:rsidRDefault="00526B96" w:rsidP="00526B96">
            <w:pPr>
              <w:bidi/>
              <w:spacing w:line="276" w:lineRule="auto"/>
              <w:jc w:val="both"/>
              <w:rPr>
                <w:rFonts w:ascii="(normal text)" w:hAnsi="(normal text)" w:cs="LPMQ Isep Misbah"/>
                <w:sz w:val="28"/>
                <w:szCs w:val="24"/>
                <w:rtl/>
                <w:lang w:val="id-ID"/>
              </w:rPr>
            </w:pPr>
            <w:r>
              <w:rPr>
                <w:rFonts w:ascii="(normal text)" w:hAnsi="(normal text)" w:cs="LPMQ Isep Misbah" w:hint="eastAsia"/>
                <w:sz w:val="28"/>
                <w:szCs w:val="24"/>
                <w:rtl/>
                <w:lang w:val="id-ID"/>
              </w:rPr>
              <w:t>وَلَا</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تَجْعَلُوْا</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مَعَ</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اللّٰهِ</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اِلٰهًا</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اٰخَرَۗ</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اِنِّيْ</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لَكُمْ</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مِّنْهُ</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نَذِيْرٌ</w:t>
            </w:r>
            <w:r>
              <w:rPr>
                <w:rFonts w:ascii="(normal text)" w:hAnsi="(normal text)" w:cs="LPMQ Isep Misbah"/>
                <w:sz w:val="28"/>
                <w:szCs w:val="24"/>
                <w:rtl/>
                <w:lang w:val="id-ID"/>
              </w:rPr>
              <w:t xml:space="preserve"> </w:t>
            </w:r>
            <w:r>
              <w:rPr>
                <w:rFonts w:ascii="(normal text)" w:hAnsi="(normal text)" w:cs="LPMQ Isep Misbah" w:hint="eastAsia"/>
                <w:sz w:val="28"/>
                <w:szCs w:val="24"/>
                <w:rtl/>
                <w:lang w:val="id-ID"/>
              </w:rPr>
              <w:t>مُّبِيْنٌ</w:t>
            </w:r>
            <w:r>
              <w:rPr>
                <w:rFonts w:ascii="(normal text)" w:hAnsi="(normal text)" w:cs="LPMQ Isep Misbah"/>
                <w:sz w:val="28"/>
                <w:szCs w:val="24"/>
                <w:rtl/>
                <w:lang w:val="id-ID"/>
              </w:rPr>
              <w:t xml:space="preserve"> ( </w:t>
            </w:r>
            <w:r>
              <w:rPr>
                <w:rFonts w:ascii="(normal text)" w:hAnsi="(normal text)" w:cs="LPMQ Isep Misbah" w:hint="eastAsia"/>
                <w:sz w:val="28"/>
                <w:szCs w:val="24"/>
                <w:rtl/>
                <w:lang w:val="id-ID"/>
              </w:rPr>
              <w:t>الذّٰريٰت</w:t>
            </w:r>
            <w:r>
              <w:rPr>
                <w:rFonts w:ascii="(normal text)" w:hAnsi="(normal text)" w:cs="LPMQ Isep Misbah"/>
                <w:sz w:val="28"/>
                <w:szCs w:val="24"/>
                <w:rtl/>
                <w:lang w:val="id-ID"/>
              </w:rPr>
              <w:t>/51: 51)</w:t>
            </w:r>
          </w:p>
          <w:p w14:paraId="2BB9B44B" w14:textId="7D7766ED" w:rsidR="00A10716" w:rsidRPr="00526B96" w:rsidRDefault="00A10716" w:rsidP="00526B96">
            <w:pPr>
              <w:bidi/>
              <w:spacing w:line="276" w:lineRule="auto"/>
              <w:jc w:val="both"/>
              <w:rPr>
                <w:rFonts w:ascii="(normal text)" w:hAnsi="(normal text)" w:cs="LPMQ Isep Misbah"/>
                <w:sz w:val="28"/>
                <w:szCs w:val="24"/>
                <w:rtl/>
                <w:lang w:val="id-ID"/>
              </w:rPr>
            </w:pPr>
          </w:p>
        </w:tc>
        <w:tc>
          <w:tcPr>
            <w:tcW w:w="1426" w:type="dxa"/>
          </w:tcPr>
          <w:p w14:paraId="7C8CCCE2" w14:textId="4B0B729C" w:rsidR="00A10716" w:rsidRPr="00345C9F" w:rsidRDefault="00345C9F" w:rsidP="008B541A">
            <w:pPr>
              <w:bidi/>
              <w:spacing w:line="276" w:lineRule="auto"/>
              <w:jc w:val="center"/>
              <w:rPr>
                <w:rFonts w:eastAsia="Calibri"/>
                <w:sz w:val="36"/>
                <w:szCs w:val="36"/>
                <w:rtl/>
                <w:lang w:bidi="ar-DZ"/>
              </w:rPr>
            </w:pPr>
            <w:r w:rsidRPr="00345C9F">
              <w:rPr>
                <w:rFonts w:eastAsia="Calibri" w:hint="cs"/>
                <w:sz w:val="36"/>
                <w:szCs w:val="36"/>
                <w:rtl/>
                <w:lang w:bidi="ar-DZ"/>
              </w:rPr>
              <w:t>النصح والإرشاد</w:t>
            </w:r>
          </w:p>
        </w:tc>
        <w:tc>
          <w:tcPr>
            <w:tcW w:w="2833" w:type="dxa"/>
          </w:tcPr>
          <w:p w14:paraId="6FDB6C33" w14:textId="77777777" w:rsidR="00A10716" w:rsidRDefault="00345C9F" w:rsidP="00280B92">
            <w:pPr>
              <w:bidi/>
              <w:spacing w:line="276" w:lineRule="auto"/>
              <w:jc w:val="lowKashida"/>
              <w:rPr>
                <w:rFonts w:eastAsia="Calibri"/>
                <w:sz w:val="36"/>
                <w:szCs w:val="36"/>
                <w:rtl/>
                <w:lang w:val="id-ID"/>
              </w:rPr>
            </w:pPr>
            <w:r>
              <w:rPr>
                <w:rFonts w:eastAsia="Calibri" w:hint="cs"/>
                <w:sz w:val="36"/>
                <w:szCs w:val="36"/>
                <w:rtl/>
                <w:lang w:val="id-ID"/>
              </w:rPr>
              <w:t>وذالك إذا جاء النهي يشمل نصحا وإرشا</w:t>
            </w:r>
            <w:r w:rsidR="0014706E">
              <w:rPr>
                <w:rFonts w:eastAsia="Calibri" w:hint="cs"/>
                <w:sz w:val="36"/>
                <w:szCs w:val="36"/>
                <w:rtl/>
                <w:lang w:val="id-ID"/>
              </w:rPr>
              <w:t>دا. مثل قول الأب لابنه: لا تهمل</w:t>
            </w:r>
            <w:r w:rsidR="0014706E">
              <w:rPr>
                <w:rFonts w:eastAsia="Calibri"/>
                <w:sz w:val="36"/>
                <w:szCs w:val="36"/>
                <w:lang w:val="id-ID"/>
              </w:rPr>
              <w:t xml:space="preserve"> </w:t>
            </w:r>
            <w:r>
              <w:rPr>
                <w:rFonts w:eastAsia="Calibri" w:hint="cs"/>
                <w:sz w:val="36"/>
                <w:szCs w:val="36"/>
                <w:rtl/>
                <w:lang w:val="id-ID"/>
              </w:rPr>
              <w:t>دراستك يا ولدي.</w:t>
            </w:r>
          </w:p>
          <w:p w14:paraId="6BF2221D" w14:textId="4E1C21CC" w:rsidR="009C06B3" w:rsidRPr="00345C9F" w:rsidRDefault="009C06B3" w:rsidP="00280B92">
            <w:pPr>
              <w:bidi/>
              <w:spacing w:line="276" w:lineRule="auto"/>
              <w:jc w:val="lowKashida"/>
              <w:rPr>
                <w:rFonts w:eastAsia="Calibri"/>
                <w:sz w:val="36"/>
                <w:szCs w:val="36"/>
                <w:rtl/>
                <w:lang w:val="id-ID"/>
              </w:rPr>
            </w:pPr>
            <w:r>
              <w:rPr>
                <w:rFonts w:eastAsia="Calibri" w:hint="cs"/>
                <w:sz w:val="36"/>
                <w:szCs w:val="36"/>
                <w:rtl/>
                <w:lang w:val="id-ID"/>
              </w:rPr>
              <w:t>لا تهمل: أسلوب نهي يفيد النصح والإرشاد، إذ جاء يحمل النصيحة.</w:t>
            </w:r>
          </w:p>
        </w:tc>
      </w:tr>
      <w:tr w:rsidR="00A10716" w14:paraId="7C2C8D62" w14:textId="43139B83" w:rsidTr="00CC7CB8">
        <w:tc>
          <w:tcPr>
            <w:tcW w:w="678" w:type="dxa"/>
          </w:tcPr>
          <w:p w14:paraId="533B5DA0" w14:textId="5438D16D" w:rsidR="00A10716" w:rsidRDefault="00A10716" w:rsidP="008553BA">
            <w:pPr>
              <w:bidi/>
              <w:spacing w:line="276" w:lineRule="auto"/>
              <w:jc w:val="center"/>
              <w:rPr>
                <w:rFonts w:eastAsia="Calibri"/>
                <w:b/>
                <w:bCs/>
                <w:sz w:val="36"/>
                <w:szCs w:val="36"/>
                <w:rtl/>
                <w:lang w:val="id-ID"/>
              </w:rPr>
            </w:pPr>
            <w:r>
              <w:rPr>
                <w:rFonts w:eastAsia="Calibri" w:hint="cs"/>
                <w:b/>
                <w:bCs/>
                <w:sz w:val="36"/>
                <w:szCs w:val="36"/>
                <w:rtl/>
                <w:lang w:val="id-ID"/>
              </w:rPr>
              <w:t>3</w:t>
            </w:r>
          </w:p>
        </w:tc>
        <w:tc>
          <w:tcPr>
            <w:tcW w:w="2995" w:type="dxa"/>
          </w:tcPr>
          <w:p w14:paraId="479C207F" w14:textId="77777777" w:rsidR="00526B96" w:rsidRDefault="00526B96" w:rsidP="00526B96">
            <w:pPr>
              <w:bidi/>
              <w:spacing w:line="276" w:lineRule="auto"/>
              <w:jc w:val="both"/>
              <w:rPr>
                <w:rFonts w:cs="LPMQ Isep Misbah"/>
                <w:szCs w:val="24"/>
                <w:rtl/>
              </w:rPr>
            </w:pPr>
            <w:r>
              <w:rPr>
                <w:rFonts w:cs="LPMQ Isep Misbah"/>
                <w:szCs w:val="24"/>
                <w:rtl/>
              </w:rPr>
              <w:t>فَاِنَّ لِلَّذِيْنَ ظَلَمُوْا ذَنُوْبًا مِّثْلَ ذَنُوْبِ اَصْحٰبِهِمْ فَلَا يَسْتَعْجِلُوْنِ ( الذّٰريٰت/51: 59)</w:t>
            </w:r>
          </w:p>
          <w:p w14:paraId="2783AC1A" w14:textId="3DD24B36" w:rsidR="00A10716" w:rsidRPr="00BA0D30" w:rsidRDefault="00A10716" w:rsidP="00526B96">
            <w:pPr>
              <w:bidi/>
              <w:spacing w:line="276" w:lineRule="auto"/>
              <w:jc w:val="both"/>
              <w:rPr>
                <w:rFonts w:ascii="(normal text)" w:hAnsi="(normal text)"/>
              </w:rPr>
            </w:pPr>
            <w:r>
              <w:rPr>
                <w:rFonts w:ascii="(normal text)" w:hAnsi="(normal text)"/>
                <w:rtl/>
              </w:rPr>
              <w:t xml:space="preserve"> </w:t>
            </w:r>
          </w:p>
        </w:tc>
        <w:tc>
          <w:tcPr>
            <w:tcW w:w="1426" w:type="dxa"/>
          </w:tcPr>
          <w:p w14:paraId="016E2748" w14:textId="74119CBA" w:rsidR="00A10716" w:rsidRPr="00345C9F" w:rsidRDefault="00345C9F" w:rsidP="008553BA">
            <w:pPr>
              <w:bidi/>
              <w:spacing w:line="276" w:lineRule="auto"/>
              <w:jc w:val="center"/>
              <w:rPr>
                <w:rFonts w:eastAsia="Calibri"/>
                <w:sz w:val="36"/>
                <w:szCs w:val="36"/>
                <w:rtl/>
                <w:lang w:val="id-ID"/>
              </w:rPr>
            </w:pPr>
            <w:r>
              <w:rPr>
                <w:rFonts w:eastAsia="Calibri" w:hint="cs"/>
                <w:sz w:val="36"/>
                <w:szCs w:val="36"/>
                <w:rtl/>
                <w:lang w:val="id-ID"/>
              </w:rPr>
              <w:t>التهديد والوعيد</w:t>
            </w:r>
          </w:p>
        </w:tc>
        <w:tc>
          <w:tcPr>
            <w:tcW w:w="2833" w:type="dxa"/>
          </w:tcPr>
          <w:p w14:paraId="21718921" w14:textId="77777777" w:rsidR="00A10716" w:rsidRDefault="00345C9F" w:rsidP="0070072B">
            <w:pPr>
              <w:bidi/>
              <w:spacing w:line="276" w:lineRule="auto"/>
              <w:jc w:val="both"/>
              <w:rPr>
                <w:rFonts w:eastAsia="Calibri"/>
                <w:sz w:val="36"/>
                <w:szCs w:val="36"/>
                <w:rtl/>
                <w:lang w:val="id-ID"/>
              </w:rPr>
            </w:pPr>
            <w:r w:rsidRPr="00345C9F">
              <w:rPr>
                <w:rFonts w:eastAsia="Calibri" w:hint="cs"/>
                <w:sz w:val="36"/>
                <w:szCs w:val="36"/>
                <w:rtl/>
                <w:lang w:val="id-ID"/>
              </w:rPr>
              <w:t xml:space="preserve">وذالك إذا جاء الهي بها يخالف الواقع، ويتضمن ما يخيف. مثل قول الأب لابنه: لا تذاكر ولا تحفظ </w:t>
            </w:r>
            <w:r w:rsidRPr="00345C9F">
              <w:rPr>
                <w:rFonts w:eastAsia="Calibri"/>
                <w:sz w:val="36"/>
                <w:szCs w:val="36"/>
                <w:rtl/>
                <w:lang w:val="id-ID"/>
              </w:rPr>
              <w:t>–</w:t>
            </w:r>
            <w:r w:rsidRPr="00345C9F">
              <w:rPr>
                <w:rFonts w:eastAsia="Calibri" w:hint="cs"/>
                <w:sz w:val="36"/>
                <w:szCs w:val="36"/>
                <w:rtl/>
                <w:lang w:val="id-ID"/>
              </w:rPr>
              <w:t xml:space="preserve"> لا تصل ولا تأخد دواءك.</w:t>
            </w:r>
          </w:p>
          <w:p w14:paraId="6241B67F" w14:textId="2F0A1E8E" w:rsidR="009C06B3" w:rsidRPr="00345C9F" w:rsidRDefault="009C06B3" w:rsidP="009C06B3">
            <w:pPr>
              <w:bidi/>
              <w:spacing w:line="276" w:lineRule="auto"/>
              <w:jc w:val="both"/>
              <w:rPr>
                <w:rFonts w:eastAsia="Calibri"/>
                <w:sz w:val="36"/>
                <w:szCs w:val="36"/>
                <w:rtl/>
                <w:lang w:val="id-ID"/>
              </w:rPr>
            </w:pPr>
            <w:r>
              <w:rPr>
                <w:rFonts w:eastAsia="Calibri" w:hint="cs"/>
                <w:sz w:val="36"/>
                <w:szCs w:val="36"/>
                <w:rtl/>
                <w:lang w:val="id-ID"/>
              </w:rPr>
              <w:t>لا تذاكر، لا تحفظ، لا تصل، لا تأخذ: كل منها نهي يفيد التهديد والوعيد. إذ جاء بما يخالف الواقع، ويتضمن ما يخيف.</w:t>
            </w:r>
            <w:r w:rsidR="006F160E">
              <w:rPr>
                <w:rStyle w:val="FootnoteReference"/>
                <w:rFonts w:eastAsia="Calibri"/>
                <w:sz w:val="36"/>
                <w:szCs w:val="36"/>
                <w:rtl/>
                <w:lang w:val="id-ID"/>
              </w:rPr>
              <w:footnoteReference w:id="42"/>
            </w:r>
          </w:p>
        </w:tc>
      </w:tr>
    </w:tbl>
    <w:p w14:paraId="0EFDFB26" w14:textId="77777777" w:rsidR="00472714" w:rsidRPr="000D3693" w:rsidRDefault="00472714" w:rsidP="000D3693">
      <w:pPr>
        <w:bidi/>
        <w:spacing w:after="0"/>
        <w:jc w:val="both"/>
        <w:rPr>
          <w:rFonts w:eastAsia="Calibri"/>
          <w:b/>
          <w:bCs/>
          <w:sz w:val="36"/>
          <w:szCs w:val="36"/>
          <w:lang w:val="id-ID"/>
        </w:rPr>
      </w:pPr>
    </w:p>
    <w:p w14:paraId="42929A4B" w14:textId="04FE3979" w:rsidR="008553BA" w:rsidRPr="008553BA" w:rsidRDefault="008553BA" w:rsidP="00377669">
      <w:pPr>
        <w:pStyle w:val="ListParagraph"/>
        <w:numPr>
          <w:ilvl w:val="0"/>
          <w:numId w:val="25"/>
        </w:numPr>
        <w:bidi/>
        <w:spacing w:after="0"/>
        <w:jc w:val="both"/>
        <w:rPr>
          <w:rFonts w:eastAsia="Calibri"/>
          <w:b/>
          <w:bCs/>
          <w:sz w:val="36"/>
          <w:szCs w:val="36"/>
          <w:lang w:val="id-ID"/>
        </w:rPr>
      </w:pPr>
      <w:r>
        <w:rPr>
          <w:rFonts w:eastAsia="Calibri" w:hint="cs"/>
          <w:b/>
          <w:bCs/>
          <w:sz w:val="36"/>
          <w:szCs w:val="36"/>
          <w:rtl/>
          <w:lang w:val="id-ID"/>
        </w:rPr>
        <w:t xml:space="preserve">أسلوب </w:t>
      </w:r>
      <w:r w:rsidR="0070072B">
        <w:rPr>
          <w:rFonts w:eastAsia="Calibri" w:hint="cs"/>
          <w:b/>
          <w:bCs/>
          <w:sz w:val="36"/>
          <w:szCs w:val="36"/>
          <w:rtl/>
          <w:lang w:val="id-ID"/>
        </w:rPr>
        <w:t>الإستفهام</w:t>
      </w:r>
      <w:r>
        <w:rPr>
          <w:rFonts w:eastAsia="Calibri" w:hint="cs"/>
          <w:b/>
          <w:bCs/>
          <w:sz w:val="36"/>
          <w:szCs w:val="36"/>
          <w:rtl/>
          <w:lang w:val="id-ID"/>
        </w:rPr>
        <w:t xml:space="preserve"> في سورة ال</w:t>
      </w:r>
      <w:r w:rsidR="008D287B">
        <w:rPr>
          <w:rFonts w:eastAsia="Calibri" w:hint="cs"/>
          <w:b/>
          <w:bCs/>
          <w:sz w:val="36"/>
          <w:szCs w:val="36"/>
          <w:rtl/>
          <w:lang w:val="id-ID"/>
        </w:rPr>
        <w:t>ذ</w:t>
      </w:r>
      <w:r>
        <w:rPr>
          <w:rFonts w:eastAsia="Calibri" w:hint="cs"/>
          <w:b/>
          <w:bCs/>
          <w:sz w:val="36"/>
          <w:szCs w:val="36"/>
          <w:rtl/>
          <w:lang w:val="id-ID"/>
        </w:rPr>
        <w:t>اريات</w:t>
      </w:r>
    </w:p>
    <w:tbl>
      <w:tblPr>
        <w:tblStyle w:val="TableGrid"/>
        <w:tblW w:w="7939" w:type="dxa"/>
        <w:tblInd w:w="-34" w:type="dxa"/>
        <w:tblLook w:val="04A0" w:firstRow="1" w:lastRow="0" w:firstColumn="1" w:lastColumn="0" w:noHBand="0" w:noVBand="1"/>
      </w:tblPr>
      <w:tblGrid>
        <w:gridCol w:w="2790"/>
        <w:gridCol w:w="1463"/>
        <w:gridCol w:w="2977"/>
        <w:gridCol w:w="709"/>
      </w:tblGrid>
      <w:tr w:rsidR="001831B8" w14:paraId="60310084" w14:textId="77777777" w:rsidTr="001831B8">
        <w:trPr>
          <w:trHeight w:val="605"/>
        </w:trPr>
        <w:tc>
          <w:tcPr>
            <w:tcW w:w="2790" w:type="dxa"/>
          </w:tcPr>
          <w:p w14:paraId="5E0284D3" w14:textId="1F28D1F2" w:rsidR="001831B8" w:rsidRDefault="001831B8" w:rsidP="009E36A6">
            <w:pPr>
              <w:spacing w:after="200" w:line="276" w:lineRule="auto"/>
              <w:jc w:val="center"/>
              <w:rPr>
                <w:rFonts w:eastAsia="Calibri"/>
                <w:b/>
                <w:bCs/>
                <w:sz w:val="36"/>
                <w:szCs w:val="36"/>
                <w:rtl/>
                <w:lang w:bidi="ar-DZ"/>
              </w:rPr>
            </w:pPr>
            <w:r>
              <w:rPr>
                <w:rFonts w:eastAsia="Calibri" w:hint="cs"/>
                <w:b/>
                <w:bCs/>
                <w:sz w:val="36"/>
                <w:szCs w:val="36"/>
                <w:rtl/>
                <w:lang w:bidi="ar-DZ"/>
              </w:rPr>
              <w:t>البيان</w:t>
            </w:r>
          </w:p>
        </w:tc>
        <w:tc>
          <w:tcPr>
            <w:tcW w:w="1463" w:type="dxa"/>
          </w:tcPr>
          <w:p w14:paraId="7B779FA5" w14:textId="2A855AA0" w:rsidR="001831B8" w:rsidRDefault="001831B8" w:rsidP="00A10716">
            <w:pPr>
              <w:spacing w:after="200" w:line="276" w:lineRule="auto"/>
              <w:jc w:val="center"/>
              <w:rPr>
                <w:rFonts w:eastAsia="Calibri"/>
                <w:b/>
                <w:bCs/>
                <w:sz w:val="36"/>
                <w:szCs w:val="36"/>
                <w:rtl/>
                <w:lang w:bidi="ar-DZ"/>
              </w:rPr>
            </w:pPr>
            <w:r>
              <w:rPr>
                <w:rFonts w:eastAsia="Calibri" w:hint="cs"/>
                <w:b/>
                <w:bCs/>
                <w:sz w:val="36"/>
                <w:szCs w:val="36"/>
                <w:rtl/>
                <w:lang w:bidi="ar-DZ"/>
              </w:rPr>
              <w:t>أغراض</w:t>
            </w:r>
          </w:p>
        </w:tc>
        <w:tc>
          <w:tcPr>
            <w:tcW w:w="2977" w:type="dxa"/>
          </w:tcPr>
          <w:p w14:paraId="3191CFE0" w14:textId="67C329F4" w:rsidR="001831B8" w:rsidRDefault="001831B8" w:rsidP="009E36A6">
            <w:pPr>
              <w:spacing w:after="200" w:line="276" w:lineRule="auto"/>
              <w:jc w:val="center"/>
              <w:rPr>
                <w:rFonts w:eastAsia="Calibri"/>
                <w:b/>
                <w:bCs/>
                <w:sz w:val="36"/>
                <w:szCs w:val="36"/>
                <w:rtl/>
                <w:lang w:bidi="ar-DZ"/>
              </w:rPr>
            </w:pPr>
            <w:r>
              <w:rPr>
                <w:rFonts w:eastAsia="Calibri" w:hint="cs"/>
                <w:b/>
                <w:bCs/>
                <w:sz w:val="36"/>
                <w:szCs w:val="36"/>
                <w:rtl/>
                <w:lang w:bidi="ar-DZ"/>
              </w:rPr>
              <w:t>الآية</w:t>
            </w:r>
          </w:p>
        </w:tc>
        <w:tc>
          <w:tcPr>
            <w:tcW w:w="709" w:type="dxa"/>
          </w:tcPr>
          <w:p w14:paraId="41E097EC" w14:textId="72F6A1CC" w:rsidR="001831B8" w:rsidRDefault="001831B8" w:rsidP="004E08DB">
            <w:pPr>
              <w:spacing w:after="200" w:line="276" w:lineRule="auto"/>
              <w:rPr>
                <w:rFonts w:eastAsia="Calibri"/>
                <w:b/>
                <w:bCs/>
                <w:sz w:val="36"/>
                <w:szCs w:val="36"/>
              </w:rPr>
            </w:pPr>
            <w:r>
              <w:rPr>
                <w:rFonts w:eastAsia="Calibri" w:hint="cs"/>
                <w:b/>
                <w:bCs/>
                <w:sz w:val="36"/>
                <w:szCs w:val="36"/>
                <w:rtl/>
              </w:rPr>
              <w:t>الرقم</w:t>
            </w:r>
          </w:p>
        </w:tc>
      </w:tr>
      <w:tr w:rsidR="001831B8" w14:paraId="307E769C" w14:textId="77777777" w:rsidTr="001831B8">
        <w:trPr>
          <w:trHeight w:val="605"/>
        </w:trPr>
        <w:tc>
          <w:tcPr>
            <w:tcW w:w="2790" w:type="dxa"/>
          </w:tcPr>
          <w:p w14:paraId="0106BBCF" w14:textId="220F03D9" w:rsidR="001831B8" w:rsidRDefault="001831B8" w:rsidP="00FE2F8A">
            <w:pPr>
              <w:bidi/>
              <w:spacing w:after="200" w:line="276" w:lineRule="auto"/>
              <w:jc w:val="both"/>
              <w:rPr>
                <w:rFonts w:eastAsia="Calibri" w:cs="LPMQ Isep Misbah"/>
                <w:sz w:val="36"/>
                <w:szCs w:val="24"/>
                <w:rtl/>
                <w:lang w:bidi="ar-DZ"/>
              </w:rPr>
            </w:pPr>
            <w:r>
              <w:rPr>
                <w:rFonts w:eastAsia="Calibri" w:hint="cs"/>
                <w:sz w:val="36"/>
                <w:szCs w:val="36"/>
                <w:rtl/>
                <w:lang w:bidi="ar-DZ"/>
              </w:rPr>
              <w:t xml:space="preserve">وذالك إذا كان المستفهم شيئا مخيفا، مثل قول الله: </w:t>
            </w:r>
            <w:r>
              <w:rPr>
                <w:rFonts w:eastAsia="Calibri" w:cs="LPMQ Isep Misbah" w:hint="eastAsia"/>
                <w:sz w:val="36"/>
                <w:szCs w:val="24"/>
                <w:rtl/>
                <w:lang w:bidi="ar-DZ"/>
              </w:rPr>
              <w:t>اَلْحَاۤقَّةُۙ</w:t>
            </w:r>
            <w:r>
              <w:rPr>
                <w:rFonts w:eastAsia="Calibri" w:cs="LPMQ Isep Misbah"/>
                <w:sz w:val="36"/>
                <w:szCs w:val="24"/>
                <w:rtl/>
                <w:lang w:bidi="ar-DZ"/>
              </w:rPr>
              <w:t xml:space="preserve"> ١ مَا الْحَاۤقَّةُ ۚ ٢ وَمَآ اَدْرٰىكَ مَا الْحَاۤقَّةُ ۗ ٣ ( الحاۤقّة/69: 1-3)</w:t>
            </w:r>
            <w:r>
              <w:rPr>
                <w:rFonts w:eastAsia="Calibri" w:cs="LPMQ Isep Misbah" w:hint="cs"/>
                <w:sz w:val="36"/>
                <w:szCs w:val="24"/>
                <w:rtl/>
                <w:lang w:bidi="ar-DZ"/>
              </w:rPr>
              <w:t>.</w:t>
            </w:r>
          </w:p>
          <w:p w14:paraId="3FC93E4D" w14:textId="6F934D3B" w:rsidR="001831B8" w:rsidRPr="003E1DB1" w:rsidRDefault="001831B8" w:rsidP="00FE2F8A">
            <w:pPr>
              <w:bidi/>
              <w:spacing w:after="200" w:line="276" w:lineRule="auto"/>
              <w:jc w:val="both"/>
              <w:rPr>
                <w:sz w:val="28"/>
                <w:szCs w:val="28"/>
                <w:rtl/>
              </w:rPr>
            </w:pPr>
            <w:r w:rsidRPr="003E1DB1">
              <w:rPr>
                <w:rFonts w:hint="cs"/>
                <w:sz w:val="36"/>
                <w:szCs w:val="36"/>
                <w:rtl/>
              </w:rPr>
              <w:t>فالاستفهام هنا للتخويف والتهويل.</w:t>
            </w:r>
          </w:p>
        </w:tc>
        <w:tc>
          <w:tcPr>
            <w:tcW w:w="1463" w:type="dxa"/>
          </w:tcPr>
          <w:p w14:paraId="735E69DC" w14:textId="2EF0DDD4" w:rsidR="001831B8" w:rsidRPr="003E1DB1" w:rsidRDefault="001831B8" w:rsidP="009E36A6">
            <w:pPr>
              <w:spacing w:after="200" w:line="276" w:lineRule="auto"/>
              <w:jc w:val="center"/>
              <w:rPr>
                <w:rFonts w:eastAsia="Calibri"/>
                <w:sz w:val="36"/>
                <w:szCs w:val="36"/>
                <w:rtl/>
                <w:lang w:val="id-ID" w:bidi="ar-DZ"/>
              </w:rPr>
            </w:pPr>
            <w:r w:rsidRPr="003E1DB1">
              <w:rPr>
                <w:rFonts w:eastAsia="Calibri" w:hint="cs"/>
                <w:sz w:val="36"/>
                <w:szCs w:val="36"/>
                <w:rtl/>
                <w:lang w:val="id-ID" w:bidi="ar-DZ"/>
              </w:rPr>
              <w:t>التهويل</w:t>
            </w:r>
          </w:p>
        </w:tc>
        <w:tc>
          <w:tcPr>
            <w:tcW w:w="2977" w:type="dxa"/>
          </w:tcPr>
          <w:p w14:paraId="68204631" w14:textId="77777777" w:rsidR="001831B8" w:rsidRDefault="001831B8" w:rsidP="00526B96">
            <w:pPr>
              <w:bidi/>
              <w:spacing w:after="200" w:line="276" w:lineRule="auto"/>
              <w:jc w:val="both"/>
              <w:rPr>
                <w:rFonts w:ascii="(normal text)" w:hAnsi="(normal text)" w:cs="LPMQ Isep Misbah"/>
                <w:szCs w:val="24"/>
                <w:rtl/>
              </w:rPr>
            </w:pPr>
            <w:r>
              <w:rPr>
                <w:rFonts w:ascii="(normal text)" w:hAnsi="(normal text)" w:cs="LPMQ Isep Misbah" w:hint="eastAsia"/>
                <w:szCs w:val="24"/>
                <w:rtl/>
              </w:rPr>
              <w:t>يَسْـَٔلُوْنَ</w:t>
            </w:r>
            <w:r>
              <w:rPr>
                <w:rFonts w:ascii="(normal text)" w:hAnsi="(normal text)" w:cs="LPMQ Isep Misbah"/>
                <w:szCs w:val="24"/>
                <w:rtl/>
              </w:rPr>
              <w:t xml:space="preserve"> </w:t>
            </w:r>
            <w:r>
              <w:rPr>
                <w:rFonts w:ascii="(normal text)" w:hAnsi="(normal text)" w:cs="LPMQ Isep Misbah" w:hint="eastAsia"/>
                <w:szCs w:val="24"/>
                <w:rtl/>
              </w:rPr>
              <w:t>اَيَّانَ</w:t>
            </w:r>
            <w:r>
              <w:rPr>
                <w:rFonts w:ascii="(normal text)" w:hAnsi="(normal text)" w:cs="LPMQ Isep Misbah"/>
                <w:szCs w:val="24"/>
                <w:rtl/>
              </w:rPr>
              <w:t xml:space="preserve"> </w:t>
            </w:r>
            <w:r>
              <w:rPr>
                <w:rFonts w:ascii="(normal text)" w:hAnsi="(normal text)" w:cs="LPMQ Isep Misbah" w:hint="eastAsia"/>
                <w:szCs w:val="24"/>
                <w:rtl/>
              </w:rPr>
              <w:t>يَوْمُ</w:t>
            </w:r>
            <w:r>
              <w:rPr>
                <w:rFonts w:ascii="(normal text)" w:hAnsi="(normal text)" w:cs="LPMQ Isep Misbah"/>
                <w:szCs w:val="24"/>
                <w:rtl/>
              </w:rPr>
              <w:t xml:space="preserve"> </w:t>
            </w:r>
            <w:r>
              <w:rPr>
                <w:rFonts w:ascii="(normal text)" w:hAnsi="(normal text)" w:cs="LPMQ Isep Misbah" w:hint="eastAsia"/>
                <w:szCs w:val="24"/>
                <w:rtl/>
              </w:rPr>
              <w:t>الدِّيْنِۗ</w:t>
            </w:r>
            <w:r>
              <w:rPr>
                <w:rFonts w:ascii="(normal text)" w:hAnsi="(normal text)" w:cs="LPMQ Isep Misbah"/>
                <w:szCs w:val="24"/>
                <w:rtl/>
              </w:rPr>
              <w:t xml:space="preserve"> ( </w:t>
            </w:r>
            <w:r>
              <w:rPr>
                <w:rFonts w:ascii="(normal text)" w:hAnsi="(normal text)" w:cs="LPMQ Isep Misbah" w:hint="eastAsia"/>
                <w:szCs w:val="24"/>
                <w:rtl/>
              </w:rPr>
              <w:t>الذّٰريٰت</w:t>
            </w:r>
            <w:r>
              <w:rPr>
                <w:rFonts w:ascii="(normal text)" w:hAnsi="(normal text)" w:cs="LPMQ Isep Misbah"/>
                <w:szCs w:val="24"/>
                <w:rtl/>
              </w:rPr>
              <w:t>/51: 12)</w:t>
            </w:r>
          </w:p>
          <w:p w14:paraId="008C8AD2" w14:textId="2EC8CAFE" w:rsidR="001831B8" w:rsidRPr="00526B96" w:rsidRDefault="001831B8" w:rsidP="00526B96">
            <w:pPr>
              <w:bidi/>
              <w:spacing w:after="200" w:line="276" w:lineRule="auto"/>
              <w:jc w:val="both"/>
              <w:rPr>
                <w:rFonts w:ascii="(normal text)" w:hAnsi="(normal text)" w:cs="LPMQ Isep Misbah"/>
                <w:szCs w:val="24"/>
                <w:rtl/>
              </w:rPr>
            </w:pPr>
          </w:p>
        </w:tc>
        <w:tc>
          <w:tcPr>
            <w:tcW w:w="709" w:type="dxa"/>
          </w:tcPr>
          <w:p w14:paraId="2AB658EE" w14:textId="764E783F" w:rsidR="001831B8" w:rsidRDefault="001831B8" w:rsidP="00903F44">
            <w:pPr>
              <w:spacing w:after="200" w:line="276" w:lineRule="auto"/>
              <w:jc w:val="center"/>
              <w:rPr>
                <w:rFonts w:eastAsia="Calibri"/>
                <w:b/>
                <w:bCs/>
                <w:sz w:val="36"/>
                <w:szCs w:val="36"/>
                <w:rtl/>
              </w:rPr>
            </w:pPr>
            <w:r>
              <w:rPr>
                <w:rFonts w:eastAsia="Calibri" w:hint="cs"/>
                <w:b/>
                <w:bCs/>
                <w:sz w:val="36"/>
                <w:szCs w:val="36"/>
                <w:rtl/>
              </w:rPr>
              <w:t>1</w:t>
            </w:r>
          </w:p>
        </w:tc>
      </w:tr>
      <w:tr w:rsidR="001831B8" w14:paraId="0BD51F6B" w14:textId="77777777" w:rsidTr="001831B8">
        <w:trPr>
          <w:trHeight w:val="605"/>
        </w:trPr>
        <w:tc>
          <w:tcPr>
            <w:tcW w:w="2790" w:type="dxa"/>
          </w:tcPr>
          <w:p w14:paraId="5597A46F" w14:textId="77777777" w:rsidR="001831B8" w:rsidRPr="008553BA" w:rsidRDefault="001831B8" w:rsidP="008553BA">
            <w:pPr>
              <w:bidi/>
              <w:spacing w:after="200" w:line="276" w:lineRule="auto"/>
              <w:jc w:val="both"/>
              <w:rPr>
                <w:sz w:val="36"/>
                <w:szCs w:val="36"/>
                <w:rtl/>
              </w:rPr>
            </w:pPr>
            <w:r w:rsidRPr="008553BA">
              <w:rPr>
                <w:rFonts w:hint="cs"/>
                <w:sz w:val="36"/>
                <w:szCs w:val="36"/>
                <w:rtl/>
              </w:rPr>
              <w:t>ويشمل الاستفهام عند إرادة التهكم أو السجرية.</w:t>
            </w:r>
          </w:p>
          <w:p w14:paraId="7C78D71C" w14:textId="7505680B" w:rsidR="001831B8" w:rsidRPr="009C06B3" w:rsidRDefault="001831B8" w:rsidP="00FE2F8A">
            <w:pPr>
              <w:bidi/>
              <w:spacing w:after="200" w:line="276" w:lineRule="auto"/>
              <w:jc w:val="both"/>
              <w:rPr>
                <w:sz w:val="48"/>
                <w:szCs w:val="36"/>
                <w:rtl/>
              </w:rPr>
            </w:pPr>
            <w:r w:rsidRPr="008553BA">
              <w:rPr>
                <w:rFonts w:hint="cs"/>
                <w:sz w:val="36"/>
                <w:szCs w:val="36"/>
                <w:rtl/>
              </w:rPr>
              <w:t>مثل: قول إبراهيم عليه السلام لآلهة قومه من الأوثان كما حكى الله عز وجل:</w:t>
            </w:r>
            <w:r>
              <w:rPr>
                <w:rFonts w:hint="cs"/>
                <w:sz w:val="36"/>
                <w:szCs w:val="36"/>
                <w:rtl/>
              </w:rPr>
              <w:t xml:space="preserve"> </w:t>
            </w:r>
            <w:r>
              <w:rPr>
                <w:rFonts w:cs="LPMQ Isep Misbah" w:hint="eastAsia"/>
                <w:sz w:val="28"/>
                <w:szCs w:val="24"/>
                <w:rtl/>
              </w:rPr>
              <w:t>فَرَاغَ</w:t>
            </w:r>
            <w:r>
              <w:rPr>
                <w:rFonts w:cs="LPMQ Isep Misbah"/>
                <w:sz w:val="28"/>
                <w:szCs w:val="24"/>
                <w:rtl/>
              </w:rPr>
              <w:t xml:space="preserve"> اِلٰٓى اٰلِهَتِهِمْ فَقَالَ اَلَا تَأْكُلُوْنَۚ ٩١ مَا لَكُمْ لَا تَنْطِقُوْنَ ٩٢ فَرَاغَ عَلَيْهِمْ ضَرْبًا ۢبِالْيَمِيْنِ ٩٣ فَاَقْبَلُوْٓا اِلَيْهِ يَزِفُّوْنَ ٩٤ قَالَ اَتَعْبُدُوْنَ مَا </w:t>
            </w:r>
            <w:r>
              <w:rPr>
                <w:rFonts w:cs="LPMQ Isep Misbah"/>
                <w:sz w:val="28"/>
                <w:szCs w:val="24"/>
                <w:rtl/>
              </w:rPr>
              <w:lastRenderedPageBreak/>
              <w:t>تَنْحِتُوْنَۙ ٩٥ ( الصّٰۤفّٰت/37: 91-95)</w:t>
            </w:r>
            <w:r>
              <w:rPr>
                <w:rFonts w:cs="LPMQ Isep Misbah" w:hint="cs"/>
                <w:sz w:val="28"/>
                <w:szCs w:val="24"/>
                <w:rtl/>
              </w:rPr>
              <w:t xml:space="preserve">. </w:t>
            </w:r>
            <w:r>
              <w:rPr>
                <w:rFonts w:hint="cs"/>
                <w:sz w:val="48"/>
                <w:szCs w:val="36"/>
                <w:rtl/>
              </w:rPr>
              <w:t>ألا تأكلون: استفهام تهكمي ساخر. وكدالك: مالكم لا تنطقون؟.</w:t>
            </w:r>
          </w:p>
        </w:tc>
        <w:tc>
          <w:tcPr>
            <w:tcW w:w="1463" w:type="dxa"/>
          </w:tcPr>
          <w:p w14:paraId="6DD27F71" w14:textId="4347ABF7" w:rsidR="001831B8" w:rsidRPr="00BE2AE0" w:rsidRDefault="001831B8" w:rsidP="00CC7CB8">
            <w:pPr>
              <w:bidi/>
              <w:spacing w:after="200" w:line="276" w:lineRule="auto"/>
              <w:jc w:val="center"/>
              <w:rPr>
                <w:sz w:val="28"/>
                <w:szCs w:val="28"/>
                <w:rtl/>
                <w:lang w:bidi="ar-DZ"/>
              </w:rPr>
            </w:pPr>
            <w:r w:rsidRPr="00BA1869">
              <w:rPr>
                <w:rFonts w:hint="cs"/>
                <w:sz w:val="36"/>
                <w:szCs w:val="36"/>
                <w:rtl/>
                <w:lang w:bidi="ar-DZ"/>
              </w:rPr>
              <w:lastRenderedPageBreak/>
              <w:t>السخرية والتهكم</w:t>
            </w:r>
          </w:p>
        </w:tc>
        <w:tc>
          <w:tcPr>
            <w:tcW w:w="2977" w:type="dxa"/>
          </w:tcPr>
          <w:p w14:paraId="5FCFA739" w14:textId="77777777" w:rsidR="001831B8" w:rsidRDefault="001831B8" w:rsidP="00526B96">
            <w:pPr>
              <w:bidi/>
              <w:spacing w:after="200" w:line="276" w:lineRule="auto"/>
              <w:jc w:val="both"/>
              <w:rPr>
                <w:rFonts w:cs="LPMQ Isep Misbah"/>
                <w:szCs w:val="24"/>
                <w:rtl/>
              </w:rPr>
            </w:pPr>
            <w:r>
              <w:rPr>
                <w:rFonts w:cs="LPMQ Isep Misbah"/>
                <w:szCs w:val="24"/>
                <w:rtl/>
              </w:rPr>
              <w:t>وَفِيْٓ اَنْفُسِكُمْ ۗ اَفَلَا تُبْصِرُوْنَ ( الذّٰريٰت/51: 21)</w:t>
            </w:r>
          </w:p>
          <w:p w14:paraId="36601B6C" w14:textId="2D9FA026" w:rsidR="001831B8" w:rsidRPr="009E36A6" w:rsidRDefault="001831B8" w:rsidP="00526B96">
            <w:pPr>
              <w:bidi/>
              <w:spacing w:after="200" w:line="276" w:lineRule="auto"/>
              <w:jc w:val="both"/>
              <w:rPr>
                <w:rFonts w:ascii="(normal text)" w:hAnsi="(normal text)"/>
                <w:rtl/>
              </w:rPr>
            </w:pPr>
            <w:r>
              <w:rPr>
                <w:rFonts w:ascii="(normal text)" w:hAnsi="(normal text)"/>
                <w:rtl/>
              </w:rPr>
              <w:t xml:space="preserve"> </w:t>
            </w:r>
          </w:p>
        </w:tc>
        <w:tc>
          <w:tcPr>
            <w:tcW w:w="709" w:type="dxa"/>
          </w:tcPr>
          <w:p w14:paraId="2008C75E" w14:textId="1EF582C4" w:rsidR="001831B8" w:rsidRDefault="001831B8" w:rsidP="00903F44">
            <w:pPr>
              <w:spacing w:after="200" w:line="276" w:lineRule="auto"/>
              <w:jc w:val="center"/>
              <w:rPr>
                <w:rFonts w:eastAsia="Calibri"/>
                <w:b/>
                <w:bCs/>
                <w:sz w:val="36"/>
                <w:szCs w:val="36"/>
                <w:rtl/>
              </w:rPr>
            </w:pPr>
            <w:r>
              <w:rPr>
                <w:rFonts w:eastAsia="Calibri" w:hint="cs"/>
                <w:b/>
                <w:bCs/>
                <w:sz w:val="36"/>
                <w:szCs w:val="36"/>
                <w:rtl/>
              </w:rPr>
              <w:t>2</w:t>
            </w:r>
          </w:p>
        </w:tc>
      </w:tr>
      <w:tr w:rsidR="001831B8" w14:paraId="72137E64" w14:textId="77777777" w:rsidTr="001831B8">
        <w:trPr>
          <w:trHeight w:val="605"/>
        </w:trPr>
        <w:tc>
          <w:tcPr>
            <w:tcW w:w="2790" w:type="dxa"/>
          </w:tcPr>
          <w:p w14:paraId="2E1B0FFE" w14:textId="5455E2F3" w:rsidR="001831B8" w:rsidRPr="00FE2F8A" w:rsidRDefault="001831B8" w:rsidP="00FE2F8A">
            <w:pPr>
              <w:bidi/>
              <w:spacing w:line="276" w:lineRule="auto"/>
              <w:jc w:val="both"/>
              <w:rPr>
                <w:rFonts w:cs="LPMQ Isep Misbah"/>
                <w:sz w:val="28"/>
                <w:szCs w:val="24"/>
                <w:rtl/>
              </w:rPr>
            </w:pPr>
            <w:r w:rsidRPr="0014706E">
              <w:rPr>
                <w:rFonts w:hint="cs"/>
                <w:sz w:val="36"/>
                <w:szCs w:val="36"/>
                <w:rtl/>
              </w:rPr>
              <w:t>إذا كان الاستفهام يشمل ما يثير الإنتباهويدع إلى التشويق. مثل قول الله عز وجل:</w:t>
            </w:r>
            <w:r>
              <w:rPr>
                <w:rFonts w:hint="cs"/>
                <w:sz w:val="36"/>
                <w:szCs w:val="36"/>
                <w:rtl/>
              </w:rPr>
              <w:t xml:space="preserve"> </w:t>
            </w:r>
            <w:r>
              <w:rPr>
                <w:rFonts w:cs="LPMQ Isep Misbah"/>
                <w:sz w:val="28"/>
                <w:szCs w:val="24"/>
                <w:rtl/>
              </w:rPr>
              <w:t>يٰٓاَيُّهَا الَّذِيْنَ اٰمَنُوْا هَلْ اَدُلُّكُمْ عَلٰى تِجَارَةٍ تُنْجِيْكُمْ مِّنْ عَذَابٍ اَلِيْمٍ ( الصّفّ/61: 10)</w:t>
            </w:r>
            <w:r w:rsidRPr="0014706E">
              <w:rPr>
                <w:rFonts w:hint="cs"/>
                <w:sz w:val="36"/>
                <w:szCs w:val="36"/>
                <w:rtl/>
              </w:rPr>
              <w:t>. أي: ارغبوا في هذه التجارة العظيمة الرابحة</w:t>
            </w:r>
            <w:r>
              <w:rPr>
                <w:rFonts w:hint="cs"/>
                <w:sz w:val="36"/>
                <w:szCs w:val="36"/>
                <w:rtl/>
              </w:rPr>
              <w:t>.</w:t>
            </w:r>
          </w:p>
          <w:p w14:paraId="37450E6A" w14:textId="46E14458" w:rsidR="001831B8" w:rsidRPr="009C06B3" w:rsidRDefault="001831B8" w:rsidP="008553BA">
            <w:pPr>
              <w:bidi/>
              <w:spacing w:line="276" w:lineRule="auto"/>
              <w:jc w:val="both"/>
              <w:rPr>
                <w:sz w:val="48"/>
                <w:szCs w:val="36"/>
                <w:rtl/>
              </w:rPr>
            </w:pPr>
            <w:r>
              <w:rPr>
                <w:rFonts w:hint="cs"/>
                <w:sz w:val="36"/>
                <w:szCs w:val="36"/>
                <w:rtl/>
              </w:rPr>
              <w:t>وعندما نتأمل قول الله:</w:t>
            </w:r>
            <w:r w:rsidRPr="008553BA">
              <w:rPr>
                <w:rFonts w:hint="cs"/>
                <w:sz w:val="40"/>
                <w:szCs w:val="40"/>
                <w:rtl/>
              </w:rPr>
              <w:t xml:space="preserve"> </w:t>
            </w:r>
            <w:r w:rsidRPr="00CC7CB8">
              <w:rPr>
                <w:rFonts w:cs="LPMQ Isep Misbah"/>
                <w:sz w:val="36"/>
                <w:szCs w:val="24"/>
                <w:rtl/>
              </w:rPr>
              <w:t>۞ قُلْ اَؤُنَبِّئُكُمْ بِخَيْرٍ مِّنْ ذٰلِكُمْ ۗ لِلَّذِيْنَ اتَّقَوْا عِنْدَ رَبِّهِمْ جَنّٰتٌ تَجْرِيْ مِنْ تَحْتِهَا الْاَنْهٰرُ خٰلِدِيْنَ فِيْهَا وَاَزْوَاجٌ مُّطَهَّرَةٌ وَّرِضْوَانٌ مِّنَ اللّٰهِ ۗ وَاللّٰهُ بَصِيْرٌۢ بِالْعِبَادِۚ ١٥</w:t>
            </w:r>
            <w:r w:rsidRPr="00CC7CB8">
              <w:rPr>
                <w:rFonts w:cs="LPMQ Isep Misbah" w:hint="cs"/>
                <w:sz w:val="36"/>
                <w:szCs w:val="24"/>
                <w:rtl/>
              </w:rPr>
              <w:t xml:space="preserve">. </w:t>
            </w:r>
            <w:r>
              <w:rPr>
                <w:rFonts w:hint="cs"/>
                <w:sz w:val="48"/>
                <w:szCs w:val="36"/>
                <w:rtl/>
              </w:rPr>
              <w:t xml:space="preserve">قد يقول قائل: ألم يكن من المنطقأن يخبرنا الله مباشرة بما </w:t>
            </w:r>
            <w:r>
              <w:rPr>
                <w:rFonts w:hint="cs"/>
                <w:sz w:val="48"/>
                <w:szCs w:val="36"/>
                <w:rtl/>
              </w:rPr>
              <w:lastRenderedPageBreak/>
              <w:t>يريد أن يخبرن به. بدلامن أن يسألنا:أن يخبرنا بهذا الخبر، أم لا؟ ونقول: أنت لم تلتفت إلى التشويق بالأسلوب الجمل، وحنان الله على خلقه.</w:t>
            </w:r>
            <w:r>
              <w:rPr>
                <w:rStyle w:val="FootnoteReference"/>
                <w:sz w:val="48"/>
                <w:szCs w:val="36"/>
                <w:rtl/>
              </w:rPr>
              <w:footnoteReference w:id="43"/>
            </w:r>
          </w:p>
        </w:tc>
        <w:tc>
          <w:tcPr>
            <w:tcW w:w="1463" w:type="dxa"/>
          </w:tcPr>
          <w:p w14:paraId="129645AD" w14:textId="69FCD008" w:rsidR="001831B8" w:rsidRPr="0014706E" w:rsidRDefault="001831B8" w:rsidP="007D5A18">
            <w:pPr>
              <w:bidi/>
              <w:spacing w:after="200" w:line="276" w:lineRule="auto"/>
              <w:jc w:val="center"/>
              <w:rPr>
                <w:sz w:val="36"/>
                <w:szCs w:val="36"/>
                <w:rtl/>
              </w:rPr>
            </w:pPr>
            <w:r w:rsidRPr="0014706E">
              <w:rPr>
                <w:rFonts w:hint="cs"/>
                <w:sz w:val="36"/>
                <w:szCs w:val="36"/>
                <w:rtl/>
              </w:rPr>
              <w:lastRenderedPageBreak/>
              <w:t>التشويق</w:t>
            </w:r>
          </w:p>
        </w:tc>
        <w:tc>
          <w:tcPr>
            <w:tcW w:w="2977" w:type="dxa"/>
          </w:tcPr>
          <w:p w14:paraId="16A28658" w14:textId="77777777" w:rsidR="001831B8" w:rsidRDefault="001831B8" w:rsidP="00CC7CB8">
            <w:pPr>
              <w:bidi/>
              <w:spacing w:line="276" w:lineRule="auto"/>
              <w:jc w:val="both"/>
              <w:rPr>
                <w:rFonts w:ascii="(normal text)" w:hAnsi="(normal text)" w:cs="LPMQ Isep Misbah"/>
                <w:szCs w:val="24"/>
                <w:rtl/>
              </w:rPr>
            </w:pPr>
            <w:r>
              <w:rPr>
                <w:rFonts w:ascii="(normal text)" w:hAnsi="(normal text)" w:cs="LPMQ Isep Misbah" w:hint="eastAsia"/>
                <w:szCs w:val="24"/>
                <w:rtl/>
              </w:rPr>
              <w:t>هَلْ</w:t>
            </w:r>
            <w:r>
              <w:rPr>
                <w:rFonts w:ascii="(normal text)" w:hAnsi="(normal text)" w:cs="LPMQ Isep Misbah"/>
                <w:szCs w:val="24"/>
                <w:rtl/>
              </w:rPr>
              <w:t xml:space="preserve"> </w:t>
            </w:r>
            <w:r>
              <w:rPr>
                <w:rFonts w:ascii="(normal text)" w:hAnsi="(normal text)" w:cs="LPMQ Isep Misbah" w:hint="eastAsia"/>
                <w:szCs w:val="24"/>
                <w:rtl/>
              </w:rPr>
              <w:t>اَتٰىكَ</w:t>
            </w:r>
            <w:r>
              <w:rPr>
                <w:rFonts w:ascii="(normal text)" w:hAnsi="(normal text)" w:cs="LPMQ Isep Misbah"/>
                <w:szCs w:val="24"/>
                <w:rtl/>
              </w:rPr>
              <w:t xml:space="preserve"> </w:t>
            </w:r>
            <w:r>
              <w:rPr>
                <w:rFonts w:ascii="(normal text)" w:hAnsi="(normal text)" w:cs="LPMQ Isep Misbah" w:hint="eastAsia"/>
                <w:szCs w:val="24"/>
                <w:rtl/>
              </w:rPr>
              <w:t>حَدِيْثُ</w:t>
            </w:r>
            <w:r>
              <w:rPr>
                <w:rFonts w:ascii="(normal text)" w:hAnsi="(normal text)" w:cs="LPMQ Isep Misbah"/>
                <w:szCs w:val="24"/>
                <w:rtl/>
              </w:rPr>
              <w:t xml:space="preserve"> </w:t>
            </w:r>
            <w:r>
              <w:rPr>
                <w:rFonts w:ascii="(normal text)" w:hAnsi="(normal text)" w:cs="LPMQ Isep Misbah" w:hint="eastAsia"/>
                <w:szCs w:val="24"/>
                <w:rtl/>
              </w:rPr>
              <w:t>ضَيْفِ</w:t>
            </w:r>
            <w:r>
              <w:rPr>
                <w:rFonts w:ascii="(normal text)" w:hAnsi="(normal text)" w:cs="LPMQ Isep Misbah"/>
                <w:szCs w:val="24"/>
                <w:rtl/>
              </w:rPr>
              <w:t xml:space="preserve"> </w:t>
            </w:r>
            <w:r>
              <w:rPr>
                <w:rFonts w:ascii="(normal text)" w:hAnsi="(normal text)" w:cs="LPMQ Isep Misbah" w:hint="eastAsia"/>
                <w:szCs w:val="24"/>
                <w:rtl/>
              </w:rPr>
              <w:t>اِبْرٰهِيْمَ</w:t>
            </w:r>
            <w:r>
              <w:rPr>
                <w:rFonts w:ascii="(normal text)" w:hAnsi="(normal text)" w:cs="LPMQ Isep Misbah"/>
                <w:szCs w:val="24"/>
                <w:rtl/>
              </w:rPr>
              <w:t xml:space="preserve"> </w:t>
            </w:r>
            <w:r>
              <w:rPr>
                <w:rFonts w:ascii="(normal text)" w:hAnsi="(normal text)" w:cs="LPMQ Isep Misbah" w:hint="eastAsia"/>
                <w:szCs w:val="24"/>
                <w:rtl/>
              </w:rPr>
              <w:t>الْمُكْرَمِيْنَۘ</w:t>
            </w:r>
            <w:r>
              <w:rPr>
                <w:rFonts w:ascii="(normal text)" w:hAnsi="(normal text)" w:cs="LPMQ Isep Misbah"/>
                <w:szCs w:val="24"/>
                <w:rtl/>
              </w:rPr>
              <w:t xml:space="preserve"> ( </w:t>
            </w:r>
            <w:r>
              <w:rPr>
                <w:rFonts w:ascii="(normal text)" w:hAnsi="(normal text)" w:cs="LPMQ Isep Misbah" w:hint="eastAsia"/>
                <w:szCs w:val="24"/>
                <w:rtl/>
              </w:rPr>
              <w:t>الذّٰريٰت</w:t>
            </w:r>
            <w:r>
              <w:rPr>
                <w:rFonts w:ascii="(normal text)" w:hAnsi="(normal text)" w:cs="LPMQ Isep Misbah"/>
                <w:szCs w:val="24"/>
                <w:rtl/>
              </w:rPr>
              <w:t>/51: 24)</w:t>
            </w:r>
          </w:p>
          <w:p w14:paraId="3868D865" w14:textId="31F81DF8" w:rsidR="001831B8" w:rsidRPr="00526B96" w:rsidRDefault="001831B8" w:rsidP="00526B96">
            <w:pPr>
              <w:bidi/>
              <w:spacing w:after="200" w:line="276" w:lineRule="auto"/>
              <w:jc w:val="both"/>
              <w:rPr>
                <w:rFonts w:ascii="(normal text)" w:hAnsi="(normal text)" w:cs="LPMQ Isep Misbah"/>
                <w:szCs w:val="24"/>
                <w:rtl/>
              </w:rPr>
            </w:pPr>
          </w:p>
        </w:tc>
        <w:tc>
          <w:tcPr>
            <w:tcW w:w="709" w:type="dxa"/>
          </w:tcPr>
          <w:p w14:paraId="29425DC1" w14:textId="7AE94F7C" w:rsidR="001831B8" w:rsidRPr="00903F44" w:rsidRDefault="001831B8" w:rsidP="00903F44">
            <w:pPr>
              <w:spacing w:after="200" w:line="276" w:lineRule="auto"/>
              <w:jc w:val="center"/>
              <w:rPr>
                <w:rFonts w:eastAsia="Calibri"/>
                <w:b/>
                <w:bCs/>
                <w:sz w:val="36"/>
                <w:szCs w:val="36"/>
                <w:rtl/>
                <w:lang w:val="id-ID" w:bidi="ar-DZ"/>
              </w:rPr>
            </w:pPr>
            <w:r>
              <w:rPr>
                <w:rFonts w:eastAsia="Calibri" w:hint="cs"/>
                <w:b/>
                <w:bCs/>
                <w:sz w:val="36"/>
                <w:szCs w:val="36"/>
                <w:rtl/>
                <w:lang w:bidi="ar-DZ"/>
              </w:rPr>
              <w:t>3</w:t>
            </w:r>
          </w:p>
        </w:tc>
      </w:tr>
      <w:tr w:rsidR="001831B8" w14:paraId="5A1C10DF" w14:textId="77777777" w:rsidTr="001831B8">
        <w:trPr>
          <w:trHeight w:val="605"/>
        </w:trPr>
        <w:tc>
          <w:tcPr>
            <w:tcW w:w="2790" w:type="dxa"/>
          </w:tcPr>
          <w:p w14:paraId="70676B21" w14:textId="77777777" w:rsidR="001831B8" w:rsidRDefault="001831B8" w:rsidP="00CB7C5C">
            <w:pPr>
              <w:bidi/>
              <w:spacing w:after="200" w:line="276" w:lineRule="auto"/>
              <w:jc w:val="both"/>
              <w:rPr>
                <w:rFonts w:cs="LPMQ Isep Misbah"/>
                <w:sz w:val="24"/>
                <w:szCs w:val="24"/>
                <w:rtl/>
              </w:rPr>
            </w:pPr>
            <w:r w:rsidRPr="0014706E">
              <w:rPr>
                <w:rFonts w:hint="cs"/>
                <w:sz w:val="36"/>
                <w:szCs w:val="36"/>
                <w:rtl/>
              </w:rPr>
              <w:t>ويشمل الاستفهام عند إرادة التهكم أو السجرية. وقول إبراهم عليه السلام لآلهة قومه من الأوثام كما حكى الله عز وجل</w:t>
            </w:r>
            <w:r w:rsidRPr="00373EF8">
              <w:rPr>
                <w:rFonts w:hint="cs"/>
                <w:sz w:val="24"/>
                <w:szCs w:val="24"/>
                <w:rtl/>
              </w:rPr>
              <w:t xml:space="preserve">: </w:t>
            </w:r>
            <w:r>
              <w:rPr>
                <w:rFonts w:cs="LPMQ Isep Misbah" w:hint="eastAsia"/>
                <w:sz w:val="24"/>
                <w:szCs w:val="24"/>
                <w:rtl/>
              </w:rPr>
              <w:t>فَرَاغَ</w:t>
            </w:r>
            <w:r>
              <w:rPr>
                <w:rFonts w:cs="LPMQ Isep Misbah"/>
                <w:sz w:val="24"/>
                <w:szCs w:val="24"/>
                <w:rtl/>
              </w:rPr>
              <w:t xml:space="preserve"> اِلٰٓى اٰلِهَتِهِمْ فَقَالَ اَلَا تَأْكُلُوْنَۚ مَا لَكُمْ لَا تَنْطِقُوْنَ فَرَاغَ عَلَيْهِمْ ضَرْبًا ۢبِالْيَمِيْنِ فَاَقْبَلُوْٓا اِلَيْهِ يَزِفُّوْنَ قَالَ اَتَعْبُدُوْنَ مَا تَنْحِتُوْنَۙ ( الصّٰۤفّٰت/37: 91-95)</w:t>
            </w:r>
          </w:p>
          <w:p w14:paraId="07827A3A" w14:textId="1193DBE4" w:rsidR="001831B8" w:rsidRPr="0014706E" w:rsidRDefault="001831B8" w:rsidP="00CB7C5C">
            <w:pPr>
              <w:bidi/>
              <w:spacing w:after="200" w:line="276" w:lineRule="auto"/>
              <w:jc w:val="both"/>
              <w:rPr>
                <w:rFonts w:ascii="(normal text)" w:hAnsi="(normal text)"/>
              </w:rPr>
            </w:pPr>
            <w:r w:rsidRPr="0014706E">
              <w:rPr>
                <w:rFonts w:ascii="Times New Arabic" w:hAnsi="Times New Arabic"/>
                <w:sz w:val="36"/>
                <w:szCs w:val="36"/>
                <w:rtl/>
              </w:rPr>
              <w:t>"ألا تأكلون"؟: استفهام تهكميّ ساخر.</w:t>
            </w:r>
            <w:r>
              <w:rPr>
                <w:rFonts w:ascii="Times New Arabic" w:hAnsi="Times New Arabic" w:hint="cs"/>
                <w:sz w:val="36"/>
                <w:szCs w:val="36"/>
                <w:rtl/>
              </w:rPr>
              <w:t xml:space="preserve"> وكذالك: مالكم لا تنطقون؟</w:t>
            </w:r>
          </w:p>
        </w:tc>
        <w:tc>
          <w:tcPr>
            <w:tcW w:w="1463" w:type="dxa"/>
          </w:tcPr>
          <w:p w14:paraId="367E3DF5" w14:textId="5B2B4468" w:rsidR="001831B8" w:rsidRPr="0014706E" w:rsidRDefault="001831B8" w:rsidP="009E36A6">
            <w:pPr>
              <w:bidi/>
              <w:spacing w:after="200" w:line="276" w:lineRule="auto"/>
              <w:jc w:val="both"/>
              <w:rPr>
                <w:sz w:val="36"/>
                <w:szCs w:val="36"/>
              </w:rPr>
            </w:pPr>
            <w:r>
              <w:rPr>
                <w:rFonts w:hint="cs"/>
                <w:sz w:val="36"/>
                <w:szCs w:val="36"/>
                <w:rtl/>
              </w:rPr>
              <w:t>السخرية والتهكم</w:t>
            </w:r>
          </w:p>
        </w:tc>
        <w:tc>
          <w:tcPr>
            <w:tcW w:w="2977" w:type="dxa"/>
          </w:tcPr>
          <w:p w14:paraId="37D65E38" w14:textId="77777777" w:rsidR="001831B8" w:rsidRDefault="001831B8" w:rsidP="00526B96">
            <w:pPr>
              <w:bidi/>
              <w:spacing w:after="200" w:line="276" w:lineRule="auto"/>
              <w:jc w:val="both"/>
              <w:rPr>
                <w:rFonts w:cs="LPMQ Isep Misbah"/>
                <w:szCs w:val="24"/>
                <w:rtl/>
              </w:rPr>
            </w:pPr>
            <w:r>
              <w:rPr>
                <w:rFonts w:cs="LPMQ Isep Misbah"/>
                <w:szCs w:val="24"/>
                <w:rtl/>
              </w:rPr>
              <w:t>فَقَرَّبَهٗٓ اِلَيْهِمْۚ قَالَ اَلَا تَأْكُلُوْنَ ( الذّٰريٰت/51: 27)</w:t>
            </w:r>
          </w:p>
          <w:p w14:paraId="3D60CF3F" w14:textId="00362281" w:rsidR="001831B8" w:rsidRPr="0067570B" w:rsidRDefault="001831B8" w:rsidP="00526B96">
            <w:pPr>
              <w:bidi/>
              <w:spacing w:after="200" w:line="276" w:lineRule="auto"/>
              <w:jc w:val="both"/>
              <w:rPr>
                <w:rFonts w:ascii="(normal text)" w:hAnsi="(normal text)"/>
              </w:rPr>
            </w:pPr>
            <w:r>
              <w:rPr>
                <w:rFonts w:ascii="(normal text)" w:hAnsi="(normal text)"/>
                <w:rtl/>
              </w:rPr>
              <w:t xml:space="preserve"> </w:t>
            </w:r>
          </w:p>
        </w:tc>
        <w:tc>
          <w:tcPr>
            <w:tcW w:w="709" w:type="dxa"/>
          </w:tcPr>
          <w:p w14:paraId="45FB709D" w14:textId="639B3A63" w:rsidR="001831B8" w:rsidRDefault="001831B8" w:rsidP="00903F44">
            <w:pPr>
              <w:spacing w:after="200" w:line="276" w:lineRule="auto"/>
              <w:jc w:val="center"/>
              <w:rPr>
                <w:rFonts w:eastAsia="Calibri"/>
                <w:b/>
                <w:bCs/>
                <w:sz w:val="36"/>
                <w:szCs w:val="36"/>
                <w:rtl/>
              </w:rPr>
            </w:pPr>
            <w:r>
              <w:rPr>
                <w:rFonts w:eastAsia="Calibri" w:hint="cs"/>
                <w:b/>
                <w:bCs/>
                <w:sz w:val="36"/>
                <w:szCs w:val="36"/>
                <w:rtl/>
              </w:rPr>
              <w:t>4</w:t>
            </w:r>
          </w:p>
        </w:tc>
      </w:tr>
      <w:tr w:rsidR="001831B8" w14:paraId="47DFFFAC" w14:textId="77777777" w:rsidTr="001831B8">
        <w:trPr>
          <w:trHeight w:val="605"/>
        </w:trPr>
        <w:tc>
          <w:tcPr>
            <w:tcW w:w="2790" w:type="dxa"/>
          </w:tcPr>
          <w:p w14:paraId="43F46C22" w14:textId="77777777" w:rsidR="0070503A" w:rsidRDefault="001831B8" w:rsidP="00A371E3">
            <w:pPr>
              <w:bidi/>
              <w:spacing w:after="200" w:line="276" w:lineRule="auto"/>
              <w:jc w:val="both"/>
              <w:rPr>
                <w:sz w:val="36"/>
                <w:szCs w:val="36"/>
                <w:rtl/>
              </w:rPr>
            </w:pPr>
            <w:r w:rsidRPr="00A371E3">
              <w:rPr>
                <w:sz w:val="36"/>
                <w:szCs w:val="36"/>
                <w:rtl/>
              </w:rPr>
              <w:lastRenderedPageBreak/>
              <w:t>إذا كان الإستفهام عما يثير الإجاب</w:t>
            </w:r>
            <w:r>
              <w:rPr>
                <w:rFonts w:hint="cs"/>
                <w:sz w:val="36"/>
                <w:szCs w:val="36"/>
                <w:rtl/>
              </w:rPr>
              <w:t xml:space="preserve"> والدهشة</w:t>
            </w:r>
            <w:r w:rsidRPr="00A371E3">
              <w:rPr>
                <w:sz w:val="36"/>
                <w:szCs w:val="36"/>
                <w:rtl/>
              </w:rPr>
              <w:t>.</w:t>
            </w:r>
            <w:r>
              <w:rPr>
                <w:rFonts w:hint="cs"/>
                <w:sz w:val="36"/>
                <w:szCs w:val="36"/>
                <w:rtl/>
              </w:rPr>
              <w:t xml:space="preserve"> </w:t>
            </w:r>
          </w:p>
          <w:p w14:paraId="74E6D0D0" w14:textId="250773AF" w:rsidR="001831B8" w:rsidRPr="0070503A" w:rsidRDefault="001831B8" w:rsidP="0070503A">
            <w:pPr>
              <w:bidi/>
              <w:spacing w:after="200" w:line="276" w:lineRule="auto"/>
              <w:jc w:val="both"/>
              <w:rPr>
                <w:rFonts w:cs="LPMQ Isep Misbah"/>
                <w:sz w:val="40"/>
                <w:szCs w:val="24"/>
                <w:rtl/>
              </w:rPr>
            </w:pPr>
            <w:r>
              <w:rPr>
                <w:rFonts w:hint="cs"/>
                <w:sz w:val="36"/>
                <w:szCs w:val="36"/>
                <w:rtl/>
              </w:rPr>
              <w:t xml:space="preserve">مثل قول الله: </w:t>
            </w:r>
            <w:r w:rsidR="0070503A">
              <w:rPr>
                <w:rFonts w:cs="LPMQ Isep Misbah" w:hint="eastAsia"/>
                <w:sz w:val="40"/>
                <w:szCs w:val="24"/>
                <w:rtl/>
              </w:rPr>
              <w:t>كَيْفَ</w:t>
            </w:r>
            <w:r w:rsidR="0070503A">
              <w:rPr>
                <w:rFonts w:cs="LPMQ Isep Misbah"/>
                <w:sz w:val="40"/>
                <w:szCs w:val="24"/>
                <w:rtl/>
              </w:rPr>
              <w:t xml:space="preserve"> تَكْفُرُوْنَ بِاللّٰهِ وَكُنْتُمْ اَمْوَاتًا فَاَحْيَاكُمْۚ ثُمَّ يُمِيْتُكُمْ ثُمَّ يُحْيِيْكُمْ ثُمَّ اِلَيْهِ تُرْجَعُوْنَ ٢٨ ( البقرة/2: 28)</w:t>
            </w:r>
          </w:p>
          <w:p w14:paraId="608D5026" w14:textId="728E8D78" w:rsidR="001831B8" w:rsidRPr="00A371E3" w:rsidRDefault="001831B8" w:rsidP="009C06B3">
            <w:pPr>
              <w:bidi/>
              <w:spacing w:after="200" w:line="276" w:lineRule="auto"/>
              <w:jc w:val="both"/>
              <w:rPr>
                <w:rFonts w:cs="LPMQ Isep Misbah"/>
                <w:sz w:val="36"/>
                <w:szCs w:val="24"/>
                <w:rtl/>
              </w:rPr>
            </w:pPr>
            <w:r>
              <w:rPr>
                <w:rFonts w:hint="cs"/>
                <w:sz w:val="48"/>
                <w:szCs w:val="36"/>
                <w:rtl/>
              </w:rPr>
              <w:t>الإستفهام في هذه الآية استفهام تعجبي فيه معنى التوبيخ والتلويم والتأنيب والتقريع، فالمعنى أن كفركم بالله مع كونكم كنتم أمواتا فأحياكم ولم تحيوا أنتم أنفسكم، أمر يتبغي أن يعجبوا منه قبل غيركم، وأمر يتعجب منه كل العقلاء من أهل الرشد. فحالكم يثير التعجب والاستغراب، كيف يصدر من ذوي عقول وأفكار؟.</w:t>
            </w:r>
          </w:p>
        </w:tc>
        <w:tc>
          <w:tcPr>
            <w:tcW w:w="1463" w:type="dxa"/>
          </w:tcPr>
          <w:p w14:paraId="5428E27F" w14:textId="449AE579" w:rsidR="001831B8" w:rsidRPr="00A371E3" w:rsidRDefault="001831B8" w:rsidP="00A371E3">
            <w:pPr>
              <w:bidi/>
              <w:spacing w:after="200" w:line="276" w:lineRule="auto"/>
              <w:jc w:val="center"/>
              <w:rPr>
                <w:sz w:val="36"/>
                <w:szCs w:val="36"/>
              </w:rPr>
            </w:pPr>
            <w:r w:rsidRPr="00A371E3">
              <w:rPr>
                <w:sz w:val="36"/>
                <w:szCs w:val="36"/>
                <w:rtl/>
              </w:rPr>
              <w:t>التعجب</w:t>
            </w:r>
          </w:p>
        </w:tc>
        <w:tc>
          <w:tcPr>
            <w:tcW w:w="2977" w:type="dxa"/>
          </w:tcPr>
          <w:p w14:paraId="54684B61" w14:textId="77777777" w:rsidR="001831B8" w:rsidRDefault="001831B8" w:rsidP="00526B96">
            <w:pPr>
              <w:bidi/>
              <w:spacing w:after="200" w:line="276" w:lineRule="auto"/>
              <w:jc w:val="both"/>
              <w:rPr>
                <w:rFonts w:ascii="(normal text)" w:hAnsi="(normal text)" w:cs="LPMQ Isep Misbah"/>
                <w:szCs w:val="24"/>
                <w:rtl/>
              </w:rPr>
            </w:pPr>
            <w:r>
              <w:rPr>
                <w:rFonts w:ascii="(normal text)" w:hAnsi="(normal text)" w:cs="LPMQ Isep Misbah"/>
                <w:szCs w:val="24"/>
                <w:rtl/>
              </w:rPr>
              <w:t xml:space="preserve">۞ </w:t>
            </w:r>
            <w:r>
              <w:rPr>
                <w:rFonts w:ascii="(normal text)" w:hAnsi="(normal text)" w:cs="LPMQ Isep Misbah" w:hint="eastAsia"/>
                <w:szCs w:val="24"/>
                <w:rtl/>
              </w:rPr>
              <w:t>قَالَ</w:t>
            </w:r>
            <w:r>
              <w:rPr>
                <w:rFonts w:ascii="(normal text)" w:hAnsi="(normal text)" w:cs="LPMQ Isep Misbah"/>
                <w:szCs w:val="24"/>
                <w:rtl/>
              </w:rPr>
              <w:t xml:space="preserve"> </w:t>
            </w:r>
            <w:r>
              <w:rPr>
                <w:rFonts w:ascii="(normal text)" w:hAnsi="(normal text)" w:cs="LPMQ Isep Misbah" w:hint="eastAsia"/>
                <w:szCs w:val="24"/>
                <w:rtl/>
              </w:rPr>
              <w:t>فَمَا</w:t>
            </w:r>
            <w:r>
              <w:rPr>
                <w:rFonts w:ascii="(normal text)" w:hAnsi="(normal text)" w:cs="LPMQ Isep Misbah"/>
                <w:szCs w:val="24"/>
                <w:rtl/>
              </w:rPr>
              <w:t xml:space="preserve"> </w:t>
            </w:r>
            <w:r>
              <w:rPr>
                <w:rFonts w:ascii="(normal text)" w:hAnsi="(normal text)" w:cs="LPMQ Isep Misbah" w:hint="eastAsia"/>
                <w:szCs w:val="24"/>
                <w:rtl/>
              </w:rPr>
              <w:t>خَطْبُكُمْ</w:t>
            </w:r>
            <w:r>
              <w:rPr>
                <w:rFonts w:ascii="(normal text)" w:hAnsi="(normal text)" w:cs="LPMQ Isep Misbah"/>
                <w:szCs w:val="24"/>
                <w:rtl/>
              </w:rPr>
              <w:t xml:space="preserve"> </w:t>
            </w:r>
            <w:r>
              <w:rPr>
                <w:rFonts w:ascii="(normal text)" w:hAnsi="(normal text)" w:cs="LPMQ Isep Misbah" w:hint="eastAsia"/>
                <w:szCs w:val="24"/>
                <w:rtl/>
              </w:rPr>
              <w:t>اَيُّهَا</w:t>
            </w:r>
            <w:r>
              <w:rPr>
                <w:rFonts w:ascii="(normal text)" w:hAnsi="(normal text)" w:cs="LPMQ Isep Misbah"/>
                <w:szCs w:val="24"/>
                <w:rtl/>
              </w:rPr>
              <w:t xml:space="preserve"> </w:t>
            </w:r>
            <w:r>
              <w:rPr>
                <w:rFonts w:ascii="(normal text)" w:hAnsi="(normal text)" w:cs="LPMQ Isep Misbah" w:hint="eastAsia"/>
                <w:szCs w:val="24"/>
                <w:rtl/>
              </w:rPr>
              <w:t>الْمُرْسَلُوْنَۚ</w:t>
            </w:r>
            <w:r>
              <w:rPr>
                <w:rFonts w:ascii="(normal text)" w:hAnsi="(normal text)" w:cs="LPMQ Isep Misbah"/>
                <w:szCs w:val="24"/>
                <w:rtl/>
              </w:rPr>
              <w:t xml:space="preserve"> ( </w:t>
            </w:r>
            <w:r>
              <w:rPr>
                <w:rFonts w:ascii="(normal text)" w:hAnsi="(normal text)" w:cs="LPMQ Isep Misbah" w:hint="eastAsia"/>
                <w:szCs w:val="24"/>
                <w:rtl/>
              </w:rPr>
              <w:t>الذّٰريٰت</w:t>
            </w:r>
            <w:r>
              <w:rPr>
                <w:rFonts w:ascii="(normal text)" w:hAnsi="(normal text)" w:cs="LPMQ Isep Misbah"/>
                <w:szCs w:val="24"/>
                <w:rtl/>
              </w:rPr>
              <w:t>/51: 31)</w:t>
            </w:r>
          </w:p>
          <w:p w14:paraId="19672A43" w14:textId="104223E9" w:rsidR="001831B8" w:rsidRPr="00526B96" w:rsidRDefault="001831B8" w:rsidP="00526B96">
            <w:pPr>
              <w:bidi/>
              <w:spacing w:after="200" w:line="276" w:lineRule="auto"/>
              <w:jc w:val="both"/>
              <w:rPr>
                <w:rFonts w:ascii="(normal text)" w:hAnsi="(normal text)" w:cs="LPMQ Isep Misbah"/>
                <w:szCs w:val="24"/>
                <w:rtl/>
              </w:rPr>
            </w:pPr>
          </w:p>
        </w:tc>
        <w:tc>
          <w:tcPr>
            <w:tcW w:w="709" w:type="dxa"/>
          </w:tcPr>
          <w:p w14:paraId="25CD165F" w14:textId="1B774268" w:rsidR="001831B8" w:rsidRDefault="001831B8" w:rsidP="00903F44">
            <w:pPr>
              <w:spacing w:after="200" w:line="276" w:lineRule="auto"/>
              <w:jc w:val="center"/>
              <w:rPr>
                <w:rFonts w:eastAsia="Calibri"/>
                <w:b/>
                <w:bCs/>
                <w:sz w:val="36"/>
                <w:szCs w:val="36"/>
                <w:rtl/>
              </w:rPr>
            </w:pPr>
            <w:r>
              <w:rPr>
                <w:rFonts w:eastAsia="Calibri" w:hint="cs"/>
                <w:b/>
                <w:bCs/>
                <w:sz w:val="36"/>
                <w:szCs w:val="36"/>
                <w:rtl/>
              </w:rPr>
              <w:t>5</w:t>
            </w:r>
          </w:p>
        </w:tc>
      </w:tr>
      <w:tr w:rsidR="001831B8" w14:paraId="20904DE8" w14:textId="77777777" w:rsidTr="001831B8">
        <w:tc>
          <w:tcPr>
            <w:tcW w:w="2790" w:type="dxa"/>
          </w:tcPr>
          <w:p w14:paraId="5B841587" w14:textId="2C7F75DD" w:rsidR="001831B8" w:rsidRPr="00A371E3" w:rsidRDefault="008E0D9C" w:rsidP="00472714">
            <w:pPr>
              <w:bidi/>
              <w:spacing w:after="200" w:line="276" w:lineRule="auto"/>
              <w:jc w:val="both"/>
              <w:rPr>
                <w:rFonts w:cs="LPMQ Isep Misbah"/>
                <w:sz w:val="28"/>
                <w:szCs w:val="24"/>
              </w:rPr>
            </w:pPr>
            <w:r w:rsidRPr="00A371E3">
              <w:rPr>
                <w:sz w:val="36"/>
                <w:szCs w:val="36"/>
                <w:rtl/>
              </w:rPr>
              <w:lastRenderedPageBreak/>
              <w:t>إذا كان الإستفهام عما يثير الإجاب</w:t>
            </w:r>
            <w:r>
              <w:rPr>
                <w:rFonts w:hint="cs"/>
                <w:sz w:val="36"/>
                <w:szCs w:val="36"/>
                <w:rtl/>
              </w:rPr>
              <w:t xml:space="preserve"> والدهشة</w:t>
            </w:r>
            <w:r w:rsidRPr="00A371E3">
              <w:rPr>
                <w:sz w:val="36"/>
                <w:szCs w:val="36"/>
                <w:rtl/>
              </w:rPr>
              <w:t>.</w:t>
            </w:r>
            <w:r>
              <w:rPr>
                <w:rFonts w:hint="cs"/>
                <w:sz w:val="36"/>
                <w:szCs w:val="36"/>
                <w:rtl/>
              </w:rPr>
              <w:t xml:space="preserve"> مثل قول الله: </w:t>
            </w:r>
            <w:r>
              <w:rPr>
                <w:rFonts w:cs="LPMQ Isep Misbah" w:hint="eastAsia"/>
                <w:sz w:val="40"/>
                <w:szCs w:val="24"/>
                <w:rtl/>
              </w:rPr>
              <w:t>كَيْفَ</w:t>
            </w:r>
            <w:r>
              <w:rPr>
                <w:rFonts w:cs="LPMQ Isep Misbah"/>
                <w:sz w:val="40"/>
                <w:szCs w:val="24"/>
                <w:rtl/>
              </w:rPr>
              <w:t xml:space="preserve"> تَكْفُرُوْنَ بِاللّٰهِ وَكُنْتُمْ اَمْوَاتًا فَاَحْيَاكُمْۚ ثُمَّ يُمِيْتُكُمْ ثُمَّ يُحْيِيْكُمْ ثُمَّ اِلَيْهِ تُرْجَعُوْنَ ٢٨ ( البقرة/2: 28)</w:t>
            </w:r>
            <w:r w:rsidR="00472714">
              <w:rPr>
                <w:rFonts w:cs="LPMQ Isep Misbah" w:hint="cs"/>
                <w:sz w:val="40"/>
                <w:szCs w:val="24"/>
                <w:rtl/>
              </w:rPr>
              <w:t xml:space="preserve">. </w:t>
            </w:r>
            <w:r>
              <w:rPr>
                <w:rFonts w:hint="cs"/>
                <w:sz w:val="48"/>
                <w:szCs w:val="36"/>
                <w:rtl/>
              </w:rPr>
              <w:t>الإستفهام في هذه الآية استفهام تعجبي فيه معنى التوبيخ والتلويم والتأنيب والتقريع، فالمعنى أن كفركم بالله مع كونكم كنتم أمواتا فأحياكم ولم تحيوا أنتم أنفسكم، أمر يتبغي أن يعجبوا منه قبل غيركم، وأمر يتعجب منه كل العقلاء من أهل الرشد. فحالكم يثير التعجب والاستغراب، كيف يصدر من ذوي عقول وأفكار؟</w:t>
            </w:r>
          </w:p>
        </w:tc>
        <w:tc>
          <w:tcPr>
            <w:tcW w:w="1463" w:type="dxa"/>
          </w:tcPr>
          <w:p w14:paraId="1DA44E37" w14:textId="7FEDC3BB" w:rsidR="001831B8" w:rsidRPr="009E36A6" w:rsidRDefault="001831B8" w:rsidP="00A371E3">
            <w:pPr>
              <w:bidi/>
              <w:spacing w:after="200" w:line="276" w:lineRule="auto"/>
              <w:jc w:val="center"/>
              <w:rPr>
                <w:sz w:val="28"/>
                <w:szCs w:val="28"/>
              </w:rPr>
            </w:pPr>
            <w:r w:rsidRPr="00A371E3">
              <w:rPr>
                <w:rFonts w:hint="cs"/>
                <w:sz w:val="36"/>
                <w:szCs w:val="36"/>
                <w:rtl/>
              </w:rPr>
              <w:t>الت</w:t>
            </w:r>
            <w:r w:rsidR="008E0D9C">
              <w:rPr>
                <w:rFonts w:hint="cs"/>
                <w:sz w:val="36"/>
                <w:szCs w:val="36"/>
                <w:rtl/>
              </w:rPr>
              <w:t>عجب</w:t>
            </w:r>
          </w:p>
        </w:tc>
        <w:tc>
          <w:tcPr>
            <w:tcW w:w="2977" w:type="dxa"/>
          </w:tcPr>
          <w:p w14:paraId="27900BE9" w14:textId="77777777" w:rsidR="001831B8" w:rsidRDefault="001831B8" w:rsidP="00526B96">
            <w:pPr>
              <w:bidi/>
              <w:spacing w:after="200" w:line="276" w:lineRule="auto"/>
              <w:jc w:val="both"/>
              <w:rPr>
                <w:rFonts w:ascii="(normal text)" w:hAnsi="(normal text)" w:cs="LPMQ Isep Misbah"/>
                <w:szCs w:val="24"/>
                <w:rtl/>
              </w:rPr>
            </w:pPr>
            <w:r>
              <w:rPr>
                <w:rFonts w:ascii="(normal text)" w:hAnsi="(normal text)" w:cs="LPMQ Isep Misbah" w:hint="eastAsia"/>
                <w:szCs w:val="24"/>
                <w:rtl/>
              </w:rPr>
              <w:t>اَتَوَاصَوْا</w:t>
            </w:r>
            <w:r>
              <w:rPr>
                <w:rFonts w:ascii="(normal text)" w:hAnsi="(normal text)" w:cs="LPMQ Isep Misbah"/>
                <w:szCs w:val="24"/>
                <w:rtl/>
              </w:rPr>
              <w:t xml:space="preserve"> </w:t>
            </w:r>
            <w:r>
              <w:rPr>
                <w:rFonts w:ascii="(normal text)" w:hAnsi="(normal text)" w:cs="LPMQ Isep Misbah" w:hint="eastAsia"/>
                <w:szCs w:val="24"/>
                <w:rtl/>
              </w:rPr>
              <w:t>بِهٖۚ</w:t>
            </w:r>
            <w:r>
              <w:rPr>
                <w:rFonts w:ascii="(normal text)" w:hAnsi="(normal text)" w:cs="LPMQ Isep Misbah"/>
                <w:szCs w:val="24"/>
                <w:rtl/>
              </w:rPr>
              <w:t xml:space="preserve"> </w:t>
            </w:r>
            <w:r>
              <w:rPr>
                <w:rFonts w:ascii="(normal text)" w:hAnsi="(normal text)" w:cs="LPMQ Isep Misbah" w:hint="eastAsia"/>
                <w:szCs w:val="24"/>
                <w:rtl/>
              </w:rPr>
              <w:t>بَلْ</w:t>
            </w:r>
            <w:r>
              <w:rPr>
                <w:rFonts w:ascii="(normal text)" w:hAnsi="(normal text)" w:cs="LPMQ Isep Misbah"/>
                <w:szCs w:val="24"/>
                <w:rtl/>
              </w:rPr>
              <w:t xml:space="preserve"> </w:t>
            </w:r>
            <w:r>
              <w:rPr>
                <w:rFonts w:ascii="(normal text)" w:hAnsi="(normal text)" w:cs="LPMQ Isep Misbah" w:hint="eastAsia"/>
                <w:szCs w:val="24"/>
                <w:rtl/>
              </w:rPr>
              <w:t>هُمْ</w:t>
            </w:r>
            <w:r>
              <w:rPr>
                <w:rFonts w:ascii="(normal text)" w:hAnsi="(normal text)" w:cs="LPMQ Isep Misbah"/>
                <w:szCs w:val="24"/>
                <w:rtl/>
              </w:rPr>
              <w:t xml:space="preserve"> </w:t>
            </w:r>
            <w:r>
              <w:rPr>
                <w:rFonts w:ascii="(normal text)" w:hAnsi="(normal text)" w:cs="LPMQ Isep Misbah" w:hint="eastAsia"/>
                <w:szCs w:val="24"/>
                <w:rtl/>
              </w:rPr>
              <w:t>قَوْمٌ</w:t>
            </w:r>
            <w:r>
              <w:rPr>
                <w:rFonts w:ascii="(normal text)" w:hAnsi="(normal text)" w:cs="LPMQ Isep Misbah"/>
                <w:szCs w:val="24"/>
                <w:rtl/>
              </w:rPr>
              <w:t xml:space="preserve"> </w:t>
            </w:r>
            <w:r>
              <w:rPr>
                <w:rFonts w:ascii="(normal text)" w:hAnsi="(normal text)" w:cs="LPMQ Isep Misbah" w:hint="eastAsia"/>
                <w:szCs w:val="24"/>
                <w:rtl/>
              </w:rPr>
              <w:t>طَاغُوْنَۚ</w:t>
            </w:r>
            <w:r>
              <w:rPr>
                <w:rFonts w:ascii="(normal text)" w:hAnsi="(normal text)" w:cs="LPMQ Isep Misbah"/>
                <w:szCs w:val="24"/>
                <w:rtl/>
              </w:rPr>
              <w:t xml:space="preserve"> ( </w:t>
            </w:r>
            <w:r>
              <w:rPr>
                <w:rFonts w:ascii="(normal text)" w:hAnsi="(normal text)" w:cs="LPMQ Isep Misbah" w:hint="eastAsia"/>
                <w:szCs w:val="24"/>
                <w:rtl/>
              </w:rPr>
              <w:t>الذّٰريٰت</w:t>
            </w:r>
            <w:r>
              <w:rPr>
                <w:rFonts w:ascii="(normal text)" w:hAnsi="(normal text)" w:cs="LPMQ Isep Misbah"/>
                <w:szCs w:val="24"/>
                <w:rtl/>
              </w:rPr>
              <w:t>/51: 53)</w:t>
            </w:r>
          </w:p>
          <w:p w14:paraId="7EC9E37D" w14:textId="5FCF1CC8" w:rsidR="001831B8" w:rsidRPr="00526B96" w:rsidRDefault="001831B8" w:rsidP="00526B96">
            <w:pPr>
              <w:bidi/>
              <w:spacing w:after="200" w:line="276" w:lineRule="auto"/>
              <w:jc w:val="both"/>
              <w:rPr>
                <w:rFonts w:ascii="(normal text)" w:hAnsi="(normal text)" w:cs="LPMQ Isep Misbah"/>
                <w:szCs w:val="24"/>
                <w:rtl/>
              </w:rPr>
            </w:pPr>
          </w:p>
        </w:tc>
        <w:tc>
          <w:tcPr>
            <w:tcW w:w="709" w:type="dxa"/>
          </w:tcPr>
          <w:p w14:paraId="22292C2C" w14:textId="25F5015A" w:rsidR="001831B8" w:rsidRDefault="001831B8" w:rsidP="00903F44">
            <w:pPr>
              <w:spacing w:after="200" w:line="276" w:lineRule="auto"/>
              <w:jc w:val="center"/>
              <w:rPr>
                <w:rFonts w:eastAsia="Calibri"/>
                <w:b/>
                <w:bCs/>
                <w:sz w:val="36"/>
                <w:szCs w:val="36"/>
                <w:rtl/>
              </w:rPr>
            </w:pPr>
            <w:r>
              <w:rPr>
                <w:rFonts w:eastAsia="Calibri" w:hint="cs"/>
                <w:b/>
                <w:bCs/>
                <w:sz w:val="36"/>
                <w:szCs w:val="36"/>
                <w:rtl/>
              </w:rPr>
              <w:t>6</w:t>
            </w:r>
          </w:p>
        </w:tc>
      </w:tr>
    </w:tbl>
    <w:p w14:paraId="10A8BE39" w14:textId="019DA4DD" w:rsidR="00472714" w:rsidRDefault="00472714" w:rsidP="00472714">
      <w:pPr>
        <w:pStyle w:val="ListParagraph"/>
        <w:bidi/>
        <w:rPr>
          <w:rFonts w:eastAsia="Calibri"/>
          <w:b/>
          <w:bCs/>
          <w:sz w:val="36"/>
          <w:szCs w:val="36"/>
          <w:rtl/>
          <w:lang w:val="id-ID"/>
        </w:rPr>
      </w:pPr>
    </w:p>
    <w:p w14:paraId="17CA6C5B" w14:textId="77777777" w:rsidR="008347E7" w:rsidRDefault="008347E7" w:rsidP="008347E7">
      <w:pPr>
        <w:pStyle w:val="ListParagraph"/>
        <w:bidi/>
        <w:rPr>
          <w:rFonts w:eastAsia="Calibri"/>
          <w:b/>
          <w:bCs/>
          <w:sz w:val="36"/>
          <w:szCs w:val="36"/>
          <w:lang w:val="id-ID"/>
        </w:rPr>
      </w:pPr>
    </w:p>
    <w:p w14:paraId="6A87005E" w14:textId="6D8DF60B" w:rsidR="00927924" w:rsidRDefault="00472714" w:rsidP="00377669">
      <w:pPr>
        <w:pStyle w:val="ListParagraph"/>
        <w:numPr>
          <w:ilvl w:val="0"/>
          <w:numId w:val="25"/>
        </w:numPr>
        <w:bidi/>
        <w:rPr>
          <w:rFonts w:eastAsia="Calibri"/>
          <w:b/>
          <w:bCs/>
          <w:sz w:val="36"/>
          <w:szCs w:val="36"/>
          <w:lang w:val="id-ID"/>
        </w:rPr>
      </w:pPr>
      <w:r>
        <w:rPr>
          <w:rFonts w:eastAsia="Calibri" w:hint="cs"/>
          <w:b/>
          <w:bCs/>
          <w:sz w:val="36"/>
          <w:szCs w:val="36"/>
          <w:rtl/>
          <w:lang w:val="id-ID"/>
        </w:rPr>
        <w:lastRenderedPageBreak/>
        <w:t xml:space="preserve">أسلوب </w:t>
      </w:r>
      <w:r w:rsidR="00927924">
        <w:rPr>
          <w:rFonts w:eastAsia="Calibri" w:hint="cs"/>
          <w:b/>
          <w:bCs/>
          <w:sz w:val="36"/>
          <w:szCs w:val="36"/>
          <w:rtl/>
          <w:lang w:val="id-ID"/>
        </w:rPr>
        <w:t>النداء</w:t>
      </w:r>
      <w:r>
        <w:rPr>
          <w:rFonts w:eastAsia="Calibri" w:hint="cs"/>
          <w:b/>
          <w:bCs/>
          <w:sz w:val="36"/>
          <w:szCs w:val="36"/>
          <w:rtl/>
          <w:lang w:val="id-ID"/>
        </w:rPr>
        <w:t xml:space="preserve"> في سورة الزاريات</w:t>
      </w:r>
    </w:p>
    <w:tbl>
      <w:tblPr>
        <w:tblStyle w:val="TableGrid"/>
        <w:bidiVisual/>
        <w:tblW w:w="7937" w:type="dxa"/>
        <w:tblInd w:w="251" w:type="dxa"/>
        <w:tblLook w:val="04A0" w:firstRow="1" w:lastRow="0" w:firstColumn="1" w:lastColumn="0" w:noHBand="0" w:noVBand="1"/>
      </w:tblPr>
      <w:tblGrid>
        <w:gridCol w:w="709"/>
        <w:gridCol w:w="3117"/>
        <w:gridCol w:w="1417"/>
        <w:gridCol w:w="2694"/>
      </w:tblGrid>
      <w:tr w:rsidR="00A10716" w14:paraId="7CAA2527" w14:textId="1BDFA312" w:rsidTr="00CC7CB8">
        <w:tc>
          <w:tcPr>
            <w:tcW w:w="709" w:type="dxa"/>
          </w:tcPr>
          <w:p w14:paraId="1694A618" w14:textId="56D75D01" w:rsidR="00A10716" w:rsidRDefault="00A10716" w:rsidP="00927924">
            <w:pPr>
              <w:bidi/>
              <w:spacing w:after="200" w:line="276" w:lineRule="auto"/>
              <w:jc w:val="center"/>
              <w:rPr>
                <w:rFonts w:eastAsia="Calibri"/>
                <w:b/>
                <w:bCs/>
                <w:sz w:val="36"/>
                <w:szCs w:val="36"/>
                <w:rtl/>
                <w:lang w:val="id-ID"/>
              </w:rPr>
            </w:pPr>
            <w:r>
              <w:rPr>
                <w:rFonts w:eastAsia="Calibri" w:hint="cs"/>
                <w:b/>
                <w:bCs/>
                <w:sz w:val="36"/>
                <w:szCs w:val="36"/>
                <w:rtl/>
                <w:lang w:val="id-ID"/>
              </w:rPr>
              <w:t>الرقم</w:t>
            </w:r>
          </w:p>
        </w:tc>
        <w:tc>
          <w:tcPr>
            <w:tcW w:w="3117" w:type="dxa"/>
          </w:tcPr>
          <w:p w14:paraId="5FB4AE0D" w14:textId="4C507433" w:rsidR="00A10716" w:rsidRDefault="00A10716" w:rsidP="00927924">
            <w:pPr>
              <w:bidi/>
              <w:spacing w:after="200" w:line="276" w:lineRule="auto"/>
              <w:jc w:val="center"/>
              <w:rPr>
                <w:rFonts w:eastAsia="Calibri"/>
                <w:b/>
                <w:bCs/>
                <w:sz w:val="36"/>
                <w:szCs w:val="36"/>
                <w:rtl/>
                <w:lang w:val="id-ID"/>
              </w:rPr>
            </w:pPr>
            <w:r>
              <w:rPr>
                <w:rFonts w:eastAsia="Calibri" w:hint="cs"/>
                <w:b/>
                <w:bCs/>
                <w:sz w:val="36"/>
                <w:szCs w:val="36"/>
                <w:rtl/>
                <w:lang w:val="id-ID"/>
              </w:rPr>
              <w:t>الآية</w:t>
            </w:r>
          </w:p>
        </w:tc>
        <w:tc>
          <w:tcPr>
            <w:tcW w:w="1417" w:type="dxa"/>
          </w:tcPr>
          <w:p w14:paraId="3185FF91" w14:textId="1B1A4935" w:rsidR="00A10716" w:rsidRDefault="00A10716" w:rsidP="00927924">
            <w:pPr>
              <w:bidi/>
              <w:spacing w:after="200" w:line="276" w:lineRule="auto"/>
              <w:jc w:val="center"/>
              <w:rPr>
                <w:rFonts w:eastAsia="Calibri"/>
                <w:b/>
                <w:bCs/>
                <w:sz w:val="36"/>
                <w:szCs w:val="36"/>
                <w:rtl/>
                <w:lang w:val="id-ID"/>
              </w:rPr>
            </w:pPr>
            <w:r>
              <w:rPr>
                <w:rFonts w:eastAsia="Calibri" w:hint="cs"/>
                <w:b/>
                <w:bCs/>
                <w:sz w:val="36"/>
                <w:szCs w:val="36"/>
                <w:rtl/>
                <w:lang w:val="id-ID"/>
              </w:rPr>
              <w:t>أغرض</w:t>
            </w:r>
          </w:p>
        </w:tc>
        <w:tc>
          <w:tcPr>
            <w:tcW w:w="2694" w:type="dxa"/>
          </w:tcPr>
          <w:p w14:paraId="6D7FA0AF" w14:textId="17968395" w:rsidR="00A10716" w:rsidRDefault="00A10716" w:rsidP="00927924">
            <w:pPr>
              <w:bidi/>
              <w:spacing w:after="200" w:line="276" w:lineRule="auto"/>
              <w:jc w:val="center"/>
              <w:rPr>
                <w:rFonts w:eastAsia="Calibri"/>
                <w:b/>
                <w:bCs/>
                <w:sz w:val="36"/>
                <w:szCs w:val="36"/>
                <w:rtl/>
                <w:lang w:val="id-ID"/>
              </w:rPr>
            </w:pPr>
            <w:r>
              <w:rPr>
                <w:rFonts w:eastAsia="Calibri" w:hint="cs"/>
                <w:b/>
                <w:bCs/>
                <w:sz w:val="36"/>
                <w:szCs w:val="36"/>
                <w:rtl/>
                <w:lang w:val="id-ID"/>
              </w:rPr>
              <w:t>البيان</w:t>
            </w:r>
          </w:p>
        </w:tc>
      </w:tr>
      <w:tr w:rsidR="00A10716" w14:paraId="0C7A09F4" w14:textId="54444DC9" w:rsidTr="00CC7CB8">
        <w:tc>
          <w:tcPr>
            <w:tcW w:w="709" w:type="dxa"/>
          </w:tcPr>
          <w:p w14:paraId="26605450" w14:textId="61A133FB" w:rsidR="00A10716" w:rsidRDefault="00A10716" w:rsidP="00927924">
            <w:pPr>
              <w:bidi/>
              <w:spacing w:after="200" w:line="276" w:lineRule="auto"/>
              <w:rPr>
                <w:rFonts w:eastAsia="Calibri"/>
                <w:b/>
                <w:bCs/>
                <w:sz w:val="36"/>
                <w:szCs w:val="36"/>
                <w:rtl/>
                <w:lang w:val="id-ID"/>
              </w:rPr>
            </w:pPr>
            <w:r>
              <w:rPr>
                <w:rFonts w:eastAsia="Calibri" w:hint="cs"/>
                <w:b/>
                <w:bCs/>
                <w:sz w:val="36"/>
                <w:szCs w:val="36"/>
                <w:rtl/>
                <w:lang w:val="id-ID"/>
              </w:rPr>
              <w:t>1</w:t>
            </w:r>
          </w:p>
        </w:tc>
        <w:tc>
          <w:tcPr>
            <w:tcW w:w="3117" w:type="dxa"/>
          </w:tcPr>
          <w:p w14:paraId="4955AB12" w14:textId="77777777" w:rsidR="00CB7C5C" w:rsidRDefault="00CB7C5C" w:rsidP="00CB7C5C">
            <w:pPr>
              <w:bidi/>
              <w:spacing w:after="200" w:line="276" w:lineRule="auto"/>
              <w:jc w:val="both"/>
              <w:rPr>
                <w:rFonts w:cs="LPMQ Isep Misbah"/>
                <w:szCs w:val="24"/>
                <w:rtl/>
              </w:rPr>
            </w:pPr>
            <w:r>
              <w:rPr>
                <w:rFonts w:cs="LPMQ Isep Misbah"/>
                <w:szCs w:val="24"/>
                <w:rtl/>
              </w:rPr>
              <w:t>۞ قَالَ فَمَا خَطْبُكُمْ اَيُّهَا الْمُرْسَلُوْنَۚ ( الذّٰريٰت/51: 31)</w:t>
            </w:r>
          </w:p>
          <w:p w14:paraId="588F4060" w14:textId="3EB538ED" w:rsidR="00A10716" w:rsidRPr="00CB7C5C" w:rsidRDefault="00A10716" w:rsidP="00CB7C5C">
            <w:pPr>
              <w:bidi/>
              <w:spacing w:after="200" w:line="276" w:lineRule="auto"/>
              <w:jc w:val="both"/>
              <w:rPr>
                <w:rFonts w:ascii="(normal text)" w:hAnsi="(normal text)" w:cs="LPMQ Isep Misbah"/>
                <w:szCs w:val="24"/>
                <w:rtl/>
              </w:rPr>
            </w:pPr>
          </w:p>
        </w:tc>
        <w:tc>
          <w:tcPr>
            <w:tcW w:w="1417" w:type="dxa"/>
          </w:tcPr>
          <w:p w14:paraId="0AA58F60" w14:textId="0DBE2129" w:rsidR="00A10716" w:rsidRPr="00373EF8" w:rsidRDefault="00A10716" w:rsidP="0067570B">
            <w:pPr>
              <w:bidi/>
              <w:spacing w:after="200" w:line="276" w:lineRule="auto"/>
              <w:jc w:val="center"/>
              <w:rPr>
                <w:rFonts w:eastAsia="Calibri"/>
                <w:sz w:val="36"/>
                <w:szCs w:val="36"/>
                <w:rtl/>
                <w:lang w:val="id-ID"/>
              </w:rPr>
            </w:pPr>
            <w:r w:rsidRPr="00373EF8">
              <w:rPr>
                <w:rFonts w:eastAsia="Calibri" w:hint="cs"/>
                <w:sz w:val="36"/>
                <w:szCs w:val="36"/>
                <w:rtl/>
                <w:lang w:val="id-ID"/>
              </w:rPr>
              <w:t>التعظيم</w:t>
            </w:r>
          </w:p>
        </w:tc>
        <w:tc>
          <w:tcPr>
            <w:tcW w:w="2694" w:type="dxa"/>
          </w:tcPr>
          <w:p w14:paraId="5B690DBB" w14:textId="38164B3C" w:rsidR="00A10716" w:rsidRPr="008B541A" w:rsidRDefault="004C7416" w:rsidP="00472714">
            <w:pPr>
              <w:bidi/>
              <w:spacing w:after="200" w:line="276" w:lineRule="auto"/>
              <w:jc w:val="both"/>
              <w:rPr>
                <w:rFonts w:eastAsia="Calibri"/>
                <w:sz w:val="36"/>
                <w:szCs w:val="36"/>
                <w:rtl/>
                <w:lang w:val="id-ID"/>
              </w:rPr>
            </w:pPr>
            <w:r>
              <w:rPr>
                <w:rFonts w:eastAsia="Calibri" w:hint="cs"/>
                <w:sz w:val="36"/>
                <w:szCs w:val="36"/>
                <w:rtl/>
                <w:lang w:val="id-ID"/>
              </w:rPr>
              <w:t>ونلاحط في خطاب الله لعباده في القرآن أنه ينزلهم منزلة البعيدينعنه، فيناديهم بحرف النداء "يا" مع أنه أقرب إليهم من حبل الوريد،مراعاة المقام الربوبية الرفيع، في الأمر والنهي والتوجيه، إ</w:t>
            </w:r>
            <w:r>
              <w:rPr>
                <w:rFonts w:eastAsia="Calibri" w:hint="cs"/>
                <w:sz w:val="36"/>
                <w:szCs w:val="36"/>
                <w:rtl/>
                <w:lang w:val="id-ID" w:bidi="ar-DZ"/>
              </w:rPr>
              <w:t>ذ هو سبحانه العلي الأعلى.</w:t>
            </w:r>
            <w:r w:rsidR="00472714">
              <w:rPr>
                <w:rFonts w:eastAsia="Calibri" w:hint="cs"/>
                <w:sz w:val="36"/>
                <w:szCs w:val="36"/>
                <w:rtl/>
                <w:lang w:val="id-ID" w:bidi="ar-DZ"/>
              </w:rPr>
              <w:t xml:space="preserve"> </w:t>
            </w:r>
            <w:r>
              <w:rPr>
                <w:rFonts w:eastAsia="Calibri" w:hint="cs"/>
                <w:sz w:val="36"/>
                <w:szCs w:val="36"/>
                <w:rtl/>
                <w:lang w:val="id-ID" w:bidi="ar-DZ"/>
              </w:rPr>
              <w:t>فجاء في النصوص القرآنية: يا عبادى، يا معشرالجن والإنس، يا يحيى، يا عيسى، يا داوود، يا زكريآ، يا أيها النبي،يا أيها المزمل،يا أيها المدثر.</w:t>
            </w:r>
            <w:r w:rsidR="00472714">
              <w:rPr>
                <w:rFonts w:eastAsia="Calibri" w:hint="cs"/>
                <w:sz w:val="36"/>
                <w:szCs w:val="36"/>
                <w:rtl/>
                <w:lang w:val="id-ID" w:bidi="ar-DZ"/>
              </w:rPr>
              <w:t xml:space="preserve"> </w:t>
            </w:r>
            <w:r>
              <w:rPr>
                <w:rFonts w:eastAsia="Calibri" w:hint="cs"/>
                <w:sz w:val="36"/>
                <w:szCs w:val="36"/>
                <w:rtl/>
                <w:lang w:val="id-ID" w:bidi="ar-DZ"/>
              </w:rPr>
              <w:t xml:space="preserve">وافتتاح الكلام بالنداء إذ كان المخاطب واحدا ولم يكن بعيد يدل علي الاعتناء بها إلي سيلقى </w:t>
            </w:r>
            <w:r>
              <w:rPr>
                <w:rFonts w:eastAsia="Calibri" w:hint="cs"/>
                <w:sz w:val="36"/>
                <w:szCs w:val="36"/>
                <w:rtl/>
                <w:lang w:val="id-ID" w:bidi="ar-DZ"/>
              </w:rPr>
              <w:lastRenderedPageBreak/>
              <w:t xml:space="preserve">إلى المخاطب من كلام. </w:t>
            </w:r>
            <w:r w:rsidR="00BA1869">
              <w:rPr>
                <w:rFonts w:eastAsia="Calibri" w:hint="cs"/>
                <w:sz w:val="36"/>
                <w:szCs w:val="36"/>
                <w:rtl/>
                <w:lang w:val="id-ID"/>
              </w:rPr>
              <w:t>والأصل في النداء أن يكون باسم المنادى العلم إذا كان معروفا عند المتكلم فلا يعدل من الإسم العلم إلى غيره من وصف أو إضافة إلا لغرض يقصده البلغاء من تعظيم وتكريم، مثل: "يأيها النبي".</w:t>
            </w:r>
            <w:r w:rsidR="006F160E">
              <w:rPr>
                <w:rStyle w:val="FootnoteReference"/>
                <w:rFonts w:eastAsia="Calibri"/>
                <w:sz w:val="36"/>
                <w:szCs w:val="36"/>
                <w:rtl/>
                <w:lang w:val="id-ID"/>
              </w:rPr>
              <w:footnoteReference w:id="44"/>
            </w:r>
          </w:p>
        </w:tc>
      </w:tr>
    </w:tbl>
    <w:p w14:paraId="242E9214" w14:textId="77777777" w:rsidR="00C90AEC" w:rsidRDefault="00C90AEC" w:rsidP="00C90AEC">
      <w:pPr>
        <w:bidi/>
        <w:spacing w:after="0"/>
        <w:rPr>
          <w:rFonts w:ascii="ae_AlMateen" w:eastAsia="Calibri" w:hAnsi="ae_AlMateen" w:cs="ae_AlMateen"/>
          <w:b/>
          <w:bCs/>
          <w:sz w:val="36"/>
          <w:szCs w:val="36"/>
        </w:rPr>
      </w:pPr>
    </w:p>
    <w:p w14:paraId="0414548B" w14:textId="4FE4DB3B" w:rsidR="00CF2584" w:rsidRPr="00DE3F68" w:rsidRDefault="00DE3F68" w:rsidP="00817FC9">
      <w:pPr>
        <w:bidi/>
        <w:spacing w:after="0"/>
        <w:rPr>
          <w:rFonts w:eastAsia="Calibri"/>
          <w:sz w:val="36"/>
          <w:szCs w:val="36"/>
          <w:rtl/>
        </w:rPr>
      </w:pPr>
      <w:r>
        <w:rPr>
          <w:rFonts w:eastAsia="Calibri"/>
          <w:sz w:val="36"/>
          <w:szCs w:val="36"/>
          <w:rtl/>
        </w:rPr>
        <w:tab/>
      </w:r>
      <w:r w:rsidR="004F38F9" w:rsidRPr="00CF2584">
        <w:rPr>
          <w:rFonts w:eastAsia="Calibri"/>
          <w:sz w:val="36"/>
          <w:szCs w:val="36"/>
          <w:rtl/>
        </w:rPr>
        <w:t>بناءً على نتائج تحليل البيانات أعلاه، يمكن استنتاج أنه من بين ال</w:t>
      </w:r>
      <w:r w:rsidR="004F38F9" w:rsidRPr="00CF2584">
        <w:rPr>
          <w:rFonts w:eastAsia="Calibri"/>
          <w:sz w:val="36"/>
          <w:szCs w:val="36"/>
          <w:rtl/>
          <w:lang w:val="en-US"/>
        </w:rPr>
        <w:t>أسلوب</w:t>
      </w:r>
      <w:r w:rsidR="004F38F9" w:rsidRPr="00CF2584">
        <w:rPr>
          <w:rFonts w:eastAsia="Calibri"/>
          <w:sz w:val="36"/>
          <w:szCs w:val="36"/>
          <w:rtl/>
        </w:rPr>
        <w:t xml:space="preserve"> الخمسة في الكلام إنشاء الطلبي، لا يوجد سوى أربعة أسلوب وجدها الباحث في سورة الزاريات. وأما أغرا</w:t>
      </w:r>
      <w:r w:rsidR="00F868C7" w:rsidRPr="00CF2584">
        <w:rPr>
          <w:rFonts w:eastAsia="Calibri"/>
          <w:sz w:val="36"/>
          <w:szCs w:val="36"/>
          <w:rtl/>
        </w:rPr>
        <w:t>ض</w:t>
      </w:r>
      <w:r w:rsidR="004F38F9" w:rsidRPr="00CF2584">
        <w:rPr>
          <w:rFonts w:eastAsia="Calibri"/>
          <w:sz w:val="36"/>
          <w:szCs w:val="36"/>
          <w:rtl/>
        </w:rPr>
        <w:t xml:space="preserve"> هذه الأ</w:t>
      </w:r>
      <w:r w:rsidR="00F868C7" w:rsidRPr="00CF2584">
        <w:rPr>
          <w:rFonts w:eastAsia="Calibri"/>
          <w:sz w:val="36"/>
          <w:szCs w:val="36"/>
          <w:rtl/>
        </w:rPr>
        <w:t>ساليب</w:t>
      </w:r>
      <w:r w:rsidR="004F38F9" w:rsidRPr="00CF2584">
        <w:rPr>
          <w:rFonts w:eastAsia="Calibri"/>
          <w:sz w:val="36"/>
          <w:szCs w:val="36"/>
          <w:rtl/>
        </w:rPr>
        <w:t xml:space="preserve"> وهي</w:t>
      </w:r>
      <w:r w:rsidR="00CF2584" w:rsidRPr="00CF2584">
        <w:rPr>
          <w:rFonts w:eastAsia="Calibri"/>
          <w:sz w:val="36"/>
          <w:szCs w:val="36"/>
        </w:rPr>
        <w:t xml:space="preserve"> </w:t>
      </w:r>
      <w:r w:rsidR="00817FC9">
        <w:rPr>
          <w:rFonts w:eastAsia="Calibri"/>
          <w:sz w:val="36"/>
          <w:szCs w:val="36"/>
        </w:rPr>
        <w:t>:</w:t>
      </w:r>
      <w:r>
        <w:rPr>
          <w:rFonts w:eastAsia="Calibri" w:hint="cs"/>
          <w:sz w:val="36"/>
          <w:szCs w:val="36"/>
          <w:rtl/>
          <w:lang w:bidi="ar-DZ"/>
        </w:rPr>
        <w:t xml:space="preserve">أسلوب </w:t>
      </w:r>
      <w:r w:rsidR="00CF2584">
        <w:rPr>
          <w:rFonts w:eastAsia="Calibri" w:hint="cs"/>
          <w:sz w:val="36"/>
          <w:szCs w:val="36"/>
          <w:rtl/>
          <w:lang w:bidi="ar-DZ"/>
        </w:rPr>
        <w:t>الأمر في هذه السورة هناك اثنين أغراض، التهديد والوعيد، الإرشاد</w:t>
      </w:r>
      <w:r w:rsidR="00817FC9">
        <w:rPr>
          <w:rFonts w:eastAsia="Calibri" w:hint="cs"/>
          <w:sz w:val="36"/>
          <w:szCs w:val="36"/>
          <w:rtl/>
        </w:rPr>
        <w:t xml:space="preserve">. وأما </w:t>
      </w:r>
      <w:r>
        <w:rPr>
          <w:rFonts w:eastAsia="Calibri" w:hint="cs"/>
          <w:sz w:val="36"/>
          <w:szCs w:val="36"/>
          <w:rtl/>
          <w:lang w:bidi="ar-DZ"/>
        </w:rPr>
        <w:t xml:space="preserve">أسلوب </w:t>
      </w:r>
      <w:r w:rsidR="00CF2584">
        <w:rPr>
          <w:rFonts w:eastAsia="Calibri" w:hint="cs"/>
          <w:sz w:val="36"/>
          <w:szCs w:val="36"/>
          <w:rtl/>
          <w:lang w:bidi="ar-DZ"/>
        </w:rPr>
        <w:t>النهي في هذه السورة هناك ثلاثة أغراض، الرجاء، النصح والإرشاد، التهديد.</w:t>
      </w:r>
      <w:r w:rsidR="00817FC9">
        <w:rPr>
          <w:rFonts w:eastAsia="Calibri" w:hint="cs"/>
          <w:sz w:val="36"/>
          <w:szCs w:val="36"/>
          <w:rtl/>
          <w:lang w:bidi="ar-DZ"/>
        </w:rPr>
        <w:t xml:space="preserve"> وأما </w:t>
      </w:r>
      <w:r>
        <w:rPr>
          <w:rFonts w:eastAsia="Calibri" w:hint="cs"/>
          <w:sz w:val="36"/>
          <w:szCs w:val="36"/>
          <w:rtl/>
          <w:lang w:bidi="ar-DZ"/>
        </w:rPr>
        <w:t xml:space="preserve">أسلوب </w:t>
      </w:r>
      <w:r w:rsidR="00CF2584">
        <w:rPr>
          <w:rFonts w:eastAsia="Calibri" w:hint="cs"/>
          <w:sz w:val="36"/>
          <w:szCs w:val="36"/>
          <w:rtl/>
          <w:lang w:bidi="ar-DZ"/>
        </w:rPr>
        <w:t>الإستفهام في هذه السورة هناك خمسة أغراض، التهويل، التسخرية والتهكم، التشويق، التعجب، التوبيخ.</w:t>
      </w:r>
      <w:r w:rsidR="00817FC9">
        <w:rPr>
          <w:rFonts w:eastAsia="Calibri" w:hint="cs"/>
          <w:sz w:val="36"/>
          <w:szCs w:val="36"/>
          <w:rtl/>
          <w:lang w:bidi="ar-DZ"/>
        </w:rPr>
        <w:t xml:space="preserve"> وأما </w:t>
      </w:r>
      <w:r>
        <w:rPr>
          <w:rFonts w:eastAsia="Calibri" w:hint="cs"/>
          <w:sz w:val="36"/>
          <w:szCs w:val="36"/>
          <w:rtl/>
          <w:lang w:bidi="ar-DZ"/>
        </w:rPr>
        <w:t xml:space="preserve">أسلوب </w:t>
      </w:r>
      <w:r w:rsidR="00CF2584">
        <w:rPr>
          <w:rFonts w:eastAsia="Calibri" w:hint="cs"/>
          <w:sz w:val="36"/>
          <w:szCs w:val="36"/>
          <w:rtl/>
          <w:lang w:bidi="ar-DZ"/>
        </w:rPr>
        <w:t>النداء في هذه السورة هناك أغراض واحد وهو التعظيم.</w:t>
      </w:r>
    </w:p>
    <w:p w14:paraId="58C3CD48" w14:textId="77777777" w:rsidR="006C5166" w:rsidRDefault="006C5166" w:rsidP="001107C2">
      <w:pPr>
        <w:bidi/>
        <w:spacing w:after="0"/>
        <w:jc w:val="center"/>
        <w:rPr>
          <w:rFonts w:ascii="ae_AlMateen" w:eastAsia="Calibri" w:hAnsi="ae_AlMateen" w:cs="ae_AlMateen"/>
          <w:b/>
          <w:bCs/>
          <w:sz w:val="36"/>
          <w:szCs w:val="36"/>
          <w:rtl/>
          <w:lang w:bidi="ar-DZ"/>
        </w:rPr>
        <w:sectPr w:rsidR="006C5166" w:rsidSect="006C5166">
          <w:headerReference w:type="first" r:id="rId23"/>
          <w:footerReference w:type="first" r:id="rId24"/>
          <w:pgSz w:w="11907" w:h="16839" w:code="9"/>
          <w:pgMar w:top="2268" w:right="2268" w:bottom="1701" w:left="1701" w:header="1418" w:footer="708" w:gutter="0"/>
          <w:cols w:space="708"/>
          <w:titlePg/>
          <w:docGrid w:linePitch="435"/>
        </w:sectPr>
      </w:pPr>
    </w:p>
    <w:p w14:paraId="1D1383CD" w14:textId="7CFEDF27" w:rsidR="005D0CA0" w:rsidRPr="00C950B3" w:rsidRDefault="005D0CA0" w:rsidP="001107C2">
      <w:pPr>
        <w:bidi/>
        <w:spacing w:after="0"/>
        <w:jc w:val="center"/>
        <w:rPr>
          <w:rFonts w:ascii="Al-Maten" w:eastAsia="Calibri" w:hAnsi="Al-Maten" w:cs="AL-Mateen"/>
          <w:b/>
          <w:bCs/>
          <w:sz w:val="36"/>
          <w:szCs w:val="36"/>
          <w:rtl/>
          <w:lang w:bidi="ar-DZ"/>
        </w:rPr>
      </w:pPr>
      <w:r w:rsidRPr="00C950B3">
        <w:rPr>
          <w:rFonts w:ascii="Al-Maten" w:eastAsia="Calibri" w:hAnsi="Al-Maten" w:cs="AL-Mateen"/>
          <w:b/>
          <w:bCs/>
          <w:sz w:val="36"/>
          <w:szCs w:val="36"/>
          <w:rtl/>
          <w:lang w:bidi="ar-DZ"/>
        </w:rPr>
        <w:lastRenderedPageBreak/>
        <w:t>الباب الخامس</w:t>
      </w:r>
    </w:p>
    <w:p w14:paraId="174A5345" w14:textId="6E016B8C" w:rsidR="005D0CA0" w:rsidRPr="00C950B3" w:rsidRDefault="005D0CA0" w:rsidP="005D0CA0">
      <w:pPr>
        <w:bidi/>
        <w:spacing w:after="0"/>
        <w:jc w:val="center"/>
        <w:rPr>
          <w:rFonts w:ascii="Al-Maten" w:eastAsia="Calibri" w:hAnsi="Al-Maten" w:cs="AL-Mateen"/>
          <w:b/>
          <w:bCs/>
          <w:sz w:val="36"/>
          <w:szCs w:val="36"/>
          <w:rtl/>
          <w:lang w:bidi="ar-DZ"/>
        </w:rPr>
      </w:pPr>
      <w:r w:rsidRPr="00C950B3">
        <w:rPr>
          <w:rFonts w:ascii="Al-Maten" w:eastAsia="Calibri" w:hAnsi="Al-Maten" w:cs="AL-Mateen"/>
          <w:b/>
          <w:bCs/>
          <w:sz w:val="36"/>
          <w:szCs w:val="36"/>
          <w:rtl/>
          <w:lang w:bidi="ar-DZ"/>
        </w:rPr>
        <w:t>الخ</w:t>
      </w:r>
      <w:r w:rsidR="0086209C" w:rsidRPr="00C950B3">
        <w:rPr>
          <w:rFonts w:ascii="Al-Maten" w:eastAsia="Calibri" w:hAnsi="Al-Maten" w:cs="AL-Mateen"/>
          <w:b/>
          <w:bCs/>
          <w:sz w:val="36"/>
          <w:szCs w:val="36"/>
          <w:rtl/>
          <w:lang w:bidi="ar-DZ"/>
        </w:rPr>
        <w:t>ا</w:t>
      </w:r>
      <w:r w:rsidRPr="00C950B3">
        <w:rPr>
          <w:rFonts w:ascii="Al-Maten" w:eastAsia="Calibri" w:hAnsi="Al-Maten" w:cs="AL-Mateen"/>
          <w:b/>
          <w:bCs/>
          <w:sz w:val="36"/>
          <w:szCs w:val="36"/>
          <w:rtl/>
          <w:lang w:bidi="ar-DZ"/>
        </w:rPr>
        <w:t>تمة</w:t>
      </w:r>
    </w:p>
    <w:p w14:paraId="188B475D" w14:textId="4843B275" w:rsidR="005D0CA0" w:rsidRDefault="005D0CA0" w:rsidP="00377669">
      <w:pPr>
        <w:pStyle w:val="ListParagraph"/>
        <w:numPr>
          <w:ilvl w:val="0"/>
          <w:numId w:val="26"/>
        </w:numPr>
        <w:bidi/>
        <w:spacing w:after="0"/>
        <w:ind w:left="425"/>
        <w:jc w:val="both"/>
        <w:rPr>
          <w:rFonts w:eastAsia="Calibri"/>
          <w:b/>
          <w:bCs/>
          <w:sz w:val="36"/>
          <w:szCs w:val="36"/>
          <w:lang w:bidi="ar-DZ"/>
        </w:rPr>
      </w:pPr>
      <w:r>
        <w:rPr>
          <w:rFonts w:eastAsia="Calibri" w:hint="cs"/>
          <w:b/>
          <w:bCs/>
          <w:sz w:val="36"/>
          <w:szCs w:val="36"/>
          <w:rtl/>
          <w:lang w:bidi="ar-DZ"/>
        </w:rPr>
        <w:t>الإستنتاج</w:t>
      </w:r>
    </w:p>
    <w:p w14:paraId="08870A95" w14:textId="59F8AC5F" w:rsidR="004C7ED3" w:rsidRDefault="004C7ED3" w:rsidP="00D817CE">
      <w:pPr>
        <w:pStyle w:val="ListParagraph"/>
        <w:bidi/>
        <w:spacing w:after="0"/>
        <w:ind w:left="425"/>
        <w:jc w:val="both"/>
        <w:rPr>
          <w:rFonts w:eastAsia="Calibri"/>
          <w:sz w:val="36"/>
          <w:szCs w:val="36"/>
          <w:rtl/>
          <w:lang w:bidi="ar-DZ"/>
        </w:rPr>
      </w:pPr>
      <w:r>
        <w:rPr>
          <w:rFonts w:eastAsia="Calibri" w:hint="cs"/>
          <w:sz w:val="36"/>
          <w:szCs w:val="36"/>
          <w:rtl/>
          <w:lang w:bidi="ar-DZ"/>
        </w:rPr>
        <w:t xml:space="preserve">بعد </w:t>
      </w:r>
      <w:r w:rsidR="007F23CA">
        <w:rPr>
          <w:rFonts w:eastAsia="Calibri" w:hint="cs"/>
          <w:sz w:val="36"/>
          <w:szCs w:val="36"/>
          <w:rtl/>
          <w:lang w:bidi="ar-DZ"/>
        </w:rPr>
        <w:t>أن أ</w:t>
      </w:r>
      <w:r>
        <w:rPr>
          <w:rFonts w:eastAsia="Calibri" w:hint="cs"/>
          <w:sz w:val="36"/>
          <w:szCs w:val="36"/>
          <w:rtl/>
          <w:lang w:bidi="ar-DZ"/>
        </w:rPr>
        <w:t xml:space="preserve">بحث الباحث خصائص أسلوب </w:t>
      </w:r>
      <w:r w:rsidR="00FE291A">
        <w:rPr>
          <w:rFonts w:eastAsia="Calibri" w:hint="cs"/>
          <w:sz w:val="36"/>
          <w:szCs w:val="36"/>
          <w:rtl/>
          <w:lang w:bidi="ar-DZ"/>
        </w:rPr>
        <w:t>الإنشاء الطلبى في سورة الزاريات فاستخرج واستنتج الباحث نتا</w:t>
      </w:r>
      <w:r w:rsidR="007F23CA">
        <w:rPr>
          <w:rFonts w:eastAsia="Calibri" w:hint="cs"/>
          <w:sz w:val="36"/>
          <w:szCs w:val="36"/>
          <w:rtl/>
          <w:lang w:bidi="ar-DZ"/>
        </w:rPr>
        <w:t>ئ</w:t>
      </w:r>
      <w:r w:rsidR="00FE291A">
        <w:rPr>
          <w:rFonts w:eastAsia="Calibri" w:hint="cs"/>
          <w:sz w:val="36"/>
          <w:szCs w:val="36"/>
          <w:rtl/>
          <w:lang w:bidi="ar-DZ"/>
        </w:rPr>
        <w:t>جا كما يلي:</w:t>
      </w:r>
    </w:p>
    <w:p w14:paraId="77DDEE82" w14:textId="20769BFA" w:rsidR="00FE291A" w:rsidRPr="00401201" w:rsidRDefault="00025244" w:rsidP="00377669">
      <w:pPr>
        <w:pStyle w:val="ListParagraph"/>
        <w:numPr>
          <w:ilvl w:val="0"/>
          <w:numId w:val="32"/>
        </w:numPr>
        <w:bidi/>
        <w:spacing w:after="0"/>
        <w:jc w:val="both"/>
        <w:rPr>
          <w:rFonts w:eastAsia="Calibri"/>
          <w:sz w:val="36"/>
          <w:szCs w:val="36"/>
          <w:lang w:bidi="ar-DZ"/>
        </w:rPr>
      </w:pPr>
      <w:r>
        <w:rPr>
          <w:rFonts w:eastAsia="Calibri" w:hint="cs"/>
          <w:sz w:val="36"/>
          <w:szCs w:val="36"/>
          <w:rtl/>
          <w:lang w:bidi="ar-DZ"/>
        </w:rPr>
        <w:t xml:space="preserve">وجد في هذه سورة أربعة أسلوب من الإنشاء الطلبي يعنى، الأمر، والنهي، والإستفهام، والنداء. وعدد الإجمالي لجمل إنساء الطلبي في هذه </w:t>
      </w:r>
      <w:r w:rsidR="00EA107E">
        <w:rPr>
          <w:rFonts w:eastAsia="Calibri" w:hint="cs"/>
          <w:sz w:val="36"/>
          <w:szCs w:val="36"/>
          <w:rtl/>
          <w:lang w:bidi="ar-DZ"/>
        </w:rPr>
        <w:t>ال</w:t>
      </w:r>
      <w:r>
        <w:rPr>
          <w:rFonts w:eastAsia="Calibri" w:hint="cs"/>
          <w:sz w:val="36"/>
          <w:szCs w:val="36"/>
          <w:rtl/>
          <w:lang w:bidi="ar-DZ"/>
        </w:rPr>
        <w:t xml:space="preserve">سورة هو </w:t>
      </w:r>
      <w:r w:rsidR="00401201">
        <w:rPr>
          <w:rFonts w:eastAsia="Calibri" w:hint="cs"/>
          <w:sz w:val="36"/>
          <w:szCs w:val="36"/>
          <w:rtl/>
          <w:lang w:bidi="ar-DZ"/>
        </w:rPr>
        <w:t xml:space="preserve">ثلاثة </w:t>
      </w:r>
      <w:r w:rsidR="00401201">
        <w:rPr>
          <w:rFonts w:eastAsia="Calibri" w:hint="cs"/>
          <w:sz w:val="36"/>
          <w:szCs w:val="36"/>
          <w:rtl/>
          <w:lang w:val="en-US"/>
        </w:rPr>
        <w:t>عشرة.</w:t>
      </w:r>
    </w:p>
    <w:p w14:paraId="1AD0D603" w14:textId="1D633B28" w:rsidR="00401201" w:rsidRPr="00401201" w:rsidRDefault="00401201" w:rsidP="00377669">
      <w:pPr>
        <w:pStyle w:val="ListParagraph"/>
        <w:numPr>
          <w:ilvl w:val="0"/>
          <w:numId w:val="32"/>
        </w:numPr>
        <w:bidi/>
        <w:spacing w:after="0"/>
        <w:jc w:val="both"/>
        <w:rPr>
          <w:rFonts w:eastAsia="Calibri"/>
          <w:sz w:val="36"/>
          <w:szCs w:val="36"/>
          <w:lang w:bidi="ar-DZ"/>
        </w:rPr>
      </w:pPr>
      <w:r>
        <w:rPr>
          <w:rFonts w:eastAsia="Calibri" w:hint="cs"/>
          <w:sz w:val="36"/>
          <w:szCs w:val="36"/>
          <w:rtl/>
          <w:lang w:val="en-US"/>
        </w:rPr>
        <w:t>وتكون أغراض الجملة الإنشاء الطلبي في سورة الزاريات، كما يلي:</w:t>
      </w:r>
    </w:p>
    <w:p w14:paraId="1293B1B4" w14:textId="54E6EC04" w:rsidR="00401201" w:rsidRDefault="00401201" w:rsidP="00377669">
      <w:pPr>
        <w:pStyle w:val="ListParagraph"/>
        <w:numPr>
          <w:ilvl w:val="0"/>
          <w:numId w:val="33"/>
        </w:numPr>
        <w:bidi/>
        <w:spacing w:after="0"/>
        <w:jc w:val="both"/>
        <w:rPr>
          <w:rFonts w:eastAsia="Calibri"/>
          <w:sz w:val="36"/>
          <w:szCs w:val="36"/>
          <w:lang w:bidi="ar-DZ"/>
        </w:rPr>
      </w:pPr>
      <w:r>
        <w:rPr>
          <w:rFonts w:eastAsia="Calibri" w:hint="cs"/>
          <w:sz w:val="36"/>
          <w:szCs w:val="36"/>
          <w:rtl/>
          <w:lang w:bidi="ar-DZ"/>
        </w:rPr>
        <w:t xml:space="preserve">الأمر </w:t>
      </w:r>
      <w:r w:rsidR="009217F4">
        <w:rPr>
          <w:rFonts w:eastAsia="Calibri" w:hint="cs"/>
          <w:sz w:val="36"/>
          <w:szCs w:val="36"/>
          <w:rtl/>
          <w:lang w:bidi="ar-DZ"/>
        </w:rPr>
        <w:t xml:space="preserve">في هذه </w:t>
      </w:r>
      <w:r w:rsidR="00EA107E">
        <w:rPr>
          <w:rFonts w:eastAsia="Calibri" w:hint="cs"/>
          <w:sz w:val="36"/>
          <w:szCs w:val="36"/>
          <w:rtl/>
          <w:lang w:bidi="ar-DZ"/>
        </w:rPr>
        <w:t>ال</w:t>
      </w:r>
      <w:r w:rsidR="009217F4">
        <w:rPr>
          <w:rFonts w:eastAsia="Calibri" w:hint="cs"/>
          <w:sz w:val="36"/>
          <w:szCs w:val="36"/>
          <w:rtl/>
          <w:lang w:bidi="ar-DZ"/>
        </w:rPr>
        <w:t xml:space="preserve">سورة هناك </w:t>
      </w:r>
      <w:r w:rsidR="00C950B3">
        <w:rPr>
          <w:rFonts w:eastAsia="Calibri" w:hint="cs"/>
          <w:sz w:val="36"/>
          <w:szCs w:val="36"/>
          <w:rtl/>
          <w:lang w:bidi="ar-DZ"/>
        </w:rPr>
        <w:t>اثنين</w:t>
      </w:r>
      <w:r w:rsidR="009217F4">
        <w:rPr>
          <w:rFonts w:eastAsia="Calibri" w:hint="cs"/>
          <w:sz w:val="36"/>
          <w:szCs w:val="36"/>
          <w:rtl/>
          <w:lang w:bidi="ar-DZ"/>
        </w:rPr>
        <w:t xml:space="preserve"> أغراض</w:t>
      </w:r>
      <w:r w:rsidR="00C950B3">
        <w:rPr>
          <w:rFonts w:eastAsia="Calibri" w:hint="cs"/>
          <w:sz w:val="36"/>
          <w:szCs w:val="36"/>
          <w:rtl/>
          <w:lang w:bidi="ar-DZ"/>
        </w:rPr>
        <w:t xml:space="preserve">، التهديد والوعيد، </w:t>
      </w:r>
      <w:r w:rsidR="009217F4">
        <w:rPr>
          <w:rFonts w:eastAsia="Calibri" w:hint="cs"/>
          <w:sz w:val="36"/>
          <w:szCs w:val="36"/>
          <w:rtl/>
          <w:lang w:bidi="ar-DZ"/>
        </w:rPr>
        <w:t>الإرشاد.</w:t>
      </w:r>
    </w:p>
    <w:p w14:paraId="3D07A139" w14:textId="6B12F170" w:rsidR="009217F4" w:rsidRDefault="009217F4" w:rsidP="00377669">
      <w:pPr>
        <w:pStyle w:val="ListParagraph"/>
        <w:numPr>
          <w:ilvl w:val="0"/>
          <w:numId w:val="33"/>
        </w:numPr>
        <w:bidi/>
        <w:spacing w:after="0"/>
        <w:jc w:val="both"/>
        <w:rPr>
          <w:rFonts w:eastAsia="Calibri"/>
          <w:sz w:val="36"/>
          <w:szCs w:val="36"/>
          <w:lang w:bidi="ar-DZ"/>
        </w:rPr>
      </w:pPr>
      <w:r>
        <w:rPr>
          <w:rFonts w:eastAsia="Calibri" w:hint="cs"/>
          <w:sz w:val="36"/>
          <w:szCs w:val="36"/>
          <w:rtl/>
          <w:lang w:bidi="ar-DZ"/>
        </w:rPr>
        <w:t xml:space="preserve">النهي في هذه </w:t>
      </w:r>
      <w:r w:rsidR="00EA107E">
        <w:rPr>
          <w:rFonts w:eastAsia="Calibri" w:hint="cs"/>
          <w:sz w:val="36"/>
          <w:szCs w:val="36"/>
          <w:rtl/>
          <w:lang w:bidi="ar-DZ"/>
        </w:rPr>
        <w:t>ال</w:t>
      </w:r>
      <w:r>
        <w:rPr>
          <w:rFonts w:eastAsia="Calibri" w:hint="cs"/>
          <w:sz w:val="36"/>
          <w:szCs w:val="36"/>
          <w:rtl/>
          <w:lang w:bidi="ar-DZ"/>
        </w:rPr>
        <w:t>سورة هناك ثلاثة أغراض، الرجاء، النصح والإرشاد، التهديد.</w:t>
      </w:r>
    </w:p>
    <w:p w14:paraId="6605BCC8" w14:textId="3A3B4314" w:rsidR="009217F4" w:rsidRDefault="009217F4" w:rsidP="00377669">
      <w:pPr>
        <w:pStyle w:val="ListParagraph"/>
        <w:numPr>
          <w:ilvl w:val="0"/>
          <w:numId w:val="33"/>
        </w:numPr>
        <w:bidi/>
        <w:spacing w:after="0"/>
        <w:jc w:val="both"/>
        <w:rPr>
          <w:rFonts w:eastAsia="Calibri"/>
          <w:sz w:val="36"/>
          <w:szCs w:val="36"/>
          <w:lang w:bidi="ar-DZ"/>
        </w:rPr>
      </w:pPr>
      <w:r>
        <w:rPr>
          <w:rFonts w:eastAsia="Calibri" w:hint="cs"/>
          <w:sz w:val="36"/>
          <w:szCs w:val="36"/>
          <w:rtl/>
          <w:lang w:bidi="ar-DZ"/>
        </w:rPr>
        <w:t xml:space="preserve">الإستفهام في هذه </w:t>
      </w:r>
      <w:r w:rsidR="00EA107E">
        <w:rPr>
          <w:rFonts w:eastAsia="Calibri" w:hint="cs"/>
          <w:sz w:val="36"/>
          <w:szCs w:val="36"/>
          <w:rtl/>
          <w:lang w:bidi="ar-DZ"/>
        </w:rPr>
        <w:t>ال</w:t>
      </w:r>
      <w:r>
        <w:rPr>
          <w:rFonts w:eastAsia="Calibri" w:hint="cs"/>
          <w:sz w:val="36"/>
          <w:szCs w:val="36"/>
          <w:rtl/>
          <w:lang w:bidi="ar-DZ"/>
        </w:rPr>
        <w:t xml:space="preserve">سورة هناك </w:t>
      </w:r>
      <w:r w:rsidR="001831B8">
        <w:rPr>
          <w:rFonts w:eastAsia="Calibri" w:hint="cs"/>
          <w:sz w:val="36"/>
          <w:szCs w:val="36"/>
          <w:rtl/>
          <w:lang w:bidi="ar-DZ"/>
        </w:rPr>
        <w:t>خمسة أغراض، التهويل، التسخرية والتهكم، التشويق، التعجب، التوبيخ.</w:t>
      </w:r>
    </w:p>
    <w:p w14:paraId="3EE3EB3F" w14:textId="02F70F7D" w:rsidR="001831B8" w:rsidRPr="004C7ED3" w:rsidRDefault="001831B8" w:rsidP="00377669">
      <w:pPr>
        <w:pStyle w:val="ListParagraph"/>
        <w:numPr>
          <w:ilvl w:val="0"/>
          <w:numId w:val="33"/>
        </w:numPr>
        <w:bidi/>
        <w:spacing w:after="0"/>
        <w:jc w:val="both"/>
        <w:rPr>
          <w:rFonts w:eastAsia="Calibri"/>
          <w:sz w:val="36"/>
          <w:szCs w:val="36"/>
          <w:lang w:bidi="ar-DZ"/>
        </w:rPr>
      </w:pPr>
      <w:r>
        <w:rPr>
          <w:rFonts w:eastAsia="Calibri" w:hint="cs"/>
          <w:sz w:val="36"/>
          <w:szCs w:val="36"/>
          <w:rtl/>
          <w:lang w:bidi="ar-DZ"/>
        </w:rPr>
        <w:t xml:space="preserve">النداء في هذه </w:t>
      </w:r>
      <w:r w:rsidR="00EA107E">
        <w:rPr>
          <w:rFonts w:eastAsia="Calibri" w:hint="cs"/>
          <w:sz w:val="36"/>
          <w:szCs w:val="36"/>
          <w:rtl/>
          <w:lang w:bidi="ar-DZ"/>
        </w:rPr>
        <w:t>ال</w:t>
      </w:r>
      <w:r>
        <w:rPr>
          <w:rFonts w:eastAsia="Calibri" w:hint="cs"/>
          <w:sz w:val="36"/>
          <w:szCs w:val="36"/>
          <w:rtl/>
          <w:lang w:bidi="ar-DZ"/>
        </w:rPr>
        <w:t>سورة هناك أغراض</w:t>
      </w:r>
      <w:r w:rsidR="00CF2584">
        <w:rPr>
          <w:rFonts w:eastAsia="Calibri" w:hint="cs"/>
          <w:sz w:val="36"/>
          <w:szCs w:val="36"/>
          <w:rtl/>
          <w:lang w:bidi="ar-DZ"/>
        </w:rPr>
        <w:t xml:space="preserve"> واحد</w:t>
      </w:r>
      <w:r>
        <w:rPr>
          <w:rFonts w:eastAsia="Calibri" w:hint="cs"/>
          <w:sz w:val="36"/>
          <w:szCs w:val="36"/>
          <w:rtl/>
          <w:lang w:bidi="ar-DZ"/>
        </w:rPr>
        <w:t xml:space="preserve"> وهو التعظيم.</w:t>
      </w:r>
    </w:p>
    <w:p w14:paraId="68220E5D" w14:textId="0C9E5DF8" w:rsidR="005D0CA0" w:rsidRDefault="005D0CA0" w:rsidP="00377669">
      <w:pPr>
        <w:pStyle w:val="ListParagraph"/>
        <w:numPr>
          <w:ilvl w:val="0"/>
          <w:numId w:val="26"/>
        </w:numPr>
        <w:bidi/>
        <w:spacing w:after="0"/>
        <w:ind w:left="425"/>
        <w:rPr>
          <w:rFonts w:eastAsia="Calibri"/>
          <w:b/>
          <w:bCs/>
          <w:sz w:val="36"/>
          <w:szCs w:val="36"/>
          <w:lang w:bidi="ar-DZ"/>
        </w:rPr>
      </w:pPr>
      <w:r>
        <w:rPr>
          <w:rFonts w:eastAsia="Calibri" w:hint="cs"/>
          <w:b/>
          <w:bCs/>
          <w:sz w:val="36"/>
          <w:szCs w:val="36"/>
          <w:rtl/>
          <w:lang w:bidi="ar-DZ"/>
        </w:rPr>
        <w:t>الإقتراحات</w:t>
      </w:r>
    </w:p>
    <w:p w14:paraId="6A5310E1" w14:textId="7F8B7BAE" w:rsidR="00671CAA" w:rsidRDefault="005D0CA0" w:rsidP="00671CAA">
      <w:pPr>
        <w:pStyle w:val="ListParagraph"/>
        <w:bidi/>
        <w:spacing w:after="0"/>
        <w:ind w:left="425" w:firstLine="519"/>
        <w:jc w:val="both"/>
        <w:rPr>
          <w:rFonts w:eastAsia="Calibri"/>
          <w:sz w:val="36"/>
          <w:szCs w:val="36"/>
          <w:rtl/>
          <w:lang w:bidi="ar-DZ"/>
        </w:rPr>
      </w:pPr>
      <w:r>
        <w:rPr>
          <w:rFonts w:eastAsia="Calibri" w:hint="cs"/>
          <w:sz w:val="36"/>
          <w:szCs w:val="36"/>
          <w:rtl/>
          <w:lang w:bidi="ar-DZ"/>
        </w:rPr>
        <w:t>وبعد أن يتم الباحث في هذه الرسالة العلمية فيرجع الباحث للقرئين الذين يقرؤون هذه الرسالة العلمية ان يسهلوا لتعليم كلام الإنشاء الطلابي و لفهم معنى القرآن. ولا سك أن الباحث لا يبعد عن وجود الأخطاء والنقصان.</w:t>
      </w:r>
      <w:r w:rsidR="00671CAA">
        <w:rPr>
          <w:rFonts w:eastAsia="Calibri" w:hint="cs"/>
          <w:sz w:val="36"/>
          <w:szCs w:val="36"/>
          <w:rtl/>
          <w:lang w:bidi="ar-DZ"/>
        </w:rPr>
        <w:t xml:space="preserve"> وفي هذا البحث أراد الباحث أن يقدم  الإقتراحات في ضمن هذا </w:t>
      </w:r>
      <w:r w:rsidR="00690445">
        <w:rPr>
          <w:rFonts w:eastAsia="Calibri" w:hint="cs"/>
          <w:sz w:val="36"/>
          <w:szCs w:val="36"/>
          <w:rtl/>
          <w:lang w:bidi="ar-DZ"/>
        </w:rPr>
        <w:t>ا</w:t>
      </w:r>
      <w:r w:rsidR="00671CAA">
        <w:rPr>
          <w:rFonts w:eastAsia="Calibri" w:hint="cs"/>
          <w:sz w:val="36"/>
          <w:szCs w:val="36"/>
          <w:rtl/>
          <w:lang w:bidi="ar-DZ"/>
        </w:rPr>
        <w:t>رسالة البسيطة المعنوية بعنوان: "الإنشاء الطلبي في سورة الزاريات</w:t>
      </w:r>
      <w:r w:rsidR="00690445">
        <w:rPr>
          <w:rFonts w:eastAsia="Calibri" w:hint="cs"/>
          <w:sz w:val="36"/>
          <w:szCs w:val="36"/>
          <w:rtl/>
          <w:lang w:bidi="ar-DZ"/>
        </w:rPr>
        <w:t xml:space="preserve"> (دراسة تحليلية بلاغية)"</w:t>
      </w:r>
    </w:p>
    <w:p w14:paraId="0CA102F7" w14:textId="2ACB4126" w:rsidR="00671CAA" w:rsidRDefault="00690445" w:rsidP="00671CAA">
      <w:pPr>
        <w:pStyle w:val="ListParagraph"/>
        <w:numPr>
          <w:ilvl w:val="0"/>
          <w:numId w:val="47"/>
        </w:numPr>
        <w:bidi/>
        <w:spacing w:after="0"/>
        <w:jc w:val="both"/>
        <w:rPr>
          <w:rFonts w:eastAsia="Calibri"/>
          <w:sz w:val="36"/>
          <w:szCs w:val="36"/>
          <w:lang w:bidi="ar-DZ"/>
        </w:rPr>
      </w:pPr>
      <w:r>
        <w:rPr>
          <w:rFonts w:eastAsia="Calibri" w:hint="cs"/>
          <w:sz w:val="36"/>
          <w:szCs w:val="36"/>
          <w:rtl/>
          <w:lang w:bidi="ar-DZ"/>
        </w:rPr>
        <w:lastRenderedPageBreak/>
        <w:t>ينبغي أن يكون هذه الرسالة مساهمة نفسيه لطلاب جامعة الإسلامية الحكمية لماجيني وخاصة لطلاب قسم اللغة العربية وآدابها الذي يريدون أن يتعمقوا في علم البلاغة وخصوصا في علم المعاني.</w:t>
      </w:r>
    </w:p>
    <w:p w14:paraId="5779263C" w14:textId="44FA6160" w:rsidR="00690445" w:rsidRDefault="00690445" w:rsidP="00690445">
      <w:pPr>
        <w:pStyle w:val="ListParagraph"/>
        <w:numPr>
          <w:ilvl w:val="0"/>
          <w:numId w:val="47"/>
        </w:numPr>
        <w:bidi/>
        <w:spacing w:after="0"/>
        <w:jc w:val="both"/>
        <w:rPr>
          <w:rFonts w:eastAsia="Calibri"/>
          <w:sz w:val="36"/>
          <w:szCs w:val="36"/>
          <w:lang w:bidi="ar-DZ"/>
        </w:rPr>
      </w:pPr>
      <w:r>
        <w:rPr>
          <w:rFonts w:eastAsia="Calibri" w:hint="cs"/>
          <w:sz w:val="36"/>
          <w:szCs w:val="36"/>
          <w:rtl/>
          <w:lang w:bidi="ar-DZ"/>
        </w:rPr>
        <w:t>كتب هذه الرسالة الكتاب لايمكن أن يسلم من الخطاء، ولذالك رجا الكتاب علي جميع الإصلاح إذا وجد فيها الخطاء.</w:t>
      </w:r>
    </w:p>
    <w:p w14:paraId="5F75582D" w14:textId="4F820B6D" w:rsidR="009E0195" w:rsidRPr="009E0195" w:rsidRDefault="004454A7" w:rsidP="009E0195">
      <w:pPr>
        <w:pStyle w:val="ListParagraph"/>
        <w:numPr>
          <w:ilvl w:val="0"/>
          <w:numId w:val="47"/>
        </w:numPr>
        <w:bidi/>
        <w:spacing w:after="0"/>
        <w:jc w:val="both"/>
        <w:rPr>
          <w:rFonts w:eastAsia="Calibri"/>
          <w:sz w:val="36"/>
          <w:szCs w:val="36"/>
          <w:rtl/>
          <w:lang w:bidi="ar-DZ"/>
        </w:rPr>
      </w:pPr>
      <w:r>
        <w:rPr>
          <w:rFonts w:eastAsia="Calibri" w:hint="cs"/>
          <w:sz w:val="36"/>
          <w:szCs w:val="36"/>
          <w:rtl/>
          <w:lang w:bidi="ar-DZ"/>
        </w:rPr>
        <w:t xml:space="preserve">ورجا الكتب من مسؤولي جامعة الإسلامية الحكمية لماجيني زبادة وتوفير كتاب البلاغة وخصة ما يتعلق بالدراسة البلاغة القرآنيةالجامعة لأننا نحتاج إليه كثيرا وما زلنا نشعر </w:t>
      </w:r>
      <w:r w:rsidR="009E0195">
        <w:rPr>
          <w:rFonts w:eastAsia="Calibri" w:hint="cs"/>
          <w:sz w:val="36"/>
          <w:szCs w:val="36"/>
          <w:rtl/>
          <w:lang w:bidi="ar-DZ"/>
        </w:rPr>
        <w:t>بنقصانها.</w:t>
      </w:r>
    </w:p>
    <w:p w14:paraId="29B28724" w14:textId="7FD35AE5" w:rsidR="005D0CA0" w:rsidRPr="005D0CA0" w:rsidRDefault="005D0CA0" w:rsidP="00671CAA">
      <w:pPr>
        <w:pStyle w:val="ListParagraph"/>
        <w:bidi/>
        <w:spacing w:after="0"/>
        <w:ind w:left="425" w:firstLine="519"/>
        <w:jc w:val="both"/>
        <w:rPr>
          <w:rFonts w:eastAsia="Calibri"/>
          <w:sz w:val="36"/>
          <w:szCs w:val="36"/>
          <w:lang w:bidi="ar-DZ"/>
        </w:rPr>
      </w:pPr>
      <w:r>
        <w:rPr>
          <w:rFonts w:eastAsia="Calibri" w:hint="cs"/>
          <w:sz w:val="36"/>
          <w:szCs w:val="36"/>
          <w:rtl/>
          <w:lang w:bidi="ar-DZ"/>
        </w:rPr>
        <w:t>إن وجدت الخطيئات في أسلوب الكتابة أو غيرها فينبغي أن يعطى القارء الإقتراحة ليحسن الباحث البحث العملي في المستقبل. وعسى هذا البحث أن ينفع لي ولجميع القارئين والباحثين الذي</w:t>
      </w:r>
      <w:r w:rsidR="00D94E63">
        <w:rPr>
          <w:rFonts w:eastAsia="Calibri" w:hint="cs"/>
          <w:sz w:val="36"/>
          <w:szCs w:val="36"/>
          <w:rtl/>
          <w:lang w:bidi="ar-DZ"/>
        </w:rPr>
        <w:t xml:space="preserve"> يريدون أن يبحثوا بنظرية الإنشاء الطلبي في علم المعاني في القرآن الكريم وعيره. آمين يا رب العالمين.</w:t>
      </w:r>
    </w:p>
    <w:p w14:paraId="32879B08" w14:textId="77777777" w:rsidR="005D0CA0" w:rsidRDefault="005D0CA0" w:rsidP="005D0CA0">
      <w:pPr>
        <w:bidi/>
        <w:spacing w:after="0"/>
        <w:rPr>
          <w:rFonts w:eastAsia="Calibri"/>
          <w:b/>
          <w:bCs/>
          <w:sz w:val="36"/>
          <w:szCs w:val="36"/>
          <w:rtl/>
          <w:lang w:bidi="ar-DZ"/>
        </w:rPr>
      </w:pPr>
    </w:p>
    <w:p w14:paraId="19AC5691" w14:textId="77777777" w:rsidR="00D4797C" w:rsidRDefault="00D4797C" w:rsidP="00D4797C">
      <w:pPr>
        <w:bidi/>
        <w:spacing w:after="0"/>
        <w:rPr>
          <w:rFonts w:eastAsia="Calibri"/>
          <w:b/>
          <w:bCs/>
          <w:sz w:val="36"/>
          <w:szCs w:val="36"/>
          <w:rtl/>
          <w:lang w:bidi="ar-DZ"/>
        </w:rPr>
      </w:pPr>
    </w:p>
    <w:p w14:paraId="24BB378B" w14:textId="77777777" w:rsidR="00D4797C" w:rsidRDefault="00D4797C" w:rsidP="00D4797C">
      <w:pPr>
        <w:bidi/>
        <w:spacing w:after="0"/>
        <w:rPr>
          <w:rFonts w:eastAsia="Calibri"/>
          <w:b/>
          <w:bCs/>
          <w:sz w:val="36"/>
          <w:szCs w:val="36"/>
          <w:rtl/>
          <w:lang w:bidi="ar-DZ"/>
        </w:rPr>
      </w:pPr>
    </w:p>
    <w:p w14:paraId="0B1138F5" w14:textId="04F65A14" w:rsidR="00D4797C" w:rsidRDefault="00D4797C" w:rsidP="00D4797C">
      <w:pPr>
        <w:bidi/>
        <w:spacing w:after="0"/>
        <w:rPr>
          <w:rFonts w:eastAsia="Calibri"/>
          <w:b/>
          <w:bCs/>
          <w:sz w:val="36"/>
          <w:szCs w:val="36"/>
          <w:lang w:bidi="ar-DZ"/>
        </w:rPr>
      </w:pPr>
    </w:p>
    <w:p w14:paraId="79EA6590" w14:textId="77777777" w:rsidR="006F78DC" w:rsidRDefault="006F78DC" w:rsidP="006F78DC">
      <w:pPr>
        <w:bidi/>
        <w:spacing w:after="0"/>
        <w:rPr>
          <w:rFonts w:eastAsia="Calibri"/>
          <w:b/>
          <w:bCs/>
          <w:sz w:val="36"/>
          <w:szCs w:val="36"/>
          <w:rtl/>
          <w:lang w:bidi="ar-DZ"/>
        </w:rPr>
      </w:pPr>
    </w:p>
    <w:p w14:paraId="7F58899D" w14:textId="77777777" w:rsidR="00D4797C" w:rsidRDefault="00D4797C" w:rsidP="00D4797C">
      <w:pPr>
        <w:bidi/>
        <w:spacing w:after="0"/>
        <w:rPr>
          <w:rFonts w:eastAsia="Calibri"/>
          <w:b/>
          <w:bCs/>
          <w:sz w:val="36"/>
          <w:szCs w:val="36"/>
          <w:rtl/>
          <w:lang w:bidi="ar-DZ"/>
        </w:rPr>
      </w:pPr>
    </w:p>
    <w:p w14:paraId="721F2826" w14:textId="77777777" w:rsidR="00D4797C" w:rsidRDefault="00D4797C" w:rsidP="00D4797C">
      <w:pPr>
        <w:bidi/>
        <w:spacing w:after="0"/>
        <w:rPr>
          <w:rFonts w:eastAsia="Calibri"/>
          <w:b/>
          <w:bCs/>
          <w:sz w:val="36"/>
          <w:szCs w:val="36"/>
          <w:rtl/>
          <w:lang w:bidi="ar-DZ"/>
        </w:rPr>
      </w:pPr>
    </w:p>
    <w:p w14:paraId="2839FEE3" w14:textId="77777777" w:rsidR="00D4797C" w:rsidRDefault="00D4797C" w:rsidP="00D4797C">
      <w:pPr>
        <w:bidi/>
        <w:spacing w:after="0"/>
        <w:rPr>
          <w:rFonts w:eastAsia="Calibri"/>
          <w:b/>
          <w:bCs/>
          <w:sz w:val="36"/>
          <w:szCs w:val="36"/>
          <w:rtl/>
          <w:lang w:bidi="ar-DZ"/>
        </w:rPr>
      </w:pPr>
    </w:p>
    <w:p w14:paraId="6AED3A99" w14:textId="77777777" w:rsidR="00342C03" w:rsidRPr="005D0CA0" w:rsidRDefault="00342C03" w:rsidP="00342C03">
      <w:pPr>
        <w:bidi/>
        <w:spacing w:after="0"/>
        <w:rPr>
          <w:rFonts w:eastAsia="Calibri"/>
          <w:b/>
          <w:bCs/>
          <w:sz w:val="36"/>
          <w:szCs w:val="36"/>
          <w:lang w:bidi="ar-DZ"/>
        </w:rPr>
      </w:pPr>
    </w:p>
    <w:p w14:paraId="7D3E5D38" w14:textId="3BC45227" w:rsidR="005D0CA0" w:rsidRPr="00C950B3" w:rsidRDefault="005D0CA0" w:rsidP="001107C2">
      <w:pPr>
        <w:pStyle w:val="ListParagraph"/>
        <w:bidi/>
        <w:spacing w:after="0"/>
        <w:ind w:left="0"/>
        <w:jc w:val="center"/>
        <w:rPr>
          <w:rFonts w:ascii="ae_AlMateen" w:eastAsia="Calibri" w:hAnsi="ae_AlMateen" w:cs="AL-Mateen"/>
          <w:b/>
          <w:bCs/>
          <w:sz w:val="36"/>
          <w:szCs w:val="36"/>
          <w:rtl/>
          <w:lang w:bidi="ar-DZ"/>
        </w:rPr>
      </w:pPr>
      <w:r w:rsidRPr="00C950B3">
        <w:rPr>
          <w:rFonts w:ascii="ae_AlMateen" w:eastAsia="Calibri" w:hAnsi="ae_AlMateen" w:cs="AL-Mateen" w:hint="cs"/>
          <w:b/>
          <w:bCs/>
          <w:sz w:val="36"/>
          <w:szCs w:val="36"/>
          <w:rtl/>
          <w:lang w:bidi="ar-DZ"/>
        </w:rPr>
        <w:t>قائمةالمراجع</w:t>
      </w:r>
    </w:p>
    <w:p w14:paraId="61F6FB69" w14:textId="77777777" w:rsidR="005D0CA0" w:rsidRPr="005D0CA0" w:rsidRDefault="005D0CA0" w:rsidP="005D0CA0">
      <w:pPr>
        <w:bidi/>
        <w:spacing w:after="0"/>
        <w:jc w:val="center"/>
        <w:rPr>
          <w:rFonts w:ascii="ae_AlMateen" w:eastAsia="Calibri" w:hAnsi="ae_AlMateen" w:cs="ae_AlMateen"/>
          <w:b/>
          <w:bCs/>
          <w:sz w:val="36"/>
          <w:szCs w:val="36"/>
          <w:rtl/>
          <w:lang w:bidi="ar-DZ"/>
        </w:rPr>
      </w:pPr>
    </w:p>
    <w:p w14:paraId="499E87E0" w14:textId="77777777" w:rsidR="00826F8D" w:rsidRPr="00B11533" w:rsidRDefault="00826F8D" w:rsidP="00682838">
      <w:pPr>
        <w:pStyle w:val="FootnoteText"/>
        <w:bidi/>
        <w:spacing w:before="120" w:after="120"/>
        <w:ind w:left="1177" w:hangingChars="327" w:hanging="1177"/>
        <w:jc w:val="both"/>
        <w:rPr>
          <w:sz w:val="36"/>
          <w:szCs w:val="36"/>
          <w:rtl/>
        </w:rPr>
      </w:pPr>
      <w:r w:rsidRPr="00B11533">
        <w:rPr>
          <w:sz w:val="36"/>
          <w:szCs w:val="36"/>
          <w:rtl/>
          <w:lang w:val="en-US"/>
        </w:rPr>
        <w:t>أبو شهبة، محمد بن محمد.</w:t>
      </w:r>
      <w:r w:rsidRPr="00B11533">
        <w:rPr>
          <w:sz w:val="36"/>
          <w:szCs w:val="36"/>
          <w:lang w:val="id-ID"/>
        </w:rPr>
        <w:t xml:space="preserve"> </w:t>
      </w:r>
      <w:r w:rsidRPr="00B11533">
        <w:rPr>
          <w:i/>
          <w:iCs/>
          <w:sz w:val="36"/>
          <w:szCs w:val="36"/>
          <w:rtl/>
          <w:lang w:bidi="ar-DZ"/>
        </w:rPr>
        <w:t xml:space="preserve">المدخل لدراسة القرآن الكريم. </w:t>
      </w:r>
      <w:r w:rsidRPr="00B11533">
        <w:rPr>
          <w:sz w:val="36"/>
          <w:szCs w:val="36"/>
          <w:rtl/>
          <w:lang w:bidi="ar-DZ"/>
        </w:rPr>
        <w:t>ط.2، الملكة العربية السعود: داراللواء، ١٩٨٧.</w:t>
      </w:r>
    </w:p>
    <w:p w14:paraId="61CF7025"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الحربي،</w:t>
      </w:r>
      <w:r>
        <w:rPr>
          <w:rFonts w:hint="cs"/>
          <w:sz w:val="36"/>
          <w:szCs w:val="36"/>
          <w:rtl/>
          <w:lang w:bidi="ar-DZ"/>
        </w:rPr>
        <w:t xml:space="preserve"> </w:t>
      </w:r>
      <w:r>
        <w:rPr>
          <w:sz w:val="36"/>
          <w:szCs w:val="36"/>
          <w:rtl/>
          <w:lang w:bidi="ar-DZ"/>
        </w:rPr>
        <w:t>عبدل العزيز بن علي</w:t>
      </w:r>
      <w:r>
        <w:rPr>
          <w:rFonts w:hint="cs"/>
          <w:sz w:val="36"/>
          <w:szCs w:val="36"/>
          <w:rtl/>
          <w:lang w:bidi="ar-DZ"/>
        </w:rPr>
        <w:t xml:space="preserve">. </w:t>
      </w:r>
      <w:r>
        <w:rPr>
          <w:i/>
          <w:iCs/>
          <w:sz w:val="36"/>
          <w:szCs w:val="36"/>
          <w:rtl/>
          <w:lang w:bidi="ar-DZ"/>
        </w:rPr>
        <w:t>البلاغة الميسّرة</w:t>
      </w:r>
      <w:r>
        <w:rPr>
          <w:rFonts w:hint="cs"/>
          <w:i/>
          <w:iCs/>
          <w:sz w:val="36"/>
          <w:szCs w:val="36"/>
          <w:rtl/>
          <w:lang w:bidi="ar-DZ"/>
        </w:rPr>
        <w:t xml:space="preserve">. </w:t>
      </w:r>
      <w:r w:rsidRPr="00B11533">
        <w:rPr>
          <w:sz w:val="36"/>
          <w:szCs w:val="36"/>
          <w:rtl/>
          <w:lang w:bidi="ar-DZ"/>
        </w:rPr>
        <w:t>بيروت: دار ابن حزم، ٢٠١١</w:t>
      </w:r>
      <w:r>
        <w:rPr>
          <w:rFonts w:hint="cs"/>
          <w:sz w:val="36"/>
          <w:szCs w:val="36"/>
          <w:rtl/>
          <w:lang w:bidi="ar-DZ"/>
        </w:rPr>
        <w:t>.</w:t>
      </w:r>
    </w:p>
    <w:p w14:paraId="6E0E1820"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rPr>
        <w:t>دياب،</w:t>
      </w:r>
      <w:r>
        <w:rPr>
          <w:rFonts w:hint="cs"/>
          <w:sz w:val="36"/>
          <w:szCs w:val="36"/>
          <w:rtl/>
        </w:rPr>
        <w:t>محمد.</w:t>
      </w:r>
      <w:r w:rsidRPr="00B11533">
        <w:rPr>
          <w:sz w:val="36"/>
          <w:szCs w:val="36"/>
          <w:rtl/>
        </w:rPr>
        <w:t xml:space="preserve"> </w:t>
      </w:r>
      <w:r w:rsidRPr="00B11533">
        <w:rPr>
          <w:i/>
          <w:iCs/>
          <w:sz w:val="36"/>
          <w:szCs w:val="36"/>
          <w:rtl/>
        </w:rPr>
        <w:t>دروس الباغة</w:t>
      </w:r>
      <w:r>
        <w:rPr>
          <w:rFonts w:hint="cs"/>
          <w:sz w:val="36"/>
          <w:szCs w:val="36"/>
          <w:rtl/>
        </w:rPr>
        <w:t xml:space="preserve">. </w:t>
      </w:r>
      <w:r>
        <w:rPr>
          <w:sz w:val="36"/>
          <w:szCs w:val="36"/>
          <w:rtl/>
        </w:rPr>
        <w:t>بيروت: دار ابن حزم، ٢۰١٢</w:t>
      </w:r>
      <w:r w:rsidRPr="00B11533">
        <w:rPr>
          <w:sz w:val="36"/>
          <w:szCs w:val="36"/>
          <w:rtl/>
          <w:lang w:bidi="ar-DZ"/>
        </w:rPr>
        <w:t>.</w:t>
      </w:r>
    </w:p>
    <w:p w14:paraId="2DC077EA" w14:textId="77777777" w:rsidR="00826F8D" w:rsidRPr="00D4797C" w:rsidRDefault="00826F8D" w:rsidP="00D4797C">
      <w:pPr>
        <w:bidi/>
        <w:spacing w:before="120" w:after="120" w:line="240" w:lineRule="auto"/>
        <w:ind w:left="1177" w:hangingChars="327" w:hanging="1177"/>
        <w:jc w:val="both"/>
        <w:rPr>
          <w:sz w:val="48"/>
          <w:szCs w:val="48"/>
          <w:rtl/>
          <w:lang w:val="id-ID" w:bidi="ar-DZ"/>
        </w:rPr>
      </w:pPr>
      <w:r w:rsidRPr="00D4797C">
        <w:rPr>
          <w:rFonts w:hint="cs"/>
          <w:sz w:val="36"/>
          <w:szCs w:val="36"/>
          <w:rtl/>
        </w:rPr>
        <w:t>الزحيلي</w:t>
      </w:r>
      <w:r>
        <w:rPr>
          <w:rFonts w:hint="cs"/>
          <w:sz w:val="36"/>
          <w:szCs w:val="36"/>
          <w:rtl/>
        </w:rPr>
        <w:t>،</w:t>
      </w:r>
      <w:r w:rsidRPr="00D4797C">
        <w:rPr>
          <w:rFonts w:hint="cs"/>
          <w:sz w:val="36"/>
          <w:szCs w:val="36"/>
          <w:rtl/>
        </w:rPr>
        <w:t xml:space="preserve"> الدكتور وهب</w:t>
      </w:r>
      <w:r>
        <w:rPr>
          <w:rFonts w:hint="cs"/>
          <w:sz w:val="36"/>
          <w:szCs w:val="36"/>
          <w:rtl/>
        </w:rPr>
        <w:t>.</w:t>
      </w:r>
      <w:r w:rsidRPr="00D4797C">
        <w:rPr>
          <w:rFonts w:hint="cs"/>
          <w:sz w:val="36"/>
          <w:szCs w:val="36"/>
          <w:rtl/>
        </w:rPr>
        <w:t xml:space="preserve"> </w:t>
      </w:r>
      <w:r w:rsidRPr="00D4797C">
        <w:rPr>
          <w:rFonts w:hint="cs"/>
          <w:i/>
          <w:iCs/>
          <w:sz w:val="36"/>
          <w:szCs w:val="36"/>
          <w:rtl/>
        </w:rPr>
        <w:t xml:space="preserve">التفسير المنير. </w:t>
      </w:r>
      <w:r w:rsidRPr="00D4797C">
        <w:rPr>
          <w:rFonts w:hint="cs"/>
          <w:sz w:val="36"/>
          <w:szCs w:val="36"/>
          <w:rtl/>
        </w:rPr>
        <w:t>ط.2، دمسق: دار الفقر, 2003.</w:t>
      </w:r>
    </w:p>
    <w:p w14:paraId="4BC52240" w14:textId="77777777" w:rsidR="00826F8D" w:rsidRPr="00DF6508" w:rsidRDefault="00826F8D" w:rsidP="00682838">
      <w:pPr>
        <w:bidi/>
        <w:spacing w:before="120" w:after="120" w:line="240" w:lineRule="auto"/>
        <w:ind w:left="1177" w:hangingChars="327" w:hanging="1177"/>
        <w:jc w:val="both"/>
        <w:rPr>
          <w:sz w:val="36"/>
          <w:szCs w:val="36"/>
          <w:lang w:val="id-ID"/>
        </w:rPr>
      </w:pPr>
      <w:r w:rsidRPr="00B11533">
        <w:rPr>
          <w:sz w:val="36"/>
          <w:szCs w:val="36"/>
          <w:rtl/>
        </w:rPr>
        <w:t>الطاهر،</w:t>
      </w:r>
      <w:r>
        <w:rPr>
          <w:sz w:val="36"/>
          <w:szCs w:val="36"/>
          <w:lang w:val="id-ID"/>
        </w:rPr>
        <w:t xml:space="preserve"> </w:t>
      </w:r>
      <w:r w:rsidRPr="00B11533">
        <w:rPr>
          <w:sz w:val="36"/>
          <w:szCs w:val="36"/>
          <w:rtl/>
        </w:rPr>
        <w:t>محمد</w:t>
      </w:r>
      <w:r>
        <w:rPr>
          <w:sz w:val="36"/>
          <w:szCs w:val="36"/>
          <w:lang w:val="id-ID"/>
        </w:rPr>
        <w:t>.</w:t>
      </w:r>
      <w:r w:rsidRPr="00B11533">
        <w:rPr>
          <w:sz w:val="36"/>
          <w:szCs w:val="36"/>
          <w:rtl/>
        </w:rPr>
        <w:t xml:space="preserve"> </w:t>
      </w:r>
      <w:r>
        <w:rPr>
          <w:sz w:val="36"/>
          <w:szCs w:val="36"/>
          <w:lang w:val="id-ID"/>
        </w:rPr>
        <w:t xml:space="preserve"> </w:t>
      </w:r>
      <w:r w:rsidRPr="00B11533">
        <w:rPr>
          <w:i/>
          <w:iCs/>
          <w:sz w:val="36"/>
          <w:szCs w:val="36"/>
          <w:rtl/>
        </w:rPr>
        <w:t>تلخيص موجز البلاغة</w:t>
      </w:r>
      <w:r>
        <w:rPr>
          <w:sz w:val="36"/>
          <w:szCs w:val="36"/>
          <w:lang w:val="id-ID"/>
        </w:rPr>
        <w:t>.</w:t>
      </w:r>
      <w:r>
        <w:rPr>
          <w:rFonts w:hint="cs"/>
          <w:sz w:val="36"/>
          <w:szCs w:val="36"/>
          <w:rtl/>
          <w:lang w:bidi="ar-DZ"/>
        </w:rPr>
        <w:t xml:space="preserve"> </w:t>
      </w:r>
      <w:r w:rsidRPr="00B11533">
        <w:rPr>
          <w:sz w:val="36"/>
          <w:szCs w:val="36"/>
          <w:rtl/>
        </w:rPr>
        <w:t>العرا</w:t>
      </w:r>
      <w:r>
        <w:rPr>
          <w:sz w:val="36"/>
          <w:szCs w:val="36"/>
          <w:rtl/>
        </w:rPr>
        <w:t>ق: دار أقواس للنشر، ٢٠٢٠</w:t>
      </w:r>
      <w:r>
        <w:rPr>
          <w:sz w:val="36"/>
          <w:szCs w:val="36"/>
          <w:lang w:val="id-ID"/>
        </w:rPr>
        <w:t>.</w:t>
      </w:r>
    </w:p>
    <w:p w14:paraId="64BFCDB6"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عاشور،</w:t>
      </w:r>
      <w:r w:rsidRPr="00B11533">
        <w:rPr>
          <w:sz w:val="36"/>
          <w:szCs w:val="36"/>
        </w:rPr>
        <w:t xml:space="preserve"> </w:t>
      </w:r>
      <w:r>
        <w:rPr>
          <w:sz w:val="36"/>
          <w:szCs w:val="36"/>
          <w:rtl/>
          <w:lang w:bidi="ar-DZ"/>
        </w:rPr>
        <w:t>الشيخ محمد الطاهر ابن</w:t>
      </w:r>
      <w:r>
        <w:rPr>
          <w:rFonts w:hint="cs"/>
          <w:sz w:val="36"/>
          <w:szCs w:val="36"/>
          <w:rtl/>
          <w:lang w:bidi="ar-DZ"/>
        </w:rPr>
        <w:t xml:space="preserve">. </w:t>
      </w:r>
      <w:r>
        <w:rPr>
          <w:i/>
          <w:iCs/>
          <w:sz w:val="36"/>
          <w:szCs w:val="36"/>
          <w:rtl/>
          <w:lang w:bidi="ar-DZ"/>
        </w:rPr>
        <w:t>تفسير التحرير و التنوير</w:t>
      </w:r>
      <w:r>
        <w:rPr>
          <w:rFonts w:hint="cs"/>
          <w:i/>
          <w:iCs/>
          <w:sz w:val="36"/>
          <w:szCs w:val="36"/>
          <w:rtl/>
          <w:lang w:bidi="ar-DZ"/>
        </w:rPr>
        <w:t>.</w:t>
      </w:r>
      <w:r w:rsidRPr="00B11533">
        <w:rPr>
          <w:sz w:val="36"/>
          <w:szCs w:val="36"/>
          <w:rtl/>
          <w:lang w:bidi="ar-DZ"/>
        </w:rPr>
        <w:t xml:space="preserve"> تونس: جميع حقوق الطبع محفوظة ل</w:t>
      </w:r>
      <w:r>
        <w:rPr>
          <w:sz w:val="36"/>
          <w:szCs w:val="36"/>
          <w:rtl/>
          <w:lang w:bidi="ar-DZ"/>
        </w:rPr>
        <w:t>لدار التنسية للنشر،١٩٨٤</w:t>
      </w:r>
      <w:r>
        <w:rPr>
          <w:rFonts w:hint="cs"/>
          <w:sz w:val="36"/>
          <w:szCs w:val="36"/>
          <w:rtl/>
          <w:lang w:bidi="ar-DZ"/>
        </w:rPr>
        <w:t>.</w:t>
      </w:r>
    </w:p>
    <w:p w14:paraId="2D439E81" w14:textId="77777777" w:rsidR="00826F8D" w:rsidRPr="001107C2" w:rsidRDefault="00826F8D" w:rsidP="001107C2">
      <w:pPr>
        <w:bidi/>
        <w:spacing w:before="120" w:after="120" w:line="240" w:lineRule="auto"/>
        <w:ind w:left="1177" w:hangingChars="327" w:hanging="1177"/>
        <w:jc w:val="both"/>
        <w:rPr>
          <w:sz w:val="48"/>
          <w:szCs w:val="48"/>
          <w:lang w:val="id-ID" w:bidi="ar-DZ"/>
        </w:rPr>
      </w:pPr>
      <w:r w:rsidRPr="001107C2">
        <w:rPr>
          <w:rFonts w:hint="cs"/>
          <w:sz w:val="36"/>
          <w:szCs w:val="36"/>
          <w:rtl/>
        </w:rPr>
        <w:t>عبد الغني،</w:t>
      </w:r>
      <w:r>
        <w:rPr>
          <w:rFonts w:hint="cs"/>
          <w:sz w:val="36"/>
          <w:szCs w:val="36"/>
          <w:rtl/>
        </w:rPr>
        <w:t xml:space="preserve"> أيمن أمين.</w:t>
      </w:r>
      <w:r w:rsidRPr="001107C2">
        <w:rPr>
          <w:rFonts w:hint="cs"/>
          <w:sz w:val="36"/>
          <w:szCs w:val="36"/>
          <w:rtl/>
        </w:rPr>
        <w:t xml:space="preserve"> </w:t>
      </w:r>
      <w:r w:rsidRPr="001107C2">
        <w:rPr>
          <w:rFonts w:hint="cs"/>
          <w:i/>
          <w:iCs/>
          <w:sz w:val="36"/>
          <w:szCs w:val="36"/>
          <w:rtl/>
        </w:rPr>
        <w:t>الكافي في البلاغة</w:t>
      </w:r>
      <w:r>
        <w:rPr>
          <w:rFonts w:hint="cs"/>
          <w:i/>
          <w:iCs/>
          <w:sz w:val="36"/>
          <w:szCs w:val="36"/>
          <w:rtl/>
        </w:rPr>
        <w:t>.</w:t>
      </w:r>
      <w:r w:rsidRPr="001107C2">
        <w:rPr>
          <w:rFonts w:hint="cs"/>
          <w:i/>
          <w:iCs/>
          <w:sz w:val="36"/>
          <w:szCs w:val="36"/>
          <w:rtl/>
        </w:rPr>
        <w:t xml:space="preserve"> </w:t>
      </w:r>
      <w:r w:rsidRPr="001107C2">
        <w:rPr>
          <w:rFonts w:hint="cs"/>
          <w:sz w:val="36"/>
          <w:szCs w:val="36"/>
          <w:rtl/>
        </w:rPr>
        <w:t>القاهرة: دار التوفيقية للتراث, 2011</w:t>
      </w:r>
      <w:r>
        <w:rPr>
          <w:rFonts w:hint="cs"/>
          <w:sz w:val="36"/>
          <w:szCs w:val="36"/>
          <w:rtl/>
        </w:rPr>
        <w:t>.</w:t>
      </w:r>
    </w:p>
    <w:p w14:paraId="1624771C" w14:textId="77777777" w:rsidR="00826F8D" w:rsidRPr="00B11533" w:rsidRDefault="00826F8D" w:rsidP="00682838">
      <w:pPr>
        <w:pStyle w:val="FootnoteText"/>
        <w:bidi/>
        <w:spacing w:before="120" w:after="120"/>
        <w:ind w:left="1177" w:hangingChars="327" w:hanging="1177"/>
        <w:jc w:val="both"/>
        <w:rPr>
          <w:sz w:val="36"/>
          <w:szCs w:val="36"/>
          <w:lang w:val="id-ID" w:bidi="ar-DZ"/>
        </w:rPr>
      </w:pPr>
      <w:r w:rsidRPr="00B11533">
        <w:rPr>
          <w:sz w:val="36"/>
          <w:szCs w:val="36"/>
          <w:rtl/>
          <w:lang w:bidi="ar-DZ"/>
        </w:rPr>
        <w:t xml:space="preserve">عنيق، </w:t>
      </w:r>
      <w:r>
        <w:rPr>
          <w:sz w:val="36"/>
          <w:szCs w:val="36"/>
          <w:rtl/>
          <w:lang w:bidi="ar-DZ"/>
        </w:rPr>
        <w:t>عبد العزيز</w:t>
      </w:r>
      <w:r>
        <w:rPr>
          <w:rFonts w:hint="cs"/>
          <w:sz w:val="36"/>
          <w:szCs w:val="36"/>
          <w:rtl/>
          <w:lang w:bidi="ar-DZ"/>
        </w:rPr>
        <w:t xml:space="preserve">. </w:t>
      </w:r>
      <w:r w:rsidRPr="00B11533">
        <w:rPr>
          <w:i/>
          <w:iCs/>
          <w:sz w:val="36"/>
          <w:szCs w:val="36"/>
          <w:rtl/>
          <w:lang w:bidi="ar-DZ"/>
        </w:rPr>
        <w:t>علم المعاني</w:t>
      </w:r>
      <w:r>
        <w:rPr>
          <w:rFonts w:hint="cs"/>
          <w:sz w:val="36"/>
          <w:szCs w:val="36"/>
          <w:rtl/>
          <w:lang w:bidi="ar-DZ"/>
        </w:rPr>
        <w:t xml:space="preserve">. </w:t>
      </w:r>
      <w:r w:rsidRPr="00B11533">
        <w:rPr>
          <w:sz w:val="36"/>
          <w:szCs w:val="36"/>
          <w:rtl/>
          <w:lang w:bidi="ar-DZ"/>
        </w:rPr>
        <w:t>بيروت</w:t>
      </w:r>
      <w:r>
        <w:rPr>
          <w:sz w:val="36"/>
          <w:szCs w:val="36"/>
          <w:rtl/>
          <w:lang w:bidi="ar-DZ"/>
        </w:rPr>
        <w:t>: دار النهضة العربية، ٢۰۰٩</w:t>
      </w:r>
      <w:r w:rsidRPr="00B11533">
        <w:rPr>
          <w:sz w:val="36"/>
          <w:szCs w:val="36"/>
          <w:rtl/>
          <w:lang w:bidi="ar-DZ"/>
        </w:rPr>
        <w:t>.</w:t>
      </w:r>
    </w:p>
    <w:p w14:paraId="0FFA2226" w14:textId="77777777" w:rsidR="00826F8D" w:rsidRPr="00B11533" w:rsidRDefault="00826F8D" w:rsidP="00682838">
      <w:pPr>
        <w:pStyle w:val="FootnoteText"/>
        <w:bidi/>
        <w:spacing w:before="120" w:after="120"/>
        <w:ind w:left="1177" w:hangingChars="327" w:hanging="1177"/>
        <w:jc w:val="both"/>
        <w:rPr>
          <w:sz w:val="36"/>
          <w:szCs w:val="36"/>
        </w:rPr>
      </w:pPr>
      <w:r w:rsidRPr="00B11533">
        <w:rPr>
          <w:sz w:val="36"/>
          <w:szCs w:val="36"/>
          <w:rtl/>
        </w:rPr>
        <w:t>فانجستي، هستي نوغروهو</w:t>
      </w:r>
      <w:r w:rsidRPr="00B11533">
        <w:rPr>
          <w:i/>
          <w:iCs/>
          <w:sz w:val="36"/>
          <w:szCs w:val="36"/>
          <w:rtl/>
        </w:rPr>
        <w:t xml:space="preserve">. </w:t>
      </w:r>
      <w:r w:rsidRPr="00B11533">
        <w:rPr>
          <w:i/>
          <w:iCs/>
          <w:sz w:val="36"/>
          <w:szCs w:val="36"/>
        </w:rPr>
        <w:t xml:space="preserve"> </w:t>
      </w:r>
      <w:r w:rsidRPr="00B11533">
        <w:rPr>
          <w:i/>
          <w:iCs/>
          <w:sz w:val="36"/>
          <w:szCs w:val="36"/>
          <w:rtl/>
        </w:rPr>
        <w:t>الإنشاء الطلبي وأغراضه</w:t>
      </w:r>
      <w:r w:rsidRPr="00B11533">
        <w:rPr>
          <w:i/>
          <w:iCs/>
          <w:sz w:val="36"/>
          <w:szCs w:val="36"/>
        </w:rPr>
        <w:t xml:space="preserve"> </w:t>
      </w:r>
      <w:r w:rsidRPr="00B11533">
        <w:rPr>
          <w:i/>
          <w:iCs/>
          <w:sz w:val="36"/>
          <w:szCs w:val="36"/>
          <w:rtl/>
        </w:rPr>
        <w:t>البلاغية في سورة النساء (دراسة تحليلية بلاغية)</w:t>
      </w:r>
      <w:r w:rsidRPr="00B11533">
        <w:rPr>
          <w:sz w:val="36"/>
          <w:szCs w:val="36"/>
          <w:rtl/>
        </w:rPr>
        <w:t>. تولونغانغوغ: جامعة تولونغانغوغ الإسلامية الحكومية، 2019.</w:t>
      </w:r>
    </w:p>
    <w:p w14:paraId="09FCCF65" w14:textId="77777777" w:rsidR="00826F8D" w:rsidRPr="00B11533" w:rsidRDefault="00826F8D" w:rsidP="00682838">
      <w:pPr>
        <w:pStyle w:val="FootnoteText"/>
        <w:bidi/>
        <w:spacing w:before="120" w:after="120"/>
        <w:ind w:left="1177" w:hangingChars="327" w:hanging="1177"/>
        <w:jc w:val="both"/>
        <w:rPr>
          <w:sz w:val="36"/>
          <w:szCs w:val="36"/>
          <w:lang w:val="id-ID" w:bidi="ar-DZ"/>
        </w:rPr>
      </w:pPr>
      <w:r w:rsidRPr="00B11533">
        <w:rPr>
          <w:sz w:val="36"/>
          <w:szCs w:val="36"/>
          <w:rtl/>
          <w:lang w:val="en-US"/>
        </w:rPr>
        <w:t>فتح الله،</w:t>
      </w:r>
      <w:r w:rsidRPr="00B11533">
        <w:rPr>
          <w:sz w:val="36"/>
          <w:szCs w:val="36"/>
          <w:lang w:val="id-ID"/>
        </w:rPr>
        <w:t xml:space="preserve"> </w:t>
      </w:r>
      <w:r>
        <w:rPr>
          <w:sz w:val="36"/>
          <w:szCs w:val="36"/>
          <w:rtl/>
          <w:lang w:val="en-US"/>
        </w:rPr>
        <w:t>إقبال</w:t>
      </w:r>
      <w:r>
        <w:rPr>
          <w:rFonts w:hint="cs"/>
          <w:sz w:val="36"/>
          <w:szCs w:val="36"/>
          <w:rtl/>
          <w:lang w:val="en-US"/>
        </w:rPr>
        <w:t xml:space="preserve">. </w:t>
      </w:r>
      <w:r w:rsidRPr="00B11533">
        <w:rPr>
          <w:i/>
          <w:iCs/>
          <w:sz w:val="36"/>
          <w:szCs w:val="36"/>
          <w:rtl/>
          <w:lang w:bidi="ar-DZ"/>
        </w:rPr>
        <w:t xml:space="preserve">الإنشاء الطلبي في سورة يوسف وأغراضه البلاغية </w:t>
      </w:r>
      <w:r>
        <w:rPr>
          <w:i/>
          <w:iCs/>
          <w:sz w:val="36"/>
          <w:szCs w:val="36"/>
          <w:rtl/>
          <w:lang w:bidi="ar-DZ"/>
        </w:rPr>
        <w:t>(دراسة تحليلية بلاغية)</w:t>
      </w:r>
      <w:r>
        <w:rPr>
          <w:rFonts w:hint="cs"/>
          <w:i/>
          <w:iCs/>
          <w:sz w:val="36"/>
          <w:szCs w:val="36"/>
          <w:rtl/>
          <w:lang w:bidi="ar-DZ"/>
        </w:rPr>
        <w:t xml:space="preserve">. </w:t>
      </w:r>
      <w:r w:rsidRPr="00B11533">
        <w:rPr>
          <w:sz w:val="36"/>
          <w:szCs w:val="36"/>
          <w:rtl/>
          <w:lang w:bidi="ar-DZ"/>
        </w:rPr>
        <w:t>جمبر: جامعة كياهي الحاج أحمد الصدي</w:t>
      </w:r>
      <w:r>
        <w:rPr>
          <w:sz w:val="36"/>
          <w:szCs w:val="36"/>
          <w:rtl/>
          <w:lang w:bidi="ar-DZ"/>
        </w:rPr>
        <w:t>ق الإسلامية الحكومية جمبر، 2022</w:t>
      </w:r>
      <w:r w:rsidRPr="00B11533">
        <w:rPr>
          <w:sz w:val="36"/>
          <w:szCs w:val="36"/>
          <w:rtl/>
          <w:lang w:val="id-ID" w:bidi="ar-DZ"/>
        </w:rPr>
        <w:t>.</w:t>
      </w:r>
    </w:p>
    <w:p w14:paraId="42AD0306"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 xml:space="preserve">قاسم، </w:t>
      </w:r>
      <w:r>
        <w:rPr>
          <w:rFonts w:hint="cs"/>
          <w:sz w:val="36"/>
          <w:szCs w:val="36"/>
          <w:rtl/>
          <w:lang w:bidi="ar-DZ"/>
        </w:rPr>
        <w:t>م</w:t>
      </w:r>
      <w:r w:rsidRPr="00B11533">
        <w:rPr>
          <w:sz w:val="36"/>
          <w:szCs w:val="36"/>
          <w:rtl/>
          <w:lang w:bidi="ar-DZ"/>
        </w:rPr>
        <w:t>حمد أحمد</w:t>
      </w:r>
      <w:r>
        <w:rPr>
          <w:rFonts w:hint="cs"/>
          <w:sz w:val="36"/>
          <w:szCs w:val="36"/>
          <w:rtl/>
          <w:lang w:bidi="ar-DZ"/>
        </w:rPr>
        <w:t>.</w:t>
      </w:r>
      <w:r w:rsidRPr="00B11533">
        <w:rPr>
          <w:sz w:val="36"/>
          <w:szCs w:val="36"/>
          <w:rtl/>
          <w:lang w:bidi="ar-DZ"/>
        </w:rPr>
        <w:t xml:space="preserve"> </w:t>
      </w:r>
      <w:r w:rsidRPr="00B11533">
        <w:rPr>
          <w:i/>
          <w:iCs/>
          <w:sz w:val="36"/>
          <w:szCs w:val="36"/>
          <w:rtl/>
          <w:lang w:bidi="ar-DZ"/>
        </w:rPr>
        <w:t>علوم البلاغة</w:t>
      </w:r>
      <w:r>
        <w:rPr>
          <w:rFonts w:hint="cs"/>
          <w:i/>
          <w:iCs/>
          <w:sz w:val="36"/>
          <w:szCs w:val="36"/>
          <w:rtl/>
          <w:lang w:bidi="ar-DZ"/>
        </w:rPr>
        <w:t>.</w:t>
      </w:r>
      <w:r>
        <w:rPr>
          <w:sz w:val="36"/>
          <w:szCs w:val="36"/>
          <w:rtl/>
          <w:lang w:bidi="ar-DZ"/>
        </w:rPr>
        <w:t xml:space="preserve"> </w:t>
      </w:r>
      <w:r w:rsidRPr="00B11533">
        <w:rPr>
          <w:sz w:val="36"/>
          <w:szCs w:val="36"/>
          <w:rtl/>
          <w:lang w:bidi="ar-DZ"/>
        </w:rPr>
        <w:t xml:space="preserve">ط.1، لبنان: المِؤسسة الحديث للكتاب، </w:t>
      </w:r>
      <w:r>
        <w:rPr>
          <w:sz w:val="36"/>
          <w:szCs w:val="36"/>
          <w:rtl/>
          <w:lang w:bidi="ar-DZ"/>
        </w:rPr>
        <w:t>2003</w:t>
      </w:r>
      <w:r>
        <w:rPr>
          <w:rFonts w:hint="cs"/>
          <w:sz w:val="36"/>
          <w:szCs w:val="36"/>
          <w:rtl/>
          <w:lang w:bidi="ar-DZ"/>
        </w:rPr>
        <w:t>.</w:t>
      </w:r>
    </w:p>
    <w:p w14:paraId="0259D2E7" w14:textId="77777777" w:rsidR="00826F8D" w:rsidRPr="00B11533" w:rsidRDefault="00826F8D" w:rsidP="00682838">
      <w:pPr>
        <w:pStyle w:val="FootnoteText"/>
        <w:bidi/>
        <w:spacing w:before="120" w:after="120"/>
        <w:ind w:left="1177" w:hangingChars="327" w:hanging="1177"/>
        <w:jc w:val="both"/>
        <w:rPr>
          <w:sz w:val="36"/>
          <w:szCs w:val="36"/>
          <w:rtl/>
          <w:lang w:bidi="ar-DZ"/>
        </w:rPr>
      </w:pPr>
      <w:r>
        <w:rPr>
          <w:sz w:val="36"/>
          <w:szCs w:val="36"/>
          <w:rtl/>
          <w:lang w:bidi="ar-DZ"/>
        </w:rPr>
        <w:t>القزوينى</w:t>
      </w:r>
      <w:r w:rsidRPr="00B11533">
        <w:rPr>
          <w:sz w:val="36"/>
          <w:szCs w:val="36"/>
          <w:rtl/>
          <w:lang w:bidi="ar-DZ"/>
        </w:rPr>
        <w:t>،</w:t>
      </w:r>
      <w:r>
        <w:rPr>
          <w:rFonts w:hint="cs"/>
          <w:sz w:val="36"/>
          <w:szCs w:val="36"/>
          <w:rtl/>
          <w:lang w:bidi="ar-DZ"/>
        </w:rPr>
        <w:t xml:space="preserve"> </w:t>
      </w:r>
      <w:r>
        <w:rPr>
          <w:sz w:val="36"/>
          <w:szCs w:val="36"/>
          <w:rtl/>
          <w:lang w:bidi="ar-DZ"/>
        </w:rPr>
        <w:t>الخطيبا</w:t>
      </w:r>
      <w:r>
        <w:rPr>
          <w:rFonts w:hint="cs"/>
          <w:sz w:val="36"/>
          <w:szCs w:val="36"/>
          <w:rtl/>
          <w:lang w:bidi="ar-DZ"/>
        </w:rPr>
        <w:t xml:space="preserve">. </w:t>
      </w:r>
      <w:r w:rsidRPr="00B11533">
        <w:rPr>
          <w:i/>
          <w:iCs/>
          <w:sz w:val="36"/>
          <w:szCs w:val="36"/>
          <w:rtl/>
          <w:lang w:bidi="ar-DZ"/>
        </w:rPr>
        <w:t>الإيضاح في علوم البلاغة المعاني والبيان والبديع</w:t>
      </w:r>
      <w:r>
        <w:rPr>
          <w:rFonts w:hint="cs"/>
          <w:sz w:val="36"/>
          <w:szCs w:val="36"/>
          <w:rtl/>
          <w:lang w:bidi="ar-DZ"/>
        </w:rPr>
        <w:t xml:space="preserve">. </w:t>
      </w:r>
      <w:r w:rsidRPr="00B11533">
        <w:rPr>
          <w:sz w:val="36"/>
          <w:szCs w:val="36"/>
          <w:rtl/>
          <w:lang w:bidi="ar-DZ"/>
        </w:rPr>
        <w:t>بيروت:</w:t>
      </w:r>
      <w:r>
        <w:rPr>
          <w:sz w:val="36"/>
          <w:szCs w:val="36"/>
          <w:rtl/>
          <w:lang w:bidi="ar-DZ"/>
        </w:rPr>
        <w:t xml:space="preserve"> دار الكتب العلمية، ١٤٢٤</w:t>
      </w:r>
      <w:r>
        <w:rPr>
          <w:rFonts w:hint="cs"/>
          <w:sz w:val="36"/>
          <w:szCs w:val="36"/>
          <w:rtl/>
          <w:lang w:bidi="ar-DZ"/>
        </w:rPr>
        <w:t>.</w:t>
      </w:r>
    </w:p>
    <w:p w14:paraId="4AFC939A" w14:textId="77777777" w:rsidR="00826F8D" w:rsidRPr="00826F8D" w:rsidRDefault="00826F8D" w:rsidP="00826F8D">
      <w:pPr>
        <w:pStyle w:val="FootnoteText"/>
        <w:bidi/>
        <w:spacing w:before="120" w:after="120"/>
        <w:ind w:left="1177" w:hangingChars="327" w:hanging="1177"/>
        <w:jc w:val="both"/>
        <w:rPr>
          <w:sz w:val="36"/>
          <w:szCs w:val="36"/>
          <w:rtl/>
          <w:lang w:bidi="ar-DZ"/>
        </w:rPr>
      </w:pPr>
      <w:r w:rsidRPr="00826F8D">
        <w:rPr>
          <w:rFonts w:hint="cs"/>
          <w:sz w:val="36"/>
          <w:szCs w:val="36"/>
          <w:rtl/>
        </w:rPr>
        <w:lastRenderedPageBreak/>
        <w:t>محمد بن جرير الطبري، أبي جعفر</w:t>
      </w:r>
      <w:r>
        <w:rPr>
          <w:rFonts w:hint="cs"/>
          <w:sz w:val="36"/>
          <w:szCs w:val="36"/>
          <w:rtl/>
        </w:rPr>
        <w:t>.</w:t>
      </w:r>
      <w:r w:rsidRPr="00826F8D">
        <w:rPr>
          <w:rFonts w:hint="cs"/>
          <w:sz w:val="36"/>
          <w:szCs w:val="36"/>
          <w:rtl/>
        </w:rPr>
        <w:t xml:space="preserve"> </w:t>
      </w:r>
      <w:r w:rsidRPr="00826F8D">
        <w:rPr>
          <w:rFonts w:hint="cs"/>
          <w:i/>
          <w:iCs/>
          <w:sz w:val="36"/>
          <w:szCs w:val="36"/>
          <w:rtl/>
        </w:rPr>
        <w:t>جامع البيان عن تأويل القرآن تفسير الطبري.</w:t>
      </w:r>
      <w:r w:rsidRPr="00826F8D">
        <w:rPr>
          <w:rFonts w:hint="cs"/>
          <w:sz w:val="36"/>
          <w:szCs w:val="36"/>
          <w:rtl/>
        </w:rPr>
        <w:t xml:space="preserve"> المجلد الأول</w:t>
      </w:r>
      <w:r>
        <w:rPr>
          <w:rFonts w:hint="cs"/>
          <w:sz w:val="36"/>
          <w:szCs w:val="36"/>
          <w:rtl/>
        </w:rPr>
        <w:t>،</w:t>
      </w:r>
      <w:r w:rsidRPr="00826F8D">
        <w:rPr>
          <w:rFonts w:hint="cs"/>
          <w:sz w:val="36"/>
          <w:szCs w:val="36"/>
          <w:rtl/>
        </w:rPr>
        <w:t xml:space="preserve"> قاهرة: دار السلام، 2009</w:t>
      </w:r>
      <w:r>
        <w:rPr>
          <w:rFonts w:hint="cs"/>
          <w:sz w:val="36"/>
          <w:szCs w:val="36"/>
          <w:rtl/>
        </w:rPr>
        <w:t>.</w:t>
      </w:r>
    </w:p>
    <w:p w14:paraId="56B750D0"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محنديس، مجدي وهبه</w:t>
      </w:r>
      <w:r>
        <w:rPr>
          <w:rFonts w:hint="cs"/>
          <w:sz w:val="36"/>
          <w:szCs w:val="36"/>
          <w:rtl/>
          <w:lang w:bidi="ar-DZ"/>
        </w:rPr>
        <w:t xml:space="preserve"> وكمال</w:t>
      </w:r>
      <w:r w:rsidRPr="00B11533">
        <w:rPr>
          <w:sz w:val="36"/>
          <w:szCs w:val="36"/>
          <w:rtl/>
          <w:lang w:bidi="ar-DZ"/>
        </w:rPr>
        <w:t xml:space="preserve">. </w:t>
      </w:r>
      <w:r w:rsidRPr="00B11533">
        <w:rPr>
          <w:i/>
          <w:iCs/>
          <w:sz w:val="36"/>
          <w:szCs w:val="36"/>
          <w:rtl/>
          <w:lang w:bidi="ar-DZ"/>
        </w:rPr>
        <w:t>معجم المصطلحات العربية في اللغة و الأدب</w:t>
      </w:r>
      <w:r w:rsidRPr="00B11533">
        <w:rPr>
          <w:sz w:val="36"/>
          <w:szCs w:val="36"/>
          <w:rtl/>
          <w:lang w:bidi="ar-DZ"/>
        </w:rPr>
        <w:t>. بيروت: مكتبة لبنان، 1993.</w:t>
      </w:r>
    </w:p>
    <w:p w14:paraId="51A4328C" w14:textId="77777777" w:rsidR="00826F8D" w:rsidRDefault="00826F8D" w:rsidP="00682838">
      <w:pPr>
        <w:pStyle w:val="FootnoteText"/>
        <w:bidi/>
        <w:spacing w:before="120" w:after="120"/>
        <w:ind w:left="1177" w:hangingChars="327" w:hanging="1177"/>
        <w:jc w:val="both"/>
        <w:rPr>
          <w:sz w:val="36"/>
          <w:szCs w:val="36"/>
          <w:rtl/>
        </w:rPr>
      </w:pPr>
      <w:r w:rsidRPr="00B11533">
        <w:rPr>
          <w:sz w:val="36"/>
          <w:szCs w:val="36"/>
          <w:rtl/>
        </w:rPr>
        <w:t xml:space="preserve">المراغي، أحمد مصطفى. </w:t>
      </w:r>
      <w:r w:rsidRPr="00B11533">
        <w:rPr>
          <w:i/>
          <w:iCs/>
          <w:sz w:val="36"/>
          <w:szCs w:val="36"/>
          <w:rtl/>
        </w:rPr>
        <w:t xml:space="preserve">علوم البلاغة البيان والمعاني والبديع. </w:t>
      </w:r>
      <w:r w:rsidRPr="00B11533">
        <w:rPr>
          <w:sz w:val="36"/>
          <w:szCs w:val="36"/>
          <w:rtl/>
        </w:rPr>
        <w:t>ط.3، بيروت: المكتبة العصرية، 1993.</w:t>
      </w:r>
    </w:p>
    <w:p w14:paraId="23340FC9"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المنير، سيف الدين</w:t>
      </w:r>
      <w:r>
        <w:rPr>
          <w:rFonts w:hint="cs"/>
          <w:sz w:val="36"/>
          <w:szCs w:val="36"/>
          <w:rtl/>
          <w:lang w:bidi="ar-DZ"/>
        </w:rPr>
        <w:t xml:space="preserve"> مفتاح.</w:t>
      </w:r>
      <w:r w:rsidRPr="00B11533">
        <w:rPr>
          <w:sz w:val="36"/>
          <w:szCs w:val="36"/>
          <w:rtl/>
          <w:lang w:bidi="ar-DZ"/>
        </w:rPr>
        <w:t xml:space="preserve"> </w:t>
      </w:r>
      <w:r w:rsidRPr="00B11533">
        <w:rPr>
          <w:i/>
          <w:iCs/>
          <w:sz w:val="36"/>
          <w:szCs w:val="36"/>
          <w:rtl/>
          <w:lang w:bidi="ar-DZ"/>
        </w:rPr>
        <w:t xml:space="preserve">تحليل كلام الإنشاء الطلبي في سورة يس وتنفيذه في التعليم البلاغة. </w:t>
      </w:r>
      <w:r w:rsidRPr="00B11533">
        <w:rPr>
          <w:sz w:val="36"/>
          <w:szCs w:val="36"/>
          <w:rtl/>
          <w:lang w:bidi="ar-DZ"/>
        </w:rPr>
        <w:t>فونوروغو</w:t>
      </w:r>
      <w:r w:rsidRPr="00B11533">
        <w:rPr>
          <w:i/>
          <w:iCs/>
          <w:sz w:val="36"/>
          <w:szCs w:val="36"/>
          <w:rtl/>
          <w:lang w:bidi="ar-DZ"/>
        </w:rPr>
        <w:t>:</w:t>
      </w:r>
      <w:r w:rsidRPr="00B11533">
        <w:rPr>
          <w:sz w:val="36"/>
          <w:szCs w:val="36"/>
          <w:rtl/>
          <w:lang w:bidi="ar-DZ"/>
        </w:rPr>
        <w:t xml:space="preserve"> الجامعة الإسلامية الحكومية بفونوروغو،2019.</w:t>
      </w:r>
    </w:p>
    <w:p w14:paraId="1F4E4D37" w14:textId="77777777" w:rsidR="00826F8D" w:rsidRPr="00B11533" w:rsidRDefault="00826F8D" w:rsidP="00682838">
      <w:pPr>
        <w:pStyle w:val="FootnoteText"/>
        <w:bidi/>
        <w:spacing w:before="120" w:after="120"/>
        <w:ind w:left="1177" w:hangingChars="327" w:hanging="1177"/>
        <w:jc w:val="both"/>
        <w:rPr>
          <w:sz w:val="36"/>
          <w:szCs w:val="36"/>
          <w:rtl/>
          <w:lang w:bidi="ar-DZ"/>
        </w:rPr>
      </w:pPr>
      <w:r w:rsidRPr="00B11533">
        <w:rPr>
          <w:sz w:val="36"/>
          <w:szCs w:val="36"/>
          <w:rtl/>
          <w:lang w:bidi="ar-DZ"/>
        </w:rPr>
        <w:t xml:space="preserve">الهاشمى، </w:t>
      </w:r>
      <w:r>
        <w:rPr>
          <w:sz w:val="36"/>
          <w:szCs w:val="36"/>
          <w:rtl/>
          <w:lang w:bidi="ar-DZ"/>
        </w:rPr>
        <w:t>السيد أحمد</w:t>
      </w:r>
      <w:r>
        <w:rPr>
          <w:rFonts w:hint="cs"/>
          <w:sz w:val="36"/>
          <w:szCs w:val="36"/>
          <w:rtl/>
          <w:lang w:bidi="ar-DZ"/>
        </w:rPr>
        <w:t xml:space="preserve">. </w:t>
      </w:r>
      <w:r w:rsidRPr="00B11533">
        <w:rPr>
          <w:i/>
          <w:iCs/>
          <w:sz w:val="36"/>
          <w:szCs w:val="36"/>
          <w:rtl/>
          <w:lang w:bidi="ar-DZ"/>
        </w:rPr>
        <w:t>جواهر البلاغة</w:t>
      </w:r>
      <w:r>
        <w:rPr>
          <w:rFonts w:hint="cs"/>
          <w:sz w:val="36"/>
          <w:szCs w:val="36"/>
          <w:rtl/>
          <w:lang w:bidi="ar-DZ"/>
        </w:rPr>
        <w:t xml:space="preserve">. </w:t>
      </w:r>
      <w:r w:rsidRPr="00B11533">
        <w:rPr>
          <w:sz w:val="36"/>
          <w:szCs w:val="36"/>
          <w:rtl/>
          <w:lang w:bidi="ar-DZ"/>
        </w:rPr>
        <w:t>بيروت: المكتبة العصرية، 2013</w:t>
      </w:r>
      <w:r>
        <w:rPr>
          <w:rFonts w:hint="cs"/>
          <w:sz w:val="36"/>
          <w:szCs w:val="36"/>
          <w:rtl/>
          <w:lang w:bidi="ar-DZ"/>
        </w:rPr>
        <w:t>.</w:t>
      </w:r>
    </w:p>
    <w:p w14:paraId="19F4FD7E" w14:textId="77777777" w:rsidR="00826F8D" w:rsidRDefault="00826F8D" w:rsidP="00682838">
      <w:pPr>
        <w:bidi/>
        <w:spacing w:before="120" w:after="120" w:line="240" w:lineRule="auto"/>
        <w:ind w:left="1177" w:hangingChars="327" w:hanging="1177"/>
        <w:jc w:val="both"/>
        <w:rPr>
          <w:sz w:val="36"/>
          <w:szCs w:val="36"/>
          <w:rtl/>
          <w:lang w:val="id-ID" w:bidi="ar-DZ"/>
        </w:rPr>
      </w:pPr>
      <w:r w:rsidRPr="00B11533">
        <w:rPr>
          <w:sz w:val="36"/>
          <w:szCs w:val="36"/>
          <w:rtl/>
          <w:lang w:val="id-ID" w:bidi="ar-DZ"/>
        </w:rPr>
        <w:t>هيرلينا،</w:t>
      </w:r>
      <w:r>
        <w:rPr>
          <w:sz w:val="36"/>
          <w:szCs w:val="36"/>
          <w:lang w:val="id-ID" w:bidi="ar-DZ"/>
        </w:rPr>
        <w:t xml:space="preserve"> </w:t>
      </w:r>
      <w:r>
        <w:rPr>
          <w:sz w:val="36"/>
          <w:szCs w:val="36"/>
          <w:rtl/>
          <w:lang w:val="id-ID" w:bidi="ar-DZ"/>
        </w:rPr>
        <w:t>إلين</w:t>
      </w:r>
      <w:r>
        <w:rPr>
          <w:sz w:val="36"/>
          <w:szCs w:val="36"/>
          <w:lang w:val="id-ID" w:bidi="ar-DZ"/>
        </w:rPr>
        <w:t xml:space="preserve"> .</w:t>
      </w:r>
      <w:r w:rsidRPr="00B11533">
        <w:rPr>
          <w:i/>
          <w:iCs/>
          <w:sz w:val="36"/>
          <w:szCs w:val="36"/>
          <w:rtl/>
          <w:lang w:bidi="ar-DZ"/>
        </w:rPr>
        <w:t>الإنشاء الطلبي في سورة الأحقاف (دراسة بلاغية)</w:t>
      </w:r>
      <w:r>
        <w:rPr>
          <w:rFonts w:hint="cs"/>
          <w:sz w:val="36"/>
          <w:szCs w:val="36"/>
          <w:rtl/>
          <w:lang w:bidi="ar-DZ"/>
        </w:rPr>
        <w:t xml:space="preserve">. </w:t>
      </w:r>
      <w:r w:rsidRPr="00B11533">
        <w:rPr>
          <w:sz w:val="36"/>
          <w:szCs w:val="36"/>
          <w:rtl/>
          <w:lang w:bidi="ar-DZ"/>
        </w:rPr>
        <w:t>بنتن: جامعة سلطان مولانا حسن الدين الإ</w:t>
      </w:r>
      <w:r>
        <w:rPr>
          <w:sz w:val="36"/>
          <w:szCs w:val="36"/>
          <w:rtl/>
          <w:lang w:bidi="ar-DZ"/>
        </w:rPr>
        <w:t>سلامية الحكومية بنتن، 2022</w:t>
      </w:r>
      <w:r w:rsidRPr="00B11533">
        <w:rPr>
          <w:sz w:val="36"/>
          <w:szCs w:val="36"/>
          <w:lang w:val="id-ID" w:bidi="ar-DZ"/>
        </w:rPr>
        <w:t>.</w:t>
      </w:r>
    </w:p>
    <w:p w14:paraId="3D189F5B" w14:textId="4A975264" w:rsidR="003C3A74" w:rsidRPr="00DF6508" w:rsidRDefault="006F78DC" w:rsidP="00682838">
      <w:pPr>
        <w:pStyle w:val="FootnoteText"/>
        <w:spacing w:before="120" w:after="120"/>
        <w:ind w:left="785" w:hangingChars="327" w:hanging="785"/>
        <w:jc w:val="both"/>
        <w:rPr>
          <w:sz w:val="24"/>
          <w:szCs w:val="24"/>
          <w:rtl/>
          <w:lang w:val="en-US" w:bidi="ar-DZ"/>
        </w:rPr>
      </w:pPr>
      <w:proofErr w:type="spellStart"/>
      <w:r w:rsidRPr="006F78DC">
        <w:rPr>
          <w:sz w:val="24"/>
          <w:szCs w:val="24"/>
          <w:lang w:val="en-US" w:bidi="ar-DZ"/>
        </w:rPr>
        <w:t>Hardani</w:t>
      </w:r>
      <w:proofErr w:type="spellEnd"/>
      <w:r w:rsidRPr="006F78DC">
        <w:rPr>
          <w:sz w:val="24"/>
          <w:szCs w:val="24"/>
          <w:lang w:val="en-US" w:bidi="ar-DZ"/>
        </w:rPr>
        <w:t xml:space="preserve">, et all, Metode </w:t>
      </w:r>
      <w:proofErr w:type="spellStart"/>
      <w:r w:rsidRPr="006F78DC">
        <w:rPr>
          <w:sz w:val="24"/>
          <w:szCs w:val="24"/>
          <w:lang w:val="en-US" w:bidi="ar-DZ"/>
        </w:rPr>
        <w:t>Penelitian</w:t>
      </w:r>
      <w:proofErr w:type="spellEnd"/>
      <w:r w:rsidRPr="006F78DC">
        <w:rPr>
          <w:sz w:val="24"/>
          <w:szCs w:val="24"/>
          <w:lang w:val="en-US" w:bidi="ar-DZ"/>
        </w:rPr>
        <w:t xml:space="preserve"> </w:t>
      </w:r>
      <w:proofErr w:type="spellStart"/>
      <w:r w:rsidRPr="006F78DC">
        <w:rPr>
          <w:sz w:val="24"/>
          <w:szCs w:val="24"/>
          <w:lang w:val="en-US" w:bidi="ar-DZ"/>
        </w:rPr>
        <w:t>Kualitatif</w:t>
      </w:r>
      <w:proofErr w:type="spellEnd"/>
      <w:r w:rsidRPr="006F78DC">
        <w:rPr>
          <w:sz w:val="24"/>
          <w:szCs w:val="24"/>
          <w:lang w:val="en-US" w:bidi="ar-DZ"/>
        </w:rPr>
        <w:t xml:space="preserve"> &amp; </w:t>
      </w:r>
      <w:proofErr w:type="spellStart"/>
      <w:r w:rsidRPr="006F78DC">
        <w:rPr>
          <w:sz w:val="24"/>
          <w:szCs w:val="24"/>
          <w:lang w:val="en-US" w:bidi="ar-DZ"/>
        </w:rPr>
        <w:t>Kuantitatif</w:t>
      </w:r>
      <w:proofErr w:type="spellEnd"/>
      <w:r w:rsidRPr="006F78DC">
        <w:rPr>
          <w:sz w:val="24"/>
          <w:szCs w:val="24"/>
          <w:lang w:val="en-US" w:bidi="ar-DZ"/>
        </w:rPr>
        <w:t xml:space="preserve"> (Yogyakarta: Pustaka </w:t>
      </w:r>
      <w:proofErr w:type="spellStart"/>
      <w:r w:rsidRPr="006F78DC">
        <w:rPr>
          <w:sz w:val="24"/>
          <w:szCs w:val="24"/>
          <w:lang w:val="en-US" w:bidi="ar-DZ"/>
        </w:rPr>
        <w:t>Ilmu</w:t>
      </w:r>
      <w:proofErr w:type="spellEnd"/>
      <w:r w:rsidRPr="006F78DC">
        <w:rPr>
          <w:sz w:val="24"/>
          <w:szCs w:val="24"/>
          <w:lang w:val="en-US" w:bidi="ar-DZ"/>
        </w:rPr>
        <w:t xml:space="preserve"> Group, </w:t>
      </w:r>
      <w:r>
        <w:rPr>
          <w:rFonts w:hint="cs"/>
          <w:sz w:val="24"/>
          <w:szCs w:val="24"/>
          <w:rtl/>
          <w:lang w:val="en-US" w:bidi="ar-DZ"/>
        </w:rPr>
        <w:t>2020</w:t>
      </w:r>
    </w:p>
    <w:p w14:paraId="74A64AE9" w14:textId="77777777" w:rsidR="003C3A74" w:rsidRPr="00DF6508" w:rsidRDefault="003C3A74" w:rsidP="00682838">
      <w:pPr>
        <w:pStyle w:val="FootnoteText"/>
        <w:spacing w:before="120" w:after="120"/>
        <w:ind w:left="785" w:hangingChars="327" w:hanging="785"/>
        <w:jc w:val="both"/>
        <w:rPr>
          <w:sz w:val="24"/>
          <w:szCs w:val="24"/>
          <w:rtl/>
          <w:lang w:val="id-ID" w:bidi="ar-DZ"/>
        </w:rPr>
      </w:pPr>
      <w:r w:rsidRPr="00DF6508">
        <w:rPr>
          <w:sz w:val="24"/>
          <w:szCs w:val="24"/>
          <w:lang w:val="id-ID" w:bidi="ar-DZ"/>
        </w:rPr>
        <w:t>M</w:t>
      </w:r>
      <w:r w:rsidRPr="00DF6508">
        <w:rPr>
          <w:sz w:val="24"/>
          <w:szCs w:val="24"/>
          <w:lang w:val="id-ID" w:bidi="ar-AE"/>
        </w:rPr>
        <w:t>o</w:t>
      </w:r>
      <w:r w:rsidRPr="00DF6508">
        <w:rPr>
          <w:sz w:val="24"/>
          <w:szCs w:val="24"/>
          <w:lang w:val="id-ID" w:bidi="ar-DZ"/>
        </w:rPr>
        <w:t xml:space="preserve">leong, Lexy J. </w:t>
      </w:r>
      <w:r w:rsidRPr="00DF6508">
        <w:rPr>
          <w:i/>
          <w:iCs/>
          <w:sz w:val="24"/>
          <w:szCs w:val="24"/>
          <w:lang w:val="id-ID" w:bidi="ar-DZ"/>
        </w:rPr>
        <w:t xml:space="preserve">Metodologi Penelitian Kualitatif </w:t>
      </w:r>
      <w:r w:rsidRPr="00DF6508">
        <w:rPr>
          <w:sz w:val="24"/>
          <w:szCs w:val="24"/>
          <w:lang w:val="id-ID" w:bidi="ar-DZ"/>
        </w:rPr>
        <w:t>. Cet.IV; Jakarta: PT. Rineka Cipta,</w:t>
      </w:r>
      <w:r w:rsidRPr="00DF6508">
        <w:rPr>
          <w:sz w:val="24"/>
          <w:szCs w:val="24"/>
          <w:rtl/>
          <w:lang w:val="id-ID" w:bidi="ar-DZ"/>
        </w:rPr>
        <w:t xml:space="preserve"> </w:t>
      </w:r>
      <w:r w:rsidRPr="00DF6508">
        <w:rPr>
          <w:sz w:val="24"/>
          <w:szCs w:val="24"/>
          <w:rtl/>
          <w:lang w:bidi="ar-DZ"/>
        </w:rPr>
        <w:t>1998</w:t>
      </w:r>
      <w:r w:rsidRPr="00DF6508">
        <w:rPr>
          <w:sz w:val="24"/>
          <w:szCs w:val="24"/>
          <w:lang w:val="id-ID" w:bidi="ar-DZ"/>
        </w:rPr>
        <w:t>.</w:t>
      </w:r>
    </w:p>
    <w:p w14:paraId="2A94B938" w14:textId="77777777" w:rsidR="003C3A74" w:rsidRPr="00DF6508" w:rsidRDefault="003C3A74" w:rsidP="00682838">
      <w:pPr>
        <w:pStyle w:val="FootnoteText"/>
        <w:spacing w:before="120" w:after="120"/>
        <w:ind w:left="785" w:hangingChars="327" w:hanging="785"/>
        <w:jc w:val="both"/>
        <w:rPr>
          <w:sz w:val="24"/>
          <w:szCs w:val="24"/>
          <w:rtl/>
          <w:lang w:val="id-ID" w:bidi="ar-DZ"/>
        </w:rPr>
      </w:pPr>
      <w:r w:rsidRPr="00DF6508">
        <w:rPr>
          <w:sz w:val="24"/>
          <w:szCs w:val="24"/>
          <w:lang w:val="id-ID" w:bidi="ar-AE"/>
        </w:rPr>
        <w:t xml:space="preserve">Santoso, Gempur. </w:t>
      </w:r>
      <w:r w:rsidRPr="00DF6508">
        <w:rPr>
          <w:i/>
          <w:iCs/>
          <w:sz w:val="24"/>
          <w:szCs w:val="24"/>
          <w:lang w:val="id-ID" w:bidi="ar-AE"/>
        </w:rPr>
        <w:t xml:space="preserve">Metode Penelitian: Kualitatif dan Kuantitatif. </w:t>
      </w:r>
      <w:r w:rsidRPr="00DF6508">
        <w:rPr>
          <w:sz w:val="24"/>
          <w:szCs w:val="24"/>
          <w:lang w:val="id-ID" w:bidi="ar-AE"/>
        </w:rPr>
        <w:t xml:space="preserve">Jakarta: prestasi pustaka Publisher. </w:t>
      </w:r>
      <w:r w:rsidRPr="00DF6508">
        <w:rPr>
          <w:sz w:val="24"/>
          <w:szCs w:val="24"/>
          <w:rtl/>
          <w:lang w:bidi="ar-DZ"/>
        </w:rPr>
        <w:t>2005</w:t>
      </w:r>
      <w:r w:rsidRPr="00DF6508">
        <w:rPr>
          <w:sz w:val="24"/>
          <w:szCs w:val="24"/>
          <w:lang w:val="id-ID" w:bidi="ar-DZ"/>
        </w:rPr>
        <w:t>.</w:t>
      </w:r>
    </w:p>
    <w:p w14:paraId="26925477" w14:textId="77777777" w:rsidR="003C3A74" w:rsidRPr="00B11533" w:rsidRDefault="003C3A74" w:rsidP="00682838">
      <w:pPr>
        <w:bidi/>
        <w:spacing w:before="120" w:after="120" w:line="240" w:lineRule="auto"/>
        <w:ind w:left="141" w:hanging="141"/>
        <w:rPr>
          <w:sz w:val="36"/>
          <w:szCs w:val="36"/>
          <w:lang w:val="id-ID" w:bidi="ar-DZ"/>
        </w:rPr>
      </w:pPr>
    </w:p>
    <w:p w14:paraId="0D5E2941" w14:textId="5FC5E896" w:rsidR="00CA169E" w:rsidRDefault="00CA169E" w:rsidP="007E17AB">
      <w:pPr>
        <w:bidi/>
        <w:spacing w:after="0"/>
        <w:ind w:left="709" w:hanging="709"/>
        <w:jc w:val="both"/>
        <w:rPr>
          <w:rFonts w:eastAsia="Calibri"/>
          <w:b/>
          <w:bCs/>
          <w:sz w:val="36"/>
          <w:szCs w:val="36"/>
        </w:rPr>
      </w:pPr>
    </w:p>
    <w:p w14:paraId="4678BBE0" w14:textId="20CC641B" w:rsidR="00056941" w:rsidRDefault="00056941" w:rsidP="00056941">
      <w:pPr>
        <w:bidi/>
        <w:spacing w:after="0"/>
        <w:ind w:left="709" w:hanging="709"/>
        <w:jc w:val="both"/>
        <w:rPr>
          <w:rFonts w:eastAsia="Calibri"/>
          <w:b/>
          <w:bCs/>
          <w:sz w:val="36"/>
          <w:szCs w:val="36"/>
        </w:rPr>
      </w:pPr>
    </w:p>
    <w:p w14:paraId="5C293094" w14:textId="333996A0" w:rsidR="00056941" w:rsidRDefault="00056941" w:rsidP="00056941">
      <w:pPr>
        <w:bidi/>
        <w:spacing w:after="0"/>
        <w:ind w:left="709" w:hanging="709"/>
        <w:jc w:val="both"/>
        <w:rPr>
          <w:rFonts w:eastAsia="Calibri"/>
          <w:b/>
          <w:bCs/>
          <w:sz w:val="36"/>
          <w:szCs w:val="36"/>
        </w:rPr>
      </w:pPr>
    </w:p>
    <w:p w14:paraId="391FB6C5" w14:textId="10B36655" w:rsidR="00056941" w:rsidRDefault="00056941" w:rsidP="00056941">
      <w:pPr>
        <w:bidi/>
        <w:spacing w:after="0"/>
        <w:ind w:left="709" w:hanging="709"/>
        <w:jc w:val="both"/>
        <w:rPr>
          <w:rFonts w:eastAsia="Calibri"/>
          <w:b/>
          <w:bCs/>
          <w:sz w:val="36"/>
          <w:szCs w:val="36"/>
        </w:rPr>
      </w:pPr>
    </w:p>
    <w:p w14:paraId="62386534" w14:textId="77777777" w:rsidR="00056941" w:rsidRPr="00056941" w:rsidRDefault="00056941" w:rsidP="00056941">
      <w:pPr>
        <w:pStyle w:val="Heading1"/>
        <w:jc w:val="center"/>
        <w:rPr>
          <w:rFonts w:ascii="Times New Roman" w:hAnsi="Times New Roman" w:cs="Times New Roman"/>
          <w:color w:val="000000" w:themeColor="text1"/>
          <w:sz w:val="32"/>
          <w:szCs w:val="32"/>
          <w:rtl/>
        </w:rPr>
      </w:pPr>
      <w:bookmarkStart w:id="1" w:name="_Toc187309358"/>
      <w:bookmarkStart w:id="2" w:name="_Toc190875720"/>
      <w:r w:rsidRPr="00056941">
        <w:rPr>
          <w:rFonts w:ascii="Times New Roman" w:hAnsi="Times New Roman" w:cs="Times New Roman"/>
          <w:color w:val="000000" w:themeColor="text1"/>
          <w:sz w:val="32"/>
          <w:szCs w:val="32"/>
          <w:rtl/>
        </w:rPr>
        <w:lastRenderedPageBreak/>
        <w:t>لمحة عن</w:t>
      </w:r>
      <w:r w:rsidRPr="00056941">
        <w:rPr>
          <w:rFonts w:ascii="Times New Roman" w:hAnsi="Times New Roman" w:cs="Times New Roman"/>
          <w:color w:val="000000" w:themeColor="text1"/>
          <w:sz w:val="32"/>
          <w:szCs w:val="32"/>
          <w:rtl/>
          <w:lang w:val="id-ID"/>
        </w:rPr>
        <w:t xml:space="preserve"> ا</w:t>
      </w:r>
      <w:r w:rsidRPr="00056941">
        <w:rPr>
          <w:rFonts w:ascii="Times New Roman" w:hAnsi="Times New Roman" w:cs="Times New Roman"/>
          <w:color w:val="000000" w:themeColor="text1"/>
          <w:sz w:val="32"/>
          <w:szCs w:val="32"/>
          <w:rtl/>
        </w:rPr>
        <w:t>لباحثة</w:t>
      </w:r>
      <w:bookmarkEnd w:id="1"/>
      <w:bookmarkEnd w:id="2"/>
    </w:p>
    <w:p w14:paraId="3CD3558F" w14:textId="75526248" w:rsidR="00056941" w:rsidRPr="005E3DAA" w:rsidRDefault="00056941" w:rsidP="00056941">
      <w:pPr>
        <w:bidi/>
        <w:spacing w:line="420" w:lineRule="exact"/>
      </w:pPr>
      <w:r w:rsidRPr="005E3DAA">
        <w:rPr>
          <w:rtl/>
        </w:rPr>
        <w:t xml:space="preserve">الاسم    </w:t>
      </w:r>
      <w:r>
        <w:tab/>
      </w:r>
      <w:r w:rsidRPr="005E3DAA">
        <w:rPr>
          <w:rtl/>
        </w:rPr>
        <w:t xml:space="preserve">    </w:t>
      </w:r>
      <w:r>
        <w:tab/>
      </w:r>
      <w:r w:rsidRPr="005E3DAA">
        <w:rPr>
          <w:rtl/>
        </w:rPr>
        <w:t xml:space="preserve">: </w:t>
      </w:r>
      <w:r>
        <w:rPr>
          <w:rFonts w:hint="cs"/>
          <w:rtl/>
        </w:rPr>
        <w:t>مصدر</w:t>
      </w:r>
    </w:p>
    <w:p w14:paraId="128630BC" w14:textId="591544D2" w:rsidR="00056941" w:rsidRPr="005E3DAA" w:rsidRDefault="00056941" w:rsidP="00056941">
      <w:pPr>
        <w:bidi/>
        <w:spacing w:line="420" w:lineRule="exact"/>
      </w:pPr>
      <w:r w:rsidRPr="005E3DAA">
        <w:rPr>
          <w:rtl/>
        </w:rPr>
        <w:t>الرقم الجامعي</w:t>
      </w:r>
      <w:r>
        <w:tab/>
      </w:r>
      <w:r>
        <w:tab/>
      </w:r>
      <w:r w:rsidRPr="005E3DAA">
        <w:rPr>
          <w:rtl/>
        </w:rPr>
        <w:t>: ٣٠٢٥٦١</w:t>
      </w:r>
      <w:r>
        <w:rPr>
          <w:rFonts w:hint="cs"/>
          <w:rtl/>
        </w:rPr>
        <w:t>19042</w:t>
      </w:r>
    </w:p>
    <w:p w14:paraId="41085159" w14:textId="3B9328DD" w:rsidR="00056941" w:rsidRPr="005E3DAA" w:rsidRDefault="00056941" w:rsidP="00056941">
      <w:pPr>
        <w:bidi/>
        <w:spacing w:line="420" w:lineRule="exact"/>
      </w:pPr>
      <w:r>
        <w:rPr>
          <w:rtl/>
        </w:rPr>
        <w:t xml:space="preserve">المكان وتاريخ الميلاد </w:t>
      </w:r>
      <w:r>
        <w:tab/>
      </w:r>
      <w:r>
        <w:rPr>
          <w:rtl/>
        </w:rPr>
        <w:t>:</w:t>
      </w:r>
      <w:r w:rsidRPr="005E3DAA">
        <w:rPr>
          <w:rtl/>
        </w:rPr>
        <w:t xml:space="preserve"> </w:t>
      </w:r>
      <w:r>
        <w:rPr>
          <w:rFonts w:hint="cs"/>
          <w:rtl/>
        </w:rPr>
        <w:t>لندي، 24</w:t>
      </w:r>
      <w:r w:rsidR="000964AA">
        <w:rPr>
          <w:rFonts w:hint="cs"/>
          <w:rtl/>
        </w:rPr>
        <w:t>مايو، 1999</w:t>
      </w:r>
    </w:p>
    <w:p w14:paraId="77258DE2" w14:textId="22C0D707" w:rsidR="00056941" w:rsidRPr="005E3DAA" w:rsidRDefault="00056941" w:rsidP="00056941">
      <w:pPr>
        <w:bidi/>
        <w:spacing w:line="420" w:lineRule="exact"/>
      </w:pPr>
      <w:r>
        <w:rPr>
          <w:rtl/>
        </w:rPr>
        <w:t xml:space="preserve">العنوان   </w:t>
      </w:r>
      <w:r>
        <w:tab/>
      </w:r>
      <w:proofErr w:type="gramStart"/>
      <w:r>
        <w:tab/>
      </w:r>
      <w:r w:rsidRPr="005E3DAA">
        <w:rPr>
          <w:rtl/>
        </w:rPr>
        <w:t xml:space="preserve">:  </w:t>
      </w:r>
      <w:proofErr w:type="spellStart"/>
      <w:r w:rsidR="000964AA">
        <w:rPr>
          <w:rFonts w:hint="cs"/>
          <w:rtl/>
        </w:rPr>
        <w:t>ماموجو</w:t>
      </w:r>
      <w:proofErr w:type="spellEnd"/>
      <w:proofErr w:type="gramEnd"/>
      <w:r w:rsidRPr="005E3DAA">
        <w:rPr>
          <w:rtl/>
        </w:rPr>
        <w:t xml:space="preserve">- </w:t>
      </w:r>
      <w:proofErr w:type="spellStart"/>
      <w:r w:rsidRPr="005E3DAA">
        <w:rPr>
          <w:rtl/>
        </w:rPr>
        <w:t>سولاويس</w:t>
      </w:r>
      <w:proofErr w:type="spellEnd"/>
      <w:r w:rsidRPr="005E3DAA">
        <w:rPr>
          <w:rtl/>
        </w:rPr>
        <w:t xml:space="preserve"> </w:t>
      </w:r>
      <w:proofErr w:type="spellStart"/>
      <w:r w:rsidRPr="005E3DAA">
        <w:rPr>
          <w:rtl/>
        </w:rPr>
        <w:t>الج</w:t>
      </w:r>
      <w:r w:rsidR="000964AA">
        <w:rPr>
          <w:rFonts w:hint="cs"/>
          <w:rtl/>
        </w:rPr>
        <w:t>غربية</w:t>
      </w:r>
      <w:proofErr w:type="spellEnd"/>
    </w:p>
    <w:p w14:paraId="76C10D09" w14:textId="5CFAA08C" w:rsidR="00056941" w:rsidRPr="005E3DAA" w:rsidRDefault="00056941" w:rsidP="00056941">
      <w:pPr>
        <w:bidi/>
        <w:spacing w:line="420" w:lineRule="exact"/>
      </w:pPr>
      <w:r w:rsidRPr="005E3DAA">
        <w:rPr>
          <w:rtl/>
        </w:rPr>
        <w:t xml:space="preserve">رقم </w:t>
      </w:r>
      <w:proofErr w:type="gramStart"/>
      <w:r w:rsidRPr="005E3DAA">
        <w:rPr>
          <w:rtl/>
        </w:rPr>
        <w:t xml:space="preserve">الهاتف  </w:t>
      </w:r>
      <w:r>
        <w:tab/>
      </w:r>
      <w:proofErr w:type="gramEnd"/>
      <w:r>
        <w:tab/>
      </w:r>
      <w:r w:rsidRPr="005E3DAA">
        <w:rPr>
          <w:rtl/>
        </w:rPr>
        <w:t>: ٠٨</w:t>
      </w:r>
      <w:r w:rsidR="000964AA">
        <w:rPr>
          <w:rFonts w:hint="cs"/>
          <w:rtl/>
        </w:rPr>
        <w:t>2351435377</w:t>
      </w:r>
    </w:p>
    <w:p w14:paraId="671E0EE0" w14:textId="77777777" w:rsidR="00056941" w:rsidRPr="005E3DAA" w:rsidRDefault="00056941" w:rsidP="00056941">
      <w:pPr>
        <w:bidi/>
        <w:spacing w:line="420" w:lineRule="exact"/>
      </w:pPr>
      <w:proofErr w:type="gramStart"/>
      <w:r>
        <w:rPr>
          <w:rtl/>
        </w:rPr>
        <w:t xml:space="preserve">الشعبة </w:t>
      </w:r>
      <w:r w:rsidRPr="005E3DAA">
        <w:rPr>
          <w:rtl/>
        </w:rPr>
        <w:t xml:space="preserve"> </w:t>
      </w:r>
      <w:r>
        <w:tab/>
      </w:r>
      <w:proofErr w:type="gramEnd"/>
      <w:r>
        <w:tab/>
      </w:r>
      <w:r>
        <w:tab/>
      </w:r>
      <w:r w:rsidRPr="005E3DAA">
        <w:rPr>
          <w:rtl/>
        </w:rPr>
        <w:t xml:space="preserve">: اللغة العربية </w:t>
      </w:r>
      <w:proofErr w:type="spellStart"/>
      <w:r w:rsidRPr="005E3DAA">
        <w:rPr>
          <w:rtl/>
        </w:rPr>
        <w:t>وآدابها</w:t>
      </w:r>
      <w:proofErr w:type="spellEnd"/>
    </w:p>
    <w:p w14:paraId="072D83EA" w14:textId="77777777" w:rsidR="00056941" w:rsidRPr="005E3DAA" w:rsidRDefault="00056941" w:rsidP="00056941">
      <w:pPr>
        <w:bidi/>
        <w:spacing w:line="420" w:lineRule="exact"/>
      </w:pPr>
      <w:r w:rsidRPr="005E3DAA">
        <w:rPr>
          <w:rtl/>
        </w:rPr>
        <w:t xml:space="preserve">القسم    </w:t>
      </w:r>
      <w:r>
        <w:tab/>
      </w:r>
      <w:r>
        <w:tab/>
      </w:r>
      <w:r w:rsidRPr="005E3DAA">
        <w:rPr>
          <w:rtl/>
        </w:rPr>
        <w:t xml:space="preserve">: أصول الدين </w:t>
      </w:r>
      <w:proofErr w:type="spellStart"/>
      <w:r w:rsidRPr="005E3DAA">
        <w:rPr>
          <w:rtl/>
        </w:rPr>
        <w:t>والآداب</w:t>
      </w:r>
      <w:proofErr w:type="spellEnd"/>
      <w:r w:rsidRPr="005E3DAA">
        <w:rPr>
          <w:rtl/>
        </w:rPr>
        <w:t xml:space="preserve"> والدعوة</w:t>
      </w:r>
    </w:p>
    <w:p w14:paraId="782A67FE" w14:textId="0884B208" w:rsidR="00056941" w:rsidRPr="005E3DAA" w:rsidRDefault="00056941" w:rsidP="00056941">
      <w:pPr>
        <w:bidi/>
        <w:spacing w:line="420" w:lineRule="exact"/>
      </w:pPr>
      <w:r w:rsidRPr="005E3DAA">
        <w:rPr>
          <w:rtl/>
        </w:rPr>
        <w:t>عنوان البحث</w:t>
      </w:r>
      <w:r>
        <w:tab/>
      </w:r>
      <w:r>
        <w:tab/>
      </w:r>
      <w:r w:rsidRPr="005E3DAA">
        <w:rPr>
          <w:rtl/>
        </w:rPr>
        <w:t xml:space="preserve">: </w:t>
      </w:r>
      <w:r w:rsidR="000964AA">
        <w:rPr>
          <w:rFonts w:hint="cs"/>
          <w:rtl/>
        </w:rPr>
        <w:t>الإنشاء الطلبي في سورة الذاريات</w:t>
      </w:r>
      <w:r w:rsidRPr="005E3DAA">
        <w:rPr>
          <w:rtl/>
        </w:rPr>
        <w:t xml:space="preserve"> (دراسة تحليلية </w:t>
      </w:r>
      <w:r w:rsidR="000964AA">
        <w:rPr>
          <w:rFonts w:hint="cs"/>
          <w:rtl/>
        </w:rPr>
        <w:t>بلاغية</w:t>
      </w:r>
      <w:r w:rsidRPr="005E3DAA">
        <w:rPr>
          <w:rtl/>
        </w:rPr>
        <w:t>)</w:t>
      </w:r>
    </w:p>
    <w:p w14:paraId="0DE48020" w14:textId="77777777" w:rsidR="00056941" w:rsidRPr="005E3DAA" w:rsidRDefault="00056941" w:rsidP="00056941">
      <w:pPr>
        <w:bidi/>
        <w:spacing w:line="420" w:lineRule="exact"/>
      </w:pPr>
      <w:r>
        <w:rPr>
          <w:rtl/>
        </w:rPr>
        <w:t xml:space="preserve">خبرة المنظمة </w:t>
      </w:r>
      <w:proofErr w:type="gramStart"/>
      <w:r>
        <w:rPr>
          <w:rtl/>
        </w:rPr>
        <w:t>والعمل</w:t>
      </w:r>
      <w:r w:rsidRPr="005E3DAA">
        <w:rPr>
          <w:rtl/>
        </w:rPr>
        <w:t xml:space="preserve"> :</w:t>
      </w:r>
      <w:proofErr w:type="gramEnd"/>
    </w:p>
    <w:p w14:paraId="1214010D" w14:textId="77777777" w:rsidR="00056941" w:rsidRPr="005E3DAA" w:rsidRDefault="00056941" w:rsidP="00056941">
      <w:pPr>
        <w:bidi/>
        <w:spacing w:line="420" w:lineRule="exact"/>
      </w:pPr>
      <w:r w:rsidRPr="005E3DAA">
        <w:rPr>
          <w:rtl/>
        </w:rPr>
        <w:t xml:space="preserve">- طالبة الشعبة اللغة العربية </w:t>
      </w:r>
      <w:proofErr w:type="spellStart"/>
      <w:r w:rsidRPr="005E3DAA">
        <w:rPr>
          <w:rtl/>
        </w:rPr>
        <w:t>وآدابها</w:t>
      </w:r>
      <w:proofErr w:type="spellEnd"/>
      <w:r w:rsidRPr="005E3DAA">
        <w:rPr>
          <w:rtl/>
        </w:rPr>
        <w:t xml:space="preserve"> (</w:t>
      </w:r>
      <w:r w:rsidRPr="00963890">
        <w:rPr>
          <w:rFonts w:asciiTheme="majorBidi" w:hAnsiTheme="majorBidi" w:cstheme="majorBidi"/>
          <w:sz w:val="24"/>
          <w:szCs w:val="24"/>
        </w:rPr>
        <w:t>SEMESTA</w:t>
      </w:r>
      <w:r w:rsidRPr="005E3DAA">
        <w:rPr>
          <w:rtl/>
        </w:rPr>
        <w:t>)</w:t>
      </w:r>
    </w:p>
    <w:p w14:paraId="247916C2" w14:textId="14F59DD0" w:rsidR="00056941" w:rsidRPr="005E3DAA" w:rsidRDefault="00056941" w:rsidP="00056941">
      <w:pPr>
        <w:bidi/>
        <w:spacing w:line="420" w:lineRule="exact"/>
      </w:pPr>
      <w:r w:rsidRPr="005E3DAA">
        <w:rPr>
          <w:rtl/>
        </w:rPr>
        <w:t xml:space="preserve">- </w:t>
      </w:r>
      <w:r w:rsidR="00BD04AC">
        <w:rPr>
          <w:rFonts w:hint="cs"/>
          <w:rtl/>
        </w:rPr>
        <w:t>مجلس الشيوخ الطلاب</w:t>
      </w:r>
      <w:r w:rsidR="00BD04AC">
        <w:t xml:space="preserve"> </w:t>
      </w:r>
      <w:r w:rsidR="00BD04AC">
        <w:rPr>
          <w:rFonts w:hint="cs"/>
          <w:rtl/>
        </w:rPr>
        <w:t xml:space="preserve">الجامعة الإسلامية </w:t>
      </w:r>
      <w:proofErr w:type="spellStart"/>
      <w:r w:rsidR="00BD04AC">
        <w:rPr>
          <w:rFonts w:hint="cs"/>
          <w:rtl/>
        </w:rPr>
        <w:t>ماجيني</w:t>
      </w:r>
      <w:proofErr w:type="spellEnd"/>
      <w:r w:rsidRPr="005E3DAA">
        <w:rPr>
          <w:rtl/>
        </w:rPr>
        <w:t xml:space="preserve"> (</w:t>
      </w:r>
      <w:r w:rsidR="00BD04AC">
        <w:rPr>
          <w:rFonts w:asciiTheme="majorBidi" w:hAnsiTheme="majorBidi" w:cstheme="majorBidi"/>
          <w:sz w:val="24"/>
          <w:szCs w:val="24"/>
        </w:rPr>
        <w:t>SENAT MAHASISWA STAIN MAJENE</w:t>
      </w:r>
      <w:r w:rsidRPr="005E3DAA">
        <w:rPr>
          <w:rtl/>
        </w:rPr>
        <w:t>)</w:t>
      </w:r>
    </w:p>
    <w:p w14:paraId="7AE0E884" w14:textId="77777777" w:rsidR="00056941" w:rsidRPr="005E3DAA" w:rsidRDefault="00056941" w:rsidP="00056941">
      <w:pPr>
        <w:bidi/>
        <w:spacing w:line="420" w:lineRule="exact"/>
      </w:pPr>
      <w:r w:rsidRPr="005E3DAA">
        <w:rPr>
          <w:rtl/>
        </w:rPr>
        <w:t xml:space="preserve">السيرة </w:t>
      </w:r>
      <w:proofErr w:type="gramStart"/>
      <w:r w:rsidRPr="005E3DAA">
        <w:rPr>
          <w:rtl/>
        </w:rPr>
        <w:t>التربوية :</w:t>
      </w:r>
      <w:proofErr w:type="gramEnd"/>
      <w:r w:rsidRPr="005E3DAA">
        <w:rPr>
          <w:rtl/>
        </w:rPr>
        <w:t xml:space="preserve"> </w:t>
      </w:r>
    </w:p>
    <w:p w14:paraId="214503A5" w14:textId="560BB312" w:rsidR="00056941" w:rsidRPr="005E3DAA" w:rsidRDefault="00056941" w:rsidP="00056941">
      <w:pPr>
        <w:bidi/>
        <w:spacing w:line="420" w:lineRule="exact"/>
      </w:pPr>
      <w:r w:rsidRPr="005E3DAA">
        <w:rPr>
          <w:rtl/>
        </w:rPr>
        <w:t xml:space="preserve">- المدرسة </w:t>
      </w:r>
      <w:proofErr w:type="spellStart"/>
      <w:r w:rsidRPr="005E3DAA">
        <w:rPr>
          <w:rtl/>
        </w:rPr>
        <w:t>الإبتدائية</w:t>
      </w:r>
      <w:proofErr w:type="spellEnd"/>
      <w:r w:rsidRPr="005E3DAA">
        <w:rPr>
          <w:rtl/>
        </w:rPr>
        <w:t xml:space="preserve"> الحكومية </w:t>
      </w:r>
      <w:proofErr w:type="spellStart"/>
      <w:r w:rsidR="000964AA">
        <w:rPr>
          <w:rFonts w:hint="cs"/>
          <w:rtl/>
        </w:rPr>
        <w:t>سمبورو</w:t>
      </w:r>
      <w:proofErr w:type="spellEnd"/>
      <w:r w:rsidRPr="005E3DAA">
        <w:rPr>
          <w:rtl/>
        </w:rPr>
        <w:t xml:space="preserve"> (٢٠٠</w:t>
      </w:r>
      <w:r w:rsidR="000964AA">
        <w:rPr>
          <w:rFonts w:hint="cs"/>
          <w:rtl/>
        </w:rPr>
        <w:t>6</w:t>
      </w:r>
      <w:r w:rsidRPr="005E3DAA">
        <w:rPr>
          <w:rtl/>
        </w:rPr>
        <w:t>-٢٠</w:t>
      </w:r>
      <w:r w:rsidR="000964AA">
        <w:rPr>
          <w:rFonts w:hint="cs"/>
          <w:rtl/>
        </w:rPr>
        <w:t>12</w:t>
      </w:r>
      <w:r w:rsidRPr="005E3DAA">
        <w:rPr>
          <w:rtl/>
        </w:rPr>
        <w:t>)</w:t>
      </w:r>
    </w:p>
    <w:p w14:paraId="6FA995CC" w14:textId="33B59537" w:rsidR="00056941" w:rsidRPr="005E3DAA" w:rsidRDefault="00056941" w:rsidP="00056941">
      <w:pPr>
        <w:bidi/>
        <w:spacing w:line="420" w:lineRule="exact"/>
      </w:pPr>
      <w:r w:rsidRPr="005E3DAA">
        <w:rPr>
          <w:rtl/>
        </w:rPr>
        <w:t xml:space="preserve">- المدرسة الثانوية </w:t>
      </w:r>
      <w:proofErr w:type="spellStart"/>
      <w:r w:rsidRPr="005E3DAA">
        <w:rPr>
          <w:rtl/>
        </w:rPr>
        <w:t>الكومية</w:t>
      </w:r>
      <w:proofErr w:type="spellEnd"/>
      <w:r w:rsidRPr="005E3DAA">
        <w:rPr>
          <w:rtl/>
        </w:rPr>
        <w:t xml:space="preserve"> ١٣ سبروا (٢٠١</w:t>
      </w:r>
      <w:r w:rsidR="000964AA">
        <w:rPr>
          <w:rFonts w:hint="cs"/>
          <w:rtl/>
        </w:rPr>
        <w:t>2</w:t>
      </w:r>
      <w:r w:rsidRPr="005E3DAA">
        <w:rPr>
          <w:rtl/>
        </w:rPr>
        <w:t>-٢٠١</w:t>
      </w:r>
      <w:r w:rsidR="000964AA">
        <w:rPr>
          <w:rFonts w:hint="cs"/>
          <w:rtl/>
        </w:rPr>
        <w:t>5</w:t>
      </w:r>
      <w:r w:rsidRPr="005E3DAA">
        <w:rPr>
          <w:rtl/>
        </w:rPr>
        <w:t>)</w:t>
      </w:r>
    </w:p>
    <w:p w14:paraId="57E4B08A" w14:textId="2C3FD020" w:rsidR="00056941" w:rsidRPr="005E3DAA" w:rsidRDefault="00056941" w:rsidP="00056941">
      <w:pPr>
        <w:bidi/>
        <w:spacing w:line="420" w:lineRule="exact"/>
      </w:pPr>
      <w:r w:rsidRPr="005E3DAA">
        <w:rPr>
          <w:rtl/>
        </w:rPr>
        <w:t xml:space="preserve">- المدرسة العالية الإسلامية الحكومية </w:t>
      </w:r>
      <w:proofErr w:type="spellStart"/>
      <w:r w:rsidRPr="005E3DAA">
        <w:rPr>
          <w:rtl/>
        </w:rPr>
        <w:t>بانجك</w:t>
      </w:r>
      <w:proofErr w:type="spellEnd"/>
      <w:r w:rsidRPr="005E3DAA">
        <w:rPr>
          <w:rtl/>
        </w:rPr>
        <w:t xml:space="preserve"> (٢٠١</w:t>
      </w:r>
      <w:r w:rsidR="000964AA">
        <w:rPr>
          <w:rFonts w:hint="cs"/>
          <w:rtl/>
        </w:rPr>
        <w:t>5</w:t>
      </w:r>
      <w:r w:rsidRPr="005E3DAA">
        <w:rPr>
          <w:rtl/>
        </w:rPr>
        <w:t>-٢٠٢</w:t>
      </w:r>
      <w:r w:rsidR="000964AA">
        <w:rPr>
          <w:rFonts w:hint="cs"/>
          <w:rtl/>
        </w:rPr>
        <w:t>8</w:t>
      </w:r>
      <w:r w:rsidRPr="005E3DAA">
        <w:rPr>
          <w:rtl/>
        </w:rPr>
        <w:t>)</w:t>
      </w:r>
    </w:p>
    <w:p w14:paraId="7B557AAA" w14:textId="335A8C2F" w:rsidR="00056941" w:rsidRPr="005E3DAA" w:rsidRDefault="00056941" w:rsidP="00056941">
      <w:pPr>
        <w:bidi/>
        <w:spacing w:line="420" w:lineRule="exact"/>
      </w:pPr>
      <w:r w:rsidRPr="005E3DAA">
        <w:rPr>
          <w:rtl/>
        </w:rPr>
        <w:t xml:space="preserve">- الجامعة الإسلامية الحكومية </w:t>
      </w:r>
      <w:proofErr w:type="spellStart"/>
      <w:r w:rsidRPr="005E3DAA">
        <w:rPr>
          <w:rtl/>
        </w:rPr>
        <w:t>بماججيني</w:t>
      </w:r>
      <w:proofErr w:type="spellEnd"/>
      <w:r w:rsidRPr="005E3DAA">
        <w:rPr>
          <w:rtl/>
        </w:rPr>
        <w:t xml:space="preserve"> (٢٠</w:t>
      </w:r>
      <w:r w:rsidR="00BD04AC">
        <w:rPr>
          <w:rFonts w:hint="cs"/>
          <w:rtl/>
        </w:rPr>
        <w:t>19</w:t>
      </w:r>
      <w:r w:rsidRPr="005E3DAA">
        <w:rPr>
          <w:rtl/>
        </w:rPr>
        <w:t>-٢٠٢٤)</w:t>
      </w:r>
    </w:p>
    <w:p w14:paraId="4D697849" w14:textId="77777777" w:rsidR="00056941" w:rsidRPr="00D20650" w:rsidRDefault="00056941" w:rsidP="00056941">
      <w:pPr>
        <w:bidi/>
        <w:spacing w:after="0"/>
        <w:ind w:left="709" w:hanging="709"/>
        <w:jc w:val="center"/>
        <w:rPr>
          <w:rFonts w:eastAsia="Calibri"/>
          <w:b/>
          <w:bCs/>
          <w:sz w:val="36"/>
          <w:szCs w:val="36"/>
        </w:rPr>
      </w:pPr>
    </w:p>
    <w:sectPr w:rsidR="00056941" w:rsidRPr="00D20650" w:rsidSect="006C5166">
      <w:headerReference w:type="first" r:id="rId25"/>
      <w:footerReference w:type="first" r:id="rId26"/>
      <w:pgSz w:w="11907" w:h="16839" w:code="9"/>
      <w:pgMar w:top="2268" w:right="2268" w:bottom="1701" w:left="1701" w:header="1418" w:footer="708" w:gutter="0"/>
      <w:cols w:space="708"/>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CB9378" w14:textId="77777777" w:rsidR="00D37181" w:rsidRDefault="00D37181" w:rsidP="00F5496B">
      <w:pPr>
        <w:spacing w:after="0" w:line="240" w:lineRule="auto"/>
      </w:pPr>
      <w:r>
        <w:separator/>
      </w:r>
    </w:p>
  </w:endnote>
  <w:endnote w:type="continuationSeparator" w:id="0">
    <w:p w14:paraId="0907431B" w14:textId="77777777" w:rsidR="00D37181" w:rsidRDefault="00D37181" w:rsidP="00F549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altName w:val="Traditional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e_AlMateen">
    <w:panose1 w:val="02060803050605020204"/>
    <w:charset w:val="00"/>
    <w:family w:val="roman"/>
    <w:pitch w:val="variable"/>
    <w:sig w:usb0="800020AF" w:usb1="C000204A" w:usb2="00000008" w:usb3="00000000" w:csb0="00000041" w:csb1="00000000"/>
  </w:font>
  <w:font w:name="SimSun">
    <w:altName w:val="宋体"/>
    <w:panose1 w:val="02010600030101010101"/>
    <w:charset w:val="86"/>
    <w:family w:val="auto"/>
    <w:pitch w:val="variable"/>
    <w:sig w:usb0="00000203" w:usb1="288F0000" w:usb2="00000016" w:usb3="00000000" w:csb0="00040001" w:csb1="00000000"/>
  </w:font>
  <w:font w:name="AL-Mateen">
    <w:altName w:val="Arial"/>
    <w:charset w:val="B2"/>
    <w:family w:val="auto"/>
    <w:pitch w:val="variable"/>
    <w:sig w:usb0="00002001" w:usb1="00000000" w:usb2="00000000" w:usb3="00000000" w:csb0="00000040" w:csb1="00000000"/>
  </w:font>
  <w:font w:name="Times New Arabic">
    <w:altName w:val="Times New Roman"/>
    <w:charset w:val="00"/>
    <w:family w:val="roman"/>
    <w:pitch w:val="variable"/>
    <w:sig w:usb0="00000003" w:usb1="00000000" w:usb2="00000000" w:usb3="00000000" w:csb0="00000001" w:csb1="00000000"/>
  </w:font>
  <w:font w:name="LPMQ Isep Misbah">
    <w:panose1 w:val="02000000000000000000"/>
    <w:charset w:val="00"/>
    <w:family w:val="auto"/>
    <w:pitch w:val="variable"/>
    <w:sig w:usb0="00002003" w:usb1="10000000" w:usb2="00000008" w:usb3="00000000" w:csb0="00000041"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5">
    <w:charset w:val="02"/>
    <w:family w:val="auto"/>
    <w:pitch w:val="variable"/>
    <w:sig w:usb0="00000000" w:usb1="10000000" w:usb2="00000000" w:usb3="00000000" w:csb0="80000000" w:csb1="00000000"/>
  </w:font>
  <w:font w:name="Al-Maten">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1871200"/>
      <w:docPartObj>
        <w:docPartGallery w:val="Page Numbers (Bottom of Page)"/>
        <w:docPartUnique/>
      </w:docPartObj>
    </w:sdtPr>
    <w:sdtEndPr>
      <w:rPr>
        <w:noProof/>
      </w:rPr>
    </w:sdtEndPr>
    <w:sdtContent>
      <w:p w14:paraId="4304B01E" w14:textId="13B0722A" w:rsidR="004E0B0C" w:rsidRDefault="004E0B0C">
        <w:pPr>
          <w:pStyle w:val="Footer"/>
          <w:jc w:val="center"/>
        </w:pPr>
        <w:r>
          <w:fldChar w:fldCharType="begin"/>
        </w:r>
        <w:r>
          <w:instrText xml:space="preserve"> PAGE   \* MERGEFORMAT </w:instrText>
        </w:r>
        <w:r>
          <w:fldChar w:fldCharType="separate"/>
        </w:r>
        <w:r>
          <w:rPr>
            <w:rFonts w:hint="eastAsia"/>
            <w:noProof/>
            <w:rtl/>
          </w:rPr>
          <w:t>‌ب</w:t>
        </w:r>
        <w:r>
          <w:rPr>
            <w:noProof/>
          </w:rPr>
          <w:fldChar w:fldCharType="end"/>
        </w:r>
      </w:p>
    </w:sdtContent>
  </w:sdt>
  <w:p w14:paraId="126AF589" w14:textId="77777777" w:rsidR="004E0B0C" w:rsidRDefault="004E0B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36"/>
        <w:szCs w:val="36"/>
      </w:rPr>
      <w:id w:val="-205489538"/>
      <w:docPartObj>
        <w:docPartGallery w:val="Page Numbers (Bottom of Page)"/>
        <w:docPartUnique/>
      </w:docPartObj>
    </w:sdtPr>
    <w:sdtEndPr>
      <w:rPr>
        <w:noProof/>
        <w:sz w:val="32"/>
        <w:szCs w:val="32"/>
      </w:rPr>
    </w:sdtEndPr>
    <w:sdtContent>
      <w:p w14:paraId="4EFFA6ED" w14:textId="7AAB6ABB" w:rsidR="004E0B0C" w:rsidRPr="000D623F" w:rsidRDefault="004E0B0C">
        <w:pPr>
          <w:pStyle w:val="Footer"/>
          <w:jc w:val="center"/>
          <w:rPr>
            <w:sz w:val="36"/>
            <w:szCs w:val="36"/>
          </w:rPr>
        </w:pPr>
        <w:r w:rsidRPr="00256877">
          <w:fldChar w:fldCharType="begin"/>
        </w:r>
        <w:r w:rsidRPr="00256877">
          <w:instrText xml:space="preserve"> PAGE   \* MERGEFORMAT </w:instrText>
        </w:r>
        <w:r w:rsidRPr="00256877">
          <w:fldChar w:fldCharType="separate"/>
        </w:r>
        <w:r w:rsidRPr="00256877">
          <w:rPr>
            <w:rFonts w:hint="eastAsia"/>
            <w:noProof/>
            <w:rtl/>
          </w:rPr>
          <w:t>‌ح</w:t>
        </w:r>
        <w:r w:rsidRPr="00256877">
          <w:rPr>
            <w:noProof/>
          </w:rPr>
          <w:fldChar w:fldCharType="end"/>
        </w:r>
      </w:p>
    </w:sdtContent>
  </w:sdt>
  <w:p w14:paraId="40B39F6D" w14:textId="77777777" w:rsidR="004E0B0C" w:rsidRPr="000D623F" w:rsidRDefault="004E0B0C">
    <w:pPr>
      <w:pStyle w:val="Footer"/>
      <w:rPr>
        <w:sz w:val="36"/>
        <w:szCs w:val="3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AE2B3" w14:textId="41C07FB7" w:rsidR="004E0B0C" w:rsidRDefault="004E0B0C" w:rsidP="00677627">
    <w:pPr>
      <w:pStyle w:val="Footer"/>
      <w:jc w:val="center"/>
    </w:pPr>
  </w:p>
  <w:p w14:paraId="2437E118" w14:textId="77777777" w:rsidR="004E0B0C" w:rsidRDefault="004E0B0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C02510" w14:textId="0F676AB1" w:rsidR="004E0B0C" w:rsidRPr="000D623F" w:rsidRDefault="004E0B0C" w:rsidP="00677627">
    <w:pPr>
      <w:pStyle w:val="Footer"/>
      <w:bidi/>
      <w:jc w:val="center"/>
      <w:rPr>
        <w:sz w:val="36"/>
        <w:szCs w:val="36"/>
        <w:lang w:bidi="ar-DZ"/>
      </w:rPr>
    </w:pPr>
    <w:r w:rsidRPr="000D623F">
      <w:rPr>
        <w:rFonts w:hint="cs"/>
        <w:sz w:val="36"/>
        <w:szCs w:val="36"/>
        <w:rtl/>
        <w:lang w:bidi="ar-DZ"/>
      </w:rP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5CB94E" w14:textId="278C348B" w:rsidR="004E0B0C" w:rsidRPr="000D623F" w:rsidRDefault="004E0B0C" w:rsidP="00677627">
    <w:pPr>
      <w:pStyle w:val="Footer"/>
      <w:bidi/>
      <w:jc w:val="center"/>
      <w:rPr>
        <w:sz w:val="36"/>
        <w:szCs w:val="36"/>
        <w:lang w:bidi="ar-DZ"/>
      </w:rPr>
    </w:pPr>
    <w:r w:rsidRPr="000D623F">
      <w:rPr>
        <w:rFonts w:hint="cs"/>
        <w:sz w:val="36"/>
        <w:szCs w:val="36"/>
        <w:rtl/>
        <w:lang w:bidi="ar-DZ"/>
      </w:rPr>
      <w:t>5</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76110" w14:textId="2B12BABE" w:rsidR="004E0B0C" w:rsidRPr="000D623F" w:rsidRDefault="004E0B0C" w:rsidP="00677627">
    <w:pPr>
      <w:pStyle w:val="Footer"/>
      <w:bidi/>
      <w:jc w:val="center"/>
      <w:rPr>
        <w:sz w:val="36"/>
        <w:szCs w:val="36"/>
        <w:lang w:val="en-US" w:bidi="ar-DZ"/>
      </w:rPr>
    </w:pPr>
    <w:r w:rsidRPr="000D623F">
      <w:rPr>
        <w:sz w:val="36"/>
        <w:szCs w:val="36"/>
        <w:lang w:val="en-US" w:bidi="ar-DZ"/>
      </w:rPr>
      <w:t>18</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88669F" w14:textId="77777777" w:rsidR="004E0B0C" w:rsidRPr="000D623F" w:rsidRDefault="004E0B0C" w:rsidP="00677627">
    <w:pPr>
      <w:pStyle w:val="Footer"/>
      <w:bidi/>
      <w:jc w:val="center"/>
      <w:rPr>
        <w:sz w:val="36"/>
        <w:szCs w:val="36"/>
        <w:lang w:bidi="ar-DZ"/>
      </w:rPr>
    </w:pPr>
    <w:r w:rsidRPr="000D623F">
      <w:rPr>
        <w:rFonts w:hint="cs"/>
        <w:sz w:val="36"/>
        <w:szCs w:val="36"/>
        <w:rtl/>
        <w:lang w:bidi="ar-DZ"/>
      </w:rPr>
      <w:t>20</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50644" w14:textId="38040D1E" w:rsidR="004E0B0C" w:rsidRPr="000D623F" w:rsidRDefault="004E0B0C" w:rsidP="006C5166">
    <w:pPr>
      <w:pStyle w:val="Footer"/>
      <w:bidi/>
      <w:jc w:val="center"/>
      <w:rPr>
        <w:sz w:val="36"/>
        <w:szCs w:val="36"/>
        <w:lang w:val="en-US" w:bidi="ar-DZ"/>
      </w:rPr>
    </w:pPr>
    <w:r w:rsidRPr="000D623F">
      <w:rPr>
        <w:sz w:val="36"/>
        <w:szCs w:val="36"/>
        <w:lang w:val="en-US" w:bidi="ar-DZ"/>
      </w:rPr>
      <w:t>40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B709BD" w14:textId="77777777" w:rsidR="00D37181" w:rsidRDefault="00D37181" w:rsidP="00656C77">
      <w:pPr>
        <w:bidi/>
        <w:spacing w:after="0" w:line="240" w:lineRule="auto"/>
      </w:pPr>
      <w:r>
        <w:separator/>
      </w:r>
    </w:p>
  </w:footnote>
  <w:footnote w:type="continuationSeparator" w:id="0">
    <w:p w14:paraId="3F37A159" w14:textId="77777777" w:rsidR="00D37181" w:rsidRDefault="00D37181" w:rsidP="00F5496B">
      <w:pPr>
        <w:spacing w:after="0" w:line="240" w:lineRule="auto"/>
      </w:pPr>
      <w:r>
        <w:continuationSeparator/>
      </w:r>
    </w:p>
  </w:footnote>
  <w:footnote w:id="1">
    <w:p w14:paraId="30FDB099" w14:textId="3C515138" w:rsidR="004E0B0C" w:rsidRPr="00C56615" w:rsidRDefault="004E0B0C" w:rsidP="003D4064">
      <w:pPr>
        <w:pStyle w:val="FootnoteText"/>
        <w:bidi/>
        <w:spacing w:before="100" w:after="100"/>
        <w:ind w:firstLine="709"/>
        <w:rPr>
          <w:sz w:val="24"/>
          <w:szCs w:val="24"/>
          <w:rtl/>
        </w:rPr>
      </w:pPr>
      <w:r w:rsidRPr="00C56615">
        <w:rPr>
          <w:rStyle w:val="FootnoteReference"/>
          <w:sz w:val="24"/>
          <w:szCs w:val="24"/>
        </w:rPr>
        <w:footnoteRef/>
      </w:r>
      <w:r w:rsidRPr="00C56615">
        <w:rPr>
          <w:rFonts w:hint="cs"/>
          <w:sz w:val="24"/>
          <w:szCs w:val="24"/>
          <w:rtl/>
        </w:rPr>
        <w:t xml:space="preserve"> </w:t>
      </w:r>
      <w:r w:rsidRPr="00C56615">
        <w:rPr>
          <w:rFonts w:hint="cs"/>
          <w:sz w:val="24"/>
          <w:szCs w:val="24"/>
          <w:rtl/>
          <w:lang w:val="en-US"/>
        </w:rPr>
        <w:t>محمد بن محمد أبو شهبة</w:t>
      </w:r>
      <w:r w:rsidRPr="00C56615">
        <w:rPr>
          <w:sz w:val="24"/>
          <w:szCs w:val="24"/>
          <w:rtl/>
          <w:lang w:val="en-US"/>
        </w:rPr>
        <w:t>،</w:t>
      </w:r>
      <w:r w:rsidRPr="00C56615">
        <w:rPr>
          <w:sz w:val="24"/>
          <w:szCs w:val="24"/>
          <w:lang w:val="id-ID"/>
        </w:rPr>
        <w:t xml:space="preserve"> </w:t>
      </w:r>
      <w:r w:rsidRPr="00C56615">
        <w:rPr>
          <w:i/>
          <w:iCs/>
          <w:sz w:val="24"/>
          <w:szCs w:val="24"/>
          <w:rtl/>
          <w:lang w:bidi="ar-DZ"/>
        </w:rPr>
        <w:t>ا</w:t>
      </w:r>
      <w:r w:rsidRPr="00C56615">
        <w:rPr>
          <w:rFonts w:hint="cs"/>
          <w:i/>
          <w:iCs/>
          <w:sz w:val="24"/>
          <w:szCs w:val="24"/>
          <w:rtl/>
          <w:lang w:bidi="ar-DZ"/>
        </w:rPr>
        <w:t xml:space="preserve">لمدخل لدراسة القرآن الكريم </w:t>
      </w:r>
      <w:r w:rsidRPr="00C56615">
        <w:rPr>
          <w:rFonts w:hint="cs"/>
          <w:sz w:val="24"/>
          <w:szCs w:val="24"/>
          <w:rtl/>
          <w:lang w:bidi="ar-DZ"/>
        </w:rPr>
        <w:t>(الملكة العربية السعود: داراللواء،</w:t>
      </w:r>
      <w:r>
        <w:rPr>
          <w:rFonts w:asciiTheme="minorHAnsi" w:hAnsiTheme="minorHAnsi" w:hint="cs"/>
          <w:sz w:val="24"/>
          <w:szCs w:val="24"/>
          <w:rtl/>
          <w:lang w:val="en-US" w:bidi="ar-DZ"/>
        </w:rPr>
        <w:t xml:space="preserve"> ط.2،</w:t>
      </w:r>
      <w:r w:rsidRPr="00C56615">
        <w:rPr>
          <w:rFonts w:hint="cs"/>
          <w:sz w:val="24"/>
          <w:szCs w:val="24"/>
          <w:rtl/>
          <w:lang w:bidi="ar-DZ"/>
        </w:rPr>
        <w:t xml:space="preserve"> </w:t>
      </w:r>
      <w:r w:rsidRPr="00C56615">
        <w:rPr>
          <w:sz w:val="24"/>
          <w:szCs w:val="24"/>
          <w:rtl/>
          <w:lang w:bidi="ar-DZ"/>
        </w:rPr>
        <w:t>١٩٨٧</w:t>
      </w:r>
      <w:r w:rsidRPr="00C56615">
        <w:rPr>
          <w:rFonts w:hint="cs"/>
          <w:sz w:val="24"/>
          <w:szCs w:val="24"/>
          <w:rtl/>
          <w:lang w:bidi="ar-DZ"/>
        </w:rPr>
        <w:t>)</w:t>
      </w:r>
      <w:r w:rsidRPr="00C56615">
        <w:rPr>
          <w:rFonts w:hint="cs"/>
          <w:sz w:val="24"/>
          <w:szCs w:val="24"/>
          <w:rtl/>
          <w:lang w:val="id-ID" w:bidi="ar-DZ"/>
        </w:rPr>
        <w:t>، ص.</w:t>
      </w:r>
      <w:r w:rsidRPr="00C56615">
        <w:rPr>
          <w:sz w:val="24"/>
          <w:szCs w:val="24"/>
          <w:rtl/>
          <w:lang w:val="id-ID" w:bidi="ar-DZ"/>
        </w:rPr>
        <w:t>٦</w:t>
      </w:r>
    </w:p>
  </w:footnote>
  <w:footnote w:id="2">
    <w:p w14:paraId="7B0EB5EC" w14:textId="7A73A36F" w:rsidR="004E0B0C" w:rsidRPr="00C56615" w:rsidRDefault="004E0B0C" w:rsidP="003D4064">
      <w:pPr>
        <w:pStyle w:val="FootnoteText"/>
        <w:bidi/>
        <w:spacing w:before="100" w:after="100"/>
        <w:ind w:firstLine="709"/>
        <w:rPr>
          <w:rtl/>
          <w:lang w:bidi="ar-DZ"/>
        </w:rPr>
      </w:pPr>
      <w:r w:rsidRPr="00C56615">
        <w:rPr>
          <w:rStyle w:val="FootnoteReference"/>
          <w:sz w:val="24"/>
          <w:szCs w:val="24"/>
        </w:rPr>
        <w:footnoteRef/>
      </w:r>
      <w:r w:rsidRPr="00C56615">
        <w:rPr>
          <w:sz w:val="24"/>
          <w:szCs w:val="24"/>
        </w:rPr>
        <w:t xml:space="preserve"> </w:t>
      </w:r>
      <w:r w:rsidRPr="00C56615">
        <w:rPr>
          <w:rFonts w:hint="cs"/>
          <w:sz w:val="24"/>
          <w:szCs w:val="24"/>
          <w:rtl/>
          <w:lang w:bidi="ar-DZ"/>
        </w:rPr>
        <w:t xml:space="preserve"> سيف الدين مفتاح المنير، </w:t>
      </w:r>
      <w:r w:rsidRPr="00C56615">
        <w:rPr>
          <w:rFonts w:hint="cs"/>
          <w:i/>
          <w:iCs/>
          <w:sz w:val="24"/>
          <w:szCs w:val="24"/>
          <w:rtl/>
          <w:lang w:bidi="ar-DZ"/>
        </w:rPr>
        <w:t>تحليل كلام الإنشاء الطلبي في سورة يس وتنفيذه في التعليم البلاغة (</w:t>
      </w:r>
      <w:r w:rsidRPr="00C56615">
        <w:rPr>
          <w:rFonts w:hint="cs"/>
          <w:sz w:val="24"/>
          <w:szCs w:val="24"/>
          <w:rtl/>
          <w:lang w:bidi="ar-DZ"/>
        </w:rPr>
        <w:t>فونوروغو</w:t>
      </w:r>
      <w:r w:rsidRPr="00C56615">
        <w:rPr>
          <w:rFonts w:hint="cs"/>
          <w:i/>
          <w:iCs/>
          <w:sz w:val="24"/>
          <w:szCs w:val="24"/>
          <w:rtl/>
          <w:lang w:bidi="ar-DZ"/>
        </w:rPr>
        <w:t>:</w:t>
      </w:r>
      <w:r w:rsidRPr="00C56615">
        <w:rPr>
          <w:rFonts w:hint="cs"/>
          <w:sz w:val="24"/>
          <w:szCs w:val="24"/>
          <w:rtl/>
          <w:lang w:bidi="ar-DZ"/>
        </w:rPr>
        <w:t xml:space="preserve"> الجامعة الإسلامية الحكومية بفونوروغو</w:t>
      </w:r>
      <w:r w:rsidR="00450B8D">
        <w:rPr>
          <w:rFonts w:hint="cs"/>
          <w:sz w:val="24"/>
          <w:szCs w:val="24"/>
          <w:rtl/>
          <w:lang w:bidi="ar-DZ"/>
        </w:rPr>
        <w:t xml:space="preserve">، </w:t>
      </w:r>
      <w:r w:rsidRPr="00C56615">
        <w:rPr>
          <w:rFonts w:hint="cs"/>
          <w:sz w:val="24"/>
          <w:szCs w:val="24"/>
          <w:rtl/>
          <w:lang w:bidi="ar-DZ"/>
        </w:rPr>
        <w:t>2019)، ص.1</w:t>
      </w:r>
    </w:p>
  </w:footnote>
  <w:footnote w:id="3">
    <w:p w14:paraId="53646BC7" w14:textId="5815F61A" w:rsidR="004E0B0C" w:rsidRPr="00C56615" w:rsidRDefault="004E0B0C" w:rsidP="003D4064">
      <w:pPr>
        <w:pStyle w:val="FootnoteText"/>
        <w:bidi/>
        <w:spacing w:before="100" w:after="100"/>
        <w:ind w:firstLine="709"/>
        <w:rPr>
          <w:rtl/>
          <w:lang w:bidi="ar-DZ"/>
        </w:rPr>
      </w:pPr>
      <w:r w:rsidRPr="00C56615">
        <w:rPr>
          <w:rStyle w:val="FootnoteReference"/>
          <w:sz w:val="24"/>
          <w:szCs w:val="24"/>
        </w:rPr>
        <w:footnoteRef/>
      </w:r>
      <w:r w:rsidRPr="00C56615">
        <w:rPr>
          <w:sz w:val="24"/>
          <w:szCs w:val="24"/>
        </w:rPr>
        <w:t xml:space="preserve"> </w:t>
      </w:r>
      <w:r w:rsidRPr="00C56615">
        <w:rPr>
          <w:rFonts w:hint="cs"/>
          <w:sz w:val="24"/>
          <w:szCs w:val="24"/>
          <w:rtl/>
          <w:lang w:bidi="ar-DZ"/>
        </w:rPr>
        <w:t xml:space="preserve"> مجدي وهبه وكمال محنديس، </w:t>
      </w:r>
      <w:r w:rsidRPr="00C56615">
        <w:rPr>
          <w:rFonts w:hint="cs"/>
          <w:i/>
          <w:iCs/>
          <w:sz w:val="24"/>
          <w:szCs w:val="24"/>
          <w:rtl/>
          <w:lang w:bidi="ar-DZ"/>
        </w:rPr>
        <w:t>معجم المصطلحات العربية في اللغة و الأدب</w:t>
      </w:r>
      <w:r w:rsidRPr="00C56615">
        <w:rPr>
          <w:rFonts w:hint="cs"/>
          <w:sz w:val="24"/>
          <w:szCs w:val="24"/>
          <w:rtl/>
          <w:lang w:bidi="ar-DZ"/>
        </w:rPr>
        <w:t xml:space="preserve"> (بيروت: مكتبة لبنان،</w:t>
      </w:r>
      <w:r w:rsidR="00D25781">
        <w:rPr>
          <w:rFonts w:hint="cs"/>
          <w:sz w:val="24"/>
          <w:szCs w:val="24"/>
          <w:rtl/>
          <w:lang w:bidi="ar-DZ"/>
        </w:rPr>
        <w:t xml:space="preserve"> الطبعة الأول،</w:t>
      </w:r>
      <w:r w:rsidRPr="00C56615">
        <w:rPr>
          <w:rFonts w:hint="cs"/>
          <w:sz w:val="24"/>
          <w:szCs w:val="24"/>
          <w:rtl/>
          <w:lang w:bidi="ar-DZ"/>
        </w:rPr>
        <w:t xml:space="preserve"> 1993)، ص. 26</w:t>
      </w:r>
    </w:p>
  </w:footnote>
  <w:footnote w:id="4">
    <w:p w14:paraId="74BC8E3D" w14:textId="77777777" w:rsidR="004E0B0C" w:rsidRPr="00C630A5" w:rsidRDefault="004E0B0C" w:rsidP="006F7E82">
      <w:pPr>
        <w:pStyle w:val="FootnoteText"/>
        <w:bidi/>
        <w:spacing w:before="100" w:after="100"/>
        <w:ind w:firstLine="709"/>
        <w:rPr>
          <w:sz w:val="24"/>
          <w:szCs w:val="24"/>
        </w:rPr>
      </w:pPr>
      <w:r>
        <w:rPr>
          <w:rStyle w:val="FootnoteReference"/>
        </w:rPr>
        <w:footnoteRef/>
      </w:r>
      <w:r>
        <w:t xml:space="preserve"> </w:t>
      </w:r>
      <w:r>
        <w:rPr>
          <w:rFonts w:hint="cs"/>
          <w:sz w:val="24"/>
          <w:szCs w:val="24"/>
          <w:rtl/>
        </w:rPr>
        <w:t>هستي نوغروهو فانجستي</w:t>
      </w:r>
      <w:r w:rsidRPr="00B8110F">
        <w:rPr>
          <w:rFonts w:hint="cs"/>
          <w:i/>
          <w:iCs/>
          <w:sz w:val="24"/>
          <w:szCs w:val="24"/>
          <w:rtl/>
        </w:rPr>
        <w:t>،</w:t>
      </w:r>
      <w:r w:rsidRPr="00B8110F">
        <w:rPr>
          <w:i/>
          <w:iCs/>
          <w:sz w:val="24"/>
          <w:szCs w:val="24"/>
        </w:rPr>
        <w:t xml:space="preserve"> </w:t>
      </w:r>
      <w:r w:rsidRPr="00B8110F">
        <w:rPr>
          <w:i/>
          <w:iCs/>
          <w:sz w:val="24"/>
          <w:szCs w:val="24"/>
          <w:rtl/>
        </w:rPr>
        <w:t>الإنشاء الطلبي و</w:t>
      </w:r>
      <w:r w:rsidRPr="00B8110F">
        <w:rPr>
          <w:rFonts w:hint="cs"/>
          <w:i/>
          <w:iCs/>
          <w:sz w:val="24"/>
          <w:szCs w:val="24"/>
          <w:rtl/>
        </w:rPr>
        <w:t>أغ</w:t>
      </w:r>
      <w:r w:rsidRPr="00B8110F">
        <w:rPr>
          <w:i/>
          <w:iCs/>
          <w:sz w:val="24"/>
          <w:szCs w:val="24"/>
          <w:rtl/>
        </w:rPr>
        <w:t>راضه</w:t>
      </w:r>
      <w:r w:rsidRPr="00B8110F">
        <w:rPr>
          <w:i/>
          <w:iCs/>
          <w:sz w:val="24"/>
          <w:szCs w:val="24"/>
        </w:rPr>
        <w:t xml:space="preserve"> </w:t>
      </w:r>
      <w:r w:rsidRPr="00B8110F">
        <w:rPr>
          <w:i/>
          <w:iCs/>
          <w:sz w:val="24"/>
          <w:szCs w:val="24"/>
          <w:rtl/>
        </w:rPr>
        <w:t>البلاغية في سورة النساء (دراسة تحليلية بلاغية)</w:t>
      </w:r>
      <w:r>
        <w:rPr>
          <w:rFonts w:hint="cs"/>
          <w:i/>
          <w:iCs/>
          <w:sz w:val="24"/>
          <w:szCs w:val="24"/>
          <w:rtl/>
        </w:rPr>
        <w:t xml:space="preserve"> </w:t>
      </w:r>
      <w:r>
        <w:rPr>
          <w:rFonts w:hint="cs"/>
          <w:sz w:val="24"/>
          <w:szCs w:val="24"/>
          <w:rtl/>
        </w:rPr>
        <w:t>(تولونغانغوغ: جامعة تولونغانغوغ الإسلامية الحكومية، 2019)،</w:t>
      </w:r>
      <w:r>
        <w:rPr>
          <w:sz w:val="24"/>
          <w:szCs w:val="24"/>
          <w:rtl/>
        </w:rPr>
        <w:t xml:space="preserve"> ص.1</w:t>
      </w:r>
    </w:p>
    <w:p w14:paraId="581E883C" w14:textId="00A9B32C" w:rsidR="004E0B0C" w:rsidRDefault="004E0B0C" w:rsidP="006F7E82">
      <w:pPr>
        <w:pStyle w:val="FootnoteText"/>
        <w:bidi/>
        <w:rPr>
          <w:rtl/>
        </w:rPr>
      </w:pPr>
    </w:p>
  </w:footnote>
  <w:footnote w:id="5">
    <w:p w14:paraId="2077B7CB" w14:textId="65262F31" w:rsidR="004E0B0C" w:rsidRPr="00826F8D" w:rsidRDefault="004E0B0C" w:rsidP="00826F8D">
      <w:pPr>
        <w:pStyle w:val="FootnoteText"/>
        <w:bidi/>
        <w:ind w:firstLine="709"/>
        <w:rPr>
          <w:sz w:val="24"/>
          <w:szCs w:val="24"/>
          <w:rtl/>
          <w:lang w:val="id-ID"/>
        </w:rPr>
      </w:pPr>
      <w:r w:rsidRPr="00826F8D">
        <w:rPr>
          <w:rStyle w:val="FootnoteReference"/>
          <w:sz w:val="24"/>
          <w:szCs w:val="24"/>
        </w:rPr>
        <w:footnoteRef/>
      </w:r>
      <w:r w:rsidRPr="00826F8D">
        <w:rPr>
          <w:sz w:val="24"/>
          <w:szCs w:val="24"/>
        </w:rPr>
        <w:t xml:space="preserve"> </w:t>
      </w:r>
      <w:r w:rsidRPr="00826F8D">
        <w:rPr>
          <w:rFonts w:hint="cs"/>
          <w:sz w:val="24"/>
          <w:szCs w:val="24"/>
          <w:rtl/>
        </w:rPr>
        <w:t xml:space="preserve"> أبي جعفر محمد بن جرير الطبري، جامع البيان عن تأويل القرآن تفسير الطبري المجلد الأول (</w:t>
      </w:r>
      <w:r w:rsidR="00D25781">
        <w:rPr>
          <w:rFonts w:hint="cs"/>
          <w:sz w:val="24"/>
          <w:szCs w:val="24"/>
          <w:rtl/>
        </w:rPr>
        <w:t>ال</w:t>
      </w:r>
      <w:r w:rsidRPr="00826F8D">
        <w:rPr>
          <w:rFonts w:hint="cs"/>
          <w:sz w:val="24"/>
          <w:szCs w:val="24"/>
          <w:rtl/>
        </w:rPr>
        <w:t xml:space="preserve">قاهرة: دار السلام، </w:t>
      </w:r>
      <w:r w:rsidR="00D25781">
        <w:rPr>
          <w:rFonts w:hint="cs"/>
          <w:sz w:val="24"/>
          <w:szCs w:val="24"/>
          <w:rtl/>
        </w:rPr>
        <w:t xml:space="preserve">الطبعة الأول، </w:t>
      </w:r>
      <w:r w:rsidRPr="00826F8D">
        <w:rPr>
          <w:rFonts w:hint="cs"/>
          <w:sz w:val="24"/>
          <w:szCs w:val="24"/>
          <w:rtl/>
        </w:rPr>
        <w:t>2009م) ص. 1</w:t>
      </w:r>
    </w:p>
  </w:footnote>
  <w:footnote w:id="6">
    <w:p w14:paraId="33826784" w14:textId="115F6F15" w:rsidR="004E0B0C" w:rsidRPr="00C630A5" w:rsidRDefault="004E0B0C" w:rsidP="003D4064">
      <w:pPr>
        <w:pStyle w:val="FootnoteText"/>
        <w:bidi/>
        <w:spacing w:before="100" w:after="100"/>
        <w:ind w:firstLine="709"/>
        <w:rPr>
          <w:sz w:val="24"/>
          <w:szCs w:val="24"/>
        </w:rPr>
      </w:pPr>
      <w:r w:rsidRPr="00C630A5">
        <w:rPr>
          <w:rStyle w:val="FootnoteReference"/>
          <w:sz w:val="24"/>
          <w:szCs w:val="24"/>
        </w:rPr>
        <w:footnoteRef/>
      </w:r>
      <w:r w:rsidRPr="00C630A5">
        <w:rPr>
          <w:sz w:val="24"/>
          <w:szCs w:val="24"/>
        </w:rPr>
        <w:t xml:space="preserve"> </w:t>
      </w:r>
      <w:r>
        <w:rPr>
          <w:rFonts w:hint="cs"/>
          <w:sz w:val="24"/>
          <w:szCs w:val="24"/>
          <w:rtl/>
        </w:rPr>
        <w:t>هستي نوغروهو فانجستي</w:t>
      </w:r>
      <w:r w:rsidRPr="00B8110F">
        <w:rPr>
          <w:rFonts w:hint="cs"/>
          <w:i/>
          <w:iCs/>
          <w:sz w:val="24"/>
          <w:szCs w:val="24"/>
          <w:rtl/>
        </w:rPr>
        <w:t>،</w:t>
      </w:r>
      <w:r w:rsidRPr="00B8110F">
        <w:rPr>
          <w:i/>
          <w:iCs/>
          <w:sz w:val="24"/>
          <w:szCs w:val="24"/>
        </w:rPr>
        <w:t xml:space="preserve"> </w:t>
      </w:r>
      <w:r w:rsidRPr="00B8110F">
        <w:rPr>
          <w:i/>
          <w:iCs/>
          <w:sz w:val="24"/>
          <w:szCs w:val="24"/>
          <w:rtl/>
        </w:rPr>
        <w:t>الإنشاء الطلبي و</w:t>
      </w:r>
      <w:r w:rsidRPr="00B8110F">
        <w:rPr>
          <w:rFonts w:hint="cs"/>
          <w:i/>
          <w:iCs/>
          <w:sz w:val="24"/>
          <w:szCs w:val="24"/>
          <w:rtl/>
        </w:rPr>
        <w:t>أغ</w:t>
      </w:r>
      <w:r w:rsidRPr="00B8110F">
        <w:rPr>
          <w:i/>
          <w:iCs/>
          <w:sz w:val="24"/>
          <w:szCs w:val="24"/>
          <w:rtl/>
        </w:rPr>
        <w:t>راضه</w:t>
      </w:r>
      <w:r w:rsidRPr="00B8110F">
        <w:rPr>
          <w:i/>
          <w:iCs/>
          <w:sz w:val="24"/>
          <w:szCs w:val="24"/>
        </w:rPr>
        <w:t xml:space="preserve"> </w:t>
      </w:r>
      <w:r w:rsidRPr="00B8110F">
        <w:rPr>
          <w:i/>
          <w:iCs/>
          <w:sz w:val="24"/>
          <w:szCs w:val="24"/>
          <w:rtl/>
        </w:rPr>
        <w:t>البلاغية في سورة النساء (دراسة تحليلية بلاغية)</w:t>
      </w:r>
      <w:r>
        <w:rPr>
          <w:rFonts w:hint="cs"/>
          <w:i/>
          <w:iCs/>
          <w:sz w:val="24"/>
          <w:szCs w:val="24"/>
          <w:rtl/>
        </w:rPr>
        <w:t xml:space="preserve"> </w:t>
      </w:r>
      <w:r>
        <w:rPr>
          <w:rFonts w:hint="cs"/>
          <w:sz w:val="24"/>
          <w:szCs w:val="24"/>
          <w:rtl/>
        </w:rPr>
        <w:t>(تولونغانغوغ: جامعة تولونغانغوغ الإسلامية الحكومية، 2019)،</w:t>
      </w:r>
      <w:r>
        <w:rPr>
          <w:sz w:val="24"/>
          <w:szCs w:val="24"/>
          <w:rtl/>
        </w:rPr>
        <w:t xml:space="preserve"> ص.1</w:t>
      </w:r>
    </w:p>
  </w:footnote>
  <w:footnote w:id="7">
    <w:p w14:paraId="2CCA10C4" w14:textId="3E9E2489" w:rsidR="004E0B0C" w:rsidRPr="00C630A5" w:rsidRDefault="004E0B0C" w:rsidP="003D4064">
      <w:pPr>
        <w:pStyle w:val="FootnoteText"/>
        <w:bidi/>
        <w:spacing w:before="100" w:after="100"/>
        <w:ind w:firstLine="709"/>
        <w:rPr>
          <w:sz w:val="24"/>
          <w:szCs w:val="24"/>
          <w:rtl/>
        </w:rPr>
      </w:pPr>
      <w:r w:rsidRPr="00C630A5">
        <w:rPr>
          <w:rStyle w:val="FootnoteReference"/>
          <w:sz w:val="24"/>
          <w:szCs w:val="24"/>
        </w:rPr>
        <w:footnoteRef/>
      </w:r>
      <w:r w:rsidRPr="00C630A5">
        <w:rPr>
          <w:sz w:val="24"/>
          <w:szCs w:val="24"/>
        </w:rPr>
        <w:t xml:space="preserve"> </w:t>
      </w:r>
      <w:r>
        <w:rPr>
          <w:rFonts w:hint="cs"/>
          <w:sz w:val="24"/>
          <w:szCs w:val="24"/>
          <w:rtl/>
        </w:rPr>
        <w:t xml:space="preserve"> أ</w:t>
      </w:r>
      <w:r w:rsidRPr="00C630A5">
        <w:rPr>
          <w:sz w:val="24"/>
          <w:szCs w:val="24"/>
          <w:rtl/>
        </w:rPr>
        <w:t xml:space="preserve">حمد مصطفى المراغي، </w:t>
      </w:r>
      <w:r w:rsidRPr="0074495B">
        <w:rPr>
          <w:i/>
          <w:iCs/>
          <w:sz w:val="24"/>
          <w:szCs w:val="24"/>
          <w:rtl/>
        </w:rPr>
        <w:t>علوم البلاغة البيان والمعاني والبديع،</w:t>
      </w:r>
      <w:r w:rsidRPr="00C630A5">
        <w:rPr>
          <w:sz w:val="24"/>
          <w:szCs w:val="24"/>
          <w:rtl/>
        </w:rPr>
        <w:t xml:space="preserve"> (</w:t>
      </w:r>
      <w:r>
        <w:rPr>
          <w:rFonts w:hint="cs"/>
          <w:sz w:val="24"/>
          <w:szCs w:val="24"/>
          <w:rtl/>
        </w:rPr>
        <w:t>بيروت</w:t>
      </w:r>
      <w:r w:rsidRPr="00C630A5">
        <w:rPr>
          <w:sz w:val="24"/>
          <w:szCs w:val="24"/>
          <w:rtl/>
        </w:rPr>
        <w:t>:</w:t>
      </w:r>
      <w:r>
        <w:rPr>
          <w:rFonts w:hint="cs"/>
          <w:sz w:val="24"/>
          <w:szCs w:val="24"/>
          <w:rtl/>
        </w:rPr>
        <w:t xml:space="preserve"> المكتبة العصرية،</w:t>
      </w:r>
      <w:r w:rsidR="00D25781">
        <w:rPr>
          <w:rFonts w:hint="cs"/>
          <w:sz w:val="24"/>
          <w:szCs w:val="24"/>
          <w:rtl/>
        </w:rPr>
        <w:t xml:space="preserve"> ط.3،</w:t>
      </w:r>
      <w:r>
        <w:rPr>
          <w:rFonts w:hint="cs"/>
          <w:sz w:val="24"/>
          <w:szCs w:val="24"/>
          <w:rtl/>
        </w:rPr>
        <w:t xml:space="preserve"> </w:t>
      </w:r>
      <w:r w:rsidRPr="00C630A5">
        <w:rPr>
          <w:sz w:val="24"/>
          <w:szCs w:val="24"/>
          <w:rtl/>
        </w:rPr>
        <w:t>199</w:t>
      </w:r>
      <w:r>
        <w:rPr>
          <w:sz w:val="24"/>
          <w:szCs w:val="24"/>
          <w:rtl/>
        </w:rPr>
        <w:t>3)، ص.</w:t>
      </w:r>
      <w:r w:rsidRPr="00C630A5">
        <w:rPr>
          <w:sz w:val="24"/>
          <w:szCs w:val="24"/>
          <w:rtl/>
        </w:rPr>
        <w:t>14.</w:t>
      </w:r>
    </w:p>
  </w:footnote>
  <w:footnote w:id="8">
    <w:p w14:paraId="5EF1F290" w14:textId="615A9A11" w:rsidR="004E0B0C" w:rsidRPr="00C630A5" w:rsidRDefault="004E0B0C" w:rsidP="003D4064">
      <w:pPr>
        <w:pStyle w:val="FootnoteText"/>
        <w:bidi/>
        <w:spacing w:before="100" w:after="100"/>
        <w:ind w:firstLine="709"/>
        <w:rPr>
          <w:sz w:val="24"/>
          <w:szCs w:val="24"/>
          <w:rtl/>
          <w:lang w:bidi="ar-DZ"/>
        </w:rPr>
      </w:pPr>
      <w:r w:rsidRPr="00C630A5">
        <w:rPr>
          <w:rStyle w:val="FootnoteReference"/>
          <w:sz w:val="24"/>
          <w:szCs w:val="24"/>
        </w:rPr>
        <w:footnoteRef/>
      </w:r>
      <w:r w:rsidRPr="00C630A5">
        <w:rPr>
          <w:sz w:val="24"/>
          <w:szCs w:val="24"/>
        </w:rPr>
        <w:t xml:space="preserve"> </w:t>
      </w:r>
      <w:r w:rsidRPr="00C630A5">
        <w:rPr>
          <w:sz w:val="24"/>
          <w:szCs w:val="24"/>
          <w:rtl/>
          <w:lang w:bidi="ar-DZ"/>
        </w:rPr>
        <w:t xml:space="preserve"> الخطيب الق</w:t>
      </w:r>
      <w:r>
        <w:rPr>
          <w:sz w:val="24"/>
          <w:szCs w:val="24"/>
          <w:rtl/>
          <w:lang w:bidi="ar-DZ"/>
        </w:rPr>
        <w:t>زوينى</w:t>
      </w:r>
      <w:r w:rsidRPr="00C630A5">
        <w:rPr>
          <w:sz w:val="24"/>
          <w:szCs w:val="24"/>
          <w:rtl/>
          <w:lang w:bidi="ar-DZ"/>
        </w:rPr>
        <w:t>،</w:t>
      </w:r>
      <w:r>
        <w:rPr>
          <w:rFonts w:hint="cs"/>
          <w:sz w:val="24"/>
          <w:szCs w:val="24"/>
          <w:rtl/>
          <w:lang w:bidi="ar-DZ"/>
        </w:rPr>
        <w:t xml:space="preserve"> </w:t>
      </w:r>
      <w:r w:rsidRPr="0074495B">
        <w:rPr>
          <w:i/>
          <w:iCs/>
          <w:sz w:val="24"/>
          <w:szCs w:val="24"/>
          <w:rtl/>
          <w:lang w:bidi="ar-DZ"/>
        </w:rPr>
        <w:t>الإيضاح في علوم البلاغة المعاني والبيان والبديع</w:t>
      </w:r>
      <w:r w:rsidRPr="00C630A5">
        <w:rPr>
          <w:sz w:val="24"/>
          <w:szCs w:val="24"/>
          <w:rtl/>
          <w:lang w:bidi="ar-DZ"/>
        </w:rPr>
        <w:t>، (بيروت: دار الكتب العلمية،</w:t>
      </w:r>
      <w:r w:rsidR="00D25781">
        <w:rPr>
          <w:rFonts w:hint="cs"/>
          <w:sz w:val="24"/>
          <w:szCs w:val="24"/>
          <w:rtl/>
          <w:lang w:bidi="ar-DZ"/>
        </w:rPr>
        <w:t xml:space="preserve"> الطبعة الأول،</w:t>
      </w:r>
      <w:r w:rsidRPr="00C630A5">
        <w:rPr>
          <w:sz w:val="24"/>
          <w:szCs w:val="24"/>
          <w:rtl/>
          <w:lang w:bidi="ar-DZ"/>
        </w:rPr>
        <w:t xml:space="preserve"> ١٤٢٤)، ص.١٥.</w:t>
      </w:r>
    </w:p>
  </w:footnote>
  <w:footnote w:id="9">
    <w:p w14:paraId="02F36378" w14:textId="2C79B803" w:rsidR="004E0B0C" w:rsidRPr="00C630A5" w:rsidRDefault="004E0B0C" w:rsidP="003D4064">
      <w:pPr>
        <w:pStyle w:val="FootnoteText"/>
        <w:bidi/>
        <w:spacing w:before="100" w:after="100"/>
        <w:ind w:firstLine="709"/>
        <w:rPr>
          <w:sz w:val="24"/>
          <w:szCs w:val="24"/>
          <w:rtl/>
          <w:lang w:bidi="ar-DZ"/>
        </w:rPr>
      </w:pPr>
      <w:r w:rsidRPr="00C630A5">
        <w:rPr>
          <w:rStyle w:val="FootnoteReference"/>
          <w:sz w:val="24"/>
          <w:szCs w:val="24"/>
        </w:rPr>
        <w:footnoteRef/>
      </w:r>
      <w:r w:rsidRPr="00C630A5">
        <w:rPr>
          <w:sz w:val="24"/>
          <w:szCs w:val="24"/>
        </w:rPr>
        <w:t xml:space="preserve"> </w:t>
      </w:r>
      <w:r w:rsidRPr="00C630A5">
        <w:rPr>
          <w:sz w:val="24"/>
          <w:szCs w:val="24"/>
          <w:rtl/>
        </w:rPr>
        <w:t xml:space="preserve"> محمد الطاهر،</w:t>
      </w:r>
      <w:r>
        <w:rPr>
          <w:rFonts w:hint="cs"/>
          <w:sz w:val="24"/>
          <w:szCs w:val="24"/>
          <w:rtl/>
        </w:rPr>
        <w:t xml:space="preserve"> </w:t>
      </w:r>
      <w:r w:rsidRPr="0074495B">
        <w:rPr>
          <w:i/>
          <w:iCs/>
          <w:sz w:val="24"/>
          <w:szCs w:val="24"/>
          <w:rtl/>
        </w:rPr>
        <w:t>تلخيص موجز البلاغة</w:t>
      </w:r>
      <w:r w:rsidRPr="00C630A5">
        <w:rPr>
          <w:sz w:val="24"/>
          <w:szCs w:val="24"/>
          <w:rtl/>
        </w:rPr>
        <w:t>، (العراق: دار أقواس للنشر،</w:t>
      </w:r>
      <w:r w:rsidR="00D25781">
        <w:rPr>
          <w:rFonts w:hint="cs"/>
          <w:sz w:val="24"/>
          <w:szCs w:val="24"/>
          <w:rtl/>
        </w:rPr>
        <w:t xml:space="preserve"> الطبعة الأول،</w:t>
      </w:r>
      <w:r w:rsidRPr="00C630A5">
        <w:rPr>
          <w:sz w:val="24"/>
          <w:szCs w:val="24"/>
          <w:rtl/>
        </w:rPr>
        <w:t xml:space="preserve"> ٢٠٢٠)، </w:t>
      </w:r>
      <w:r>
        <w:rPr>
          <w:rFonts w:hint="cs"/>
          <w:sz w:val="24"/>
          <w:szCs w:val="24"/>
          <w:rtl/>
        </w:rPr>
        <w:t>ص</w:t>
      </w:r>
      <w:r w:rsidRPr="00C630A5">
        <w:rPr>
          <w:sz w:val="24"/>
          <w:szCs w:val="24"/>
          <w:rtl/>
        </w:rPr>
        <w:t>.١٣.</w:t>
      </w:r>
    </w:p>
  </w:footnote>
  <w:footnote w:id="10">
    <w:p w14:paraId="54242F41" w14:textId="1CA168A8" w:rsidR="004E0B0C" w:rsidRPr="005D771D" w:rsidRDefault="004E0B0C" w:rsidP="003D4064">
      <w:pPr>
        <w:pStyle w:val="FootnoteText"/>
        <w:bidi/>
        <w:spacing w:before="100" w:after="100"/>
        <w:ind w:firstLine="709"/>
        <w:rPr>
          <w:rtl/>
          <w:lang w:bidi="ar-DZ"/>
        </w:rPr>
      </w:pPr>
      <w:r w:rsidRPr="0052190B">
        <w:rPr>
          <w:rStyle w:val="FootnoteReference"/>
          <w:sz w:val="24"/>
          <w:szCs w:val="24"/>
        </w:rPr>
        <w:footnoteRef/>
      </w:r>
      <w:r w:rsidRPr="0052190B">
        <w:rPr>
          <w:sz w:val="24"/>
          <w:szCs w:val="24"/>
        </w:rPr>
        <w:t xml:space="preserve"> </w:t>
      </w:r>
      <w:r w:rsidRPr="0052190B">
        <w:rPr>
          <w:rFonts w:hint="cs"/>
          <w:sz w:val="24"/>
          <w:szCs w:val="24"/>
          <w:rtl/>
          <w:lang w:bidi="ar-DZ"/>
        </w:rPr>
        <w:t xml:space="preserve"> </w:t>
      </w:r>
      <w:r w:rsidRPr="0052190B">
        <w:rPr>
          <w:sz w:val="24"/>
          <w:szCs w:val="24"/>
          <w:rtl/>
          <w:lang w:bidi="ar-DZ"/>
        </w:rPr>
        <w:t xml:space="preserve">أحمد الهاشمى، </w:t>
      </w:r>
      <w:r w:rsidRPr="0052190B">
        <w:rPr>
          <w:i/>
          <w:iCs/>
          <w:sz w:val="24"/>
          <w:szCs w:val="24"/>
          <w:rtl/>
          <w:lang w:bidi="ar-DZ"/>
        </w:rPr>
        <w:t>جواهر البلاغة</w:t>
      </w:r>
      <w:r>
        <w:rPr>
          <w:sz w:val="24"/>
          <w:szCs w:val="24"/>
          <w:rtl/>
          <w:lang w:bidi="ar-DZ"/>
        </w:rPr>
        <w:t xml:space="preserve"> (بيروت: المكتبة العصرية،</w:t>
      </w:r>
      <w:r w:rsidR="00D25781">
        <w:rPr>
          <w:rFonts w:hint="cs"/>
          <w:sz w:val="24"/>
          <w:szCs w:val="24"/>
          <w:rtl/>
          <w:lang w:bidi="ar-DZ"/>
        </w:rPr>
        <w:t xml:space="preserve"> الطبعة الأول،</w:t>
      </w:r>
      <w:r>
        <w:rPr>
          <w:sz w:val="24"/>
          <w:szCs w:val="24"/>
          <w:rtl/>
          <w:lang w:bidi="ar-DZ"/>
        </w:rPr>
        <w:t xml:space="preserve"> </w:t>
      </w:r>
      <w:r>
        <w:rPr>
          <w:rFonts w:hint="cs"/>
          <w:sz w:val="24"/>
          <w:szCs w:val="24"/>
          <w:rtl/>
          <w:lang w:bidi="ar-DZ"/>
        </w:rPr>
        <w:t>2013</w:t>
      </w:r>
      <w:r w:rsidRPr="0052190B">
        <w:rPr>
          <w:sz w:val="24"/>
          <w:szCs w:val="24"/>
          <w:rtl/>
          <w:lang w:bidi="ar-DZ"/>
        </w:rPr>
        <w:t>)، ص. 6١</w:t>
      </w:r>
      <w:r w:rsidRPr="0052190B">
        <w:rPr>
          <w:sz w:val="24"/>
          <w:szCs w:val="24"/>
          <w:lang w:bidi="ar-DZ"/>
        </w:rPr>
        <w:sym w:font="Symbol" w:char="F02D"/>
      </w:r>
      <w:r w:rsidRPr="0052190B">
        <w:rPr>
          <w:sz w:val="24"/>
          <w:szCs w:val="24"/>
          <w:rtl/>
          <w:lang w:bidi="ar-DZ"/>
        </w:rPr>
        <w:t>٦٣</w:t>
      </w:r>
      <w:r w:rsidRPr="0052190B">
        <w:rPr>
          <w:rFonts w:hint="cs"/>
          <w:sz w:val="24"/>
          <w:szCs w:val="24"/>
          <w:rtl/>
          <w:lang w:bidi="ar-DZ"/>
        </w:rPr>
        <w:t>.</w:t>
      </w:r>
    </w:p>
  </w:footnote>
  <w:footnote w:id="11">
    <w:p w14:paraId="563C7DFB" w14:textId="113D544F" w:rsidR="004E0B0C" w:rsidRPr="005D771D" w:rsidRDefault="004E0B0C" w:rsidP="003D4064">
      <w:pPr>
        <w:pStyle w:val="FootnoteText"/>
        <w:bidi/>
        <w:spacing w:before="100" w:after="100"/>
        <w:ind w:firstLine="709"/>
        <w:rPr>
          <w:rtl/>
          <w:lang w:bidi="ar-DZ"/>
        </w:rPr>
      </w:pPr>
      <w:r w:rsidRPr="0052190B">
        <w:rPr>
          <w:rStyle w:val="FootnoteReference"/>
          <w:sz w:val="24"/>
          <w:szCs w:val="24"/>
        </w:rPr>
        <w:footnoteRef/>
      </w:r>
      <w:r w:rsidRPr="0052190B">
        <w:rPr>
          <w:sz w:val="24"/>
          <w:szCs w:val="24"/>
        </w:rPr>
        <w:t xml:space="preserve"> </w:t>
      </w:r>
      <w:r w:rsidRPr="0052190B">
        <w:rPr>
          <w:rFonts w:hint="cs"/>
          <w:sz w:val="24"/>
          <w:szCs w:val="24"/>
          <w:rtl/>
          <w:lang w:bidi="ar-DZ"/>
        </w:rPr>
        <w:t xml:space="preserve"> عبد العزيز بن علي الحربي، </w:t>
      </w:r>
      <w:r w:rsidRPr="0052190B">
        <w:rPr>
          <w:rFonts w:hint="cs"/>
          <w:i/>
          <w:iCs/>
          <w:sz w:val="24"/>
          <w:szCs w:val="24"/>
          <w:rtl/>
          <w:lang w:bidi="ar-DZ"/>
        </w:rPr>
        <w:t>البلاغة الميسّرة،</w:t>
      </w:r>
      <w:r w:rsidRPr="0052190B">
        <w:rPr>
          <w:rFonts w:hint="cs"/>
          <w:sz w:val="24"/>
          <w:szCs w:val="24"/>
          <w:rtl/>
          <w:lang w:bidi="ar-DZ"/>
        </w:rPr>
        <w:t xml:space="preserve"> (بيروت: دار ابن حزم،</w:t>
      </w:r>
      <w:r w:rsidR="00D25781">
        <w:rPr>
          <w:rFonts w:hint="cs"/>
          <w:sz w:val="24"/>
          <w:szCs w:val="24"/>
          <w:rtl/>
          <w:lang w:bidi="ar-DZ"/>
        </w:rPr>
        <w:t xml:space="preserve"> الطبعة الأول،</w:t>
      </w:r>
      <w:r w:rsidRPr="0052190B">
        <w:rPr>
          <w:rFonts w:hint="cs"/>
          <w:sz w:val="24"/>
          <w:szCs w:val="24"/>
          <w:rtl/>
          <w:lang w:bidi="ar-DZ"/>
        </w:rPr>
        <w:t xml:space="preserve"> </w:t>
      </w:r>
      <w:r w:rsidRPr="0052190B">
        <w:rPr>
          <w:sz w:val="24"/>
          <w:szCs w:val="24"/>
          <w:rtl/>
          <w:lang w:bidi="ar-DZ"/>
        </w:rPr>
        <w:t>٢٠١١</w:t>
      </w:r>
      <w:r w:rsidRPr="0052190B">
        <w:rPr>
          <w:rFonts w:hint="cs"/>
          <w:sz w:val="24"/>
          <w:szCs w:val="24"/>
          <w:rtl/>
          <w:lang w:bidi="ar-DZ"/>
        </w:rPr>
        <w:t xml:space="preserve">)، ص. </w:t>
      </w:r>
      <w:r w:rsidRPr="0052190B">
        <w:rPr>
          <w:sz w:val="24"/>
          <w:szCs w:val="24"/>
          <w:rtl/>
          <w:lang w:bidi="ar-DZ"/>
        </w:rPr>
        <w:t>٤٢</w:t>
      </w:r>
      <w:r w:rsidRPr="0052190B">
        <w:rPr>
          <w:rFonts w:hint="cs"/>
          <w:sz w:val="24"/>
          <w:szCs w:val="24"/>
          <w:rtl/>
          <w:lang w:bidi="ar-DZ"/>
        </w:rPr>
        <w:t>.</w:t>
      </w:r>
    </w:p>
  </w:footnote>
  <w:footnote w:id="12">
    <w:p w14:paraId="0FB0EBB8" w14:textId="2C959754" w:rsidR="004E0B0C" w:rsidRPr="001E6227" w:rsidRDefault="004E0B0C" w:rsidP="003D4064">
      <w:pPr>
        <w:pStyle w:val="FootnoteText"/>
        <w:bidi/>
        <w:spacing w:before="100" w:after="100"/>
        <w:ind w:firstLine="709"/>
        <w:rPr>
          <w:rtl/>
          <w:lang w:bidi="ar-DZ"/>
        </w:rPr>
      </w:pPr>
      <w:r w:rsidRPr="001E6227">
        <w:rPr>
          <w:rStyle w:val="FootnoteReference"/>
          <w:sz w:val="24"/>
          <w:szCs w:val="24"/>
        </w:rPr>
        <w:footnoteRef/>
      </w:r>
      <w:r w:rsidRPr="001E6227">
        <w:rPr>
          <w:sz w:val="24"/>
          <w:szCs w:val="24"/>
        </w:rPr>
        <w:t xml:space="preserve"> </w:t>
      </w:r>
      <w:r w:rsidRPr="001E6227">
        <w:rPr>
          <w:rFonts w:hint="cs"/>
          <w:sz w:val="24"/>
          <w:szCs w:val="24"/>
          <w:rtl/>
          <w:lang w:bidi="ar-DZ"/>
        </w:rPr>
        <w:t xml:space="preserve"> عبد العزيز عنيق، </w:t>
      </w:r>
      <w:r w:rsidRPr="001E6227">
        <w:rPr>
          <w:rFonts w:hint="cs"/>
          <w:i/>
          <w:iCs/>
          <w:sz w:val="24"/>
          <w:szCs w:val="24"/>
          <w:rtl/>
          <w:lang w:bidi="ar-DZ"/>
        </w:rPr>
        <w:t>علم المعاني</w:t>
      </w:r>
      <w:r w:rsidRPr="001E6227">
        <w:rPr>
          <w:rFonts w:hint="cs"/>
          <w:sz w:val="24"/>
          <w:szCs w:val="24"/>
          <w:rtl/>
          <w:lang w:bidi="ar-DZ"/>
        </w:rPr>
        <w:t>، (بيروت: دار النهضة العربية،</w:t>
      </w:r>
      <w:r w:rsidR="00D25781">
        <w:rPr>
          <w:rFonts w:hint="cs"/>
          <w:sz w:val="24"/>
          <w:szCs w:val="24"/>
          <w:rtl/>
          <w:lang w:bidi="ar-DZ"/>
        </w:rPr>
        <w:t xml:space="preserve"> الطبعة ا</w:t>
      </w:r>
      <w:r w:rsidR="006742AE">
        <w:rPr>
          <w:rFonts w:hint="cs"/>
          <w:sz w:val="24"/>
          <w:szCs w:val="24"/>
          <w:rtl/>
          <w:lang w:bidi="ar-DZ"/>
        </w:rPr>
        <w:t>لأول،</w:t>
      </w:r>
      <w:r w:rsidRPr="001E6227">
        <w:rPr>
          <w:rFonts w:hint="cs"/>
          <w:sz w:val="24"/>
          <w:szCs w:val="24"/>
          <w:rtl/>
          <w:lang w:bidi="ar-DZ"/>
        </w:rPr>
        <w:t xml:space="preserve"> </w:t>
      </w:r>
      <w:r w:rsidRPr="001E6227">
        <w:rPr>
          <w:sz w:val="24"/>
          <w:szCs w:val="24"/>
          <w:rtl/>
          <w:lang w:bidi="ar-DZ"/>
        </w:rPr>
        <w:t>٢۰۰٩</w:t>
      </w:r>
      <w:r w:rsidRPr="001E6227">
        <w:rPr>
          <w:rFonts w:hint="cs"/>
          <w:sz w:val="24"/>
          <w:szCs w:val="24"/>
          <w:rtl/>
          <w:lang w:bidi="ar-DZ"/>
        </w:rPr>
        <w:t xml:space="preserve">)، ص. </w:t>
      </w:r>
      <w:r w:rsidRPr="001E6227">
        <w:rPr>
          <w:sz w:val="24"/>
          <w:szCs w:val="24"/>
          <w:rtl/>
          <w:lang w:bidi="ar-DZ"/>
        </w:rPr>
        <w:t>٧٥</w:t>
      </w:r>
      <w:r w:rsidRPr="001E6227">
        <w:rPr>
          <w:rFonts w:hint="cs"/>
          <w:sz w:val="24"/>
          <w:szCs w:val="24"/>
          <w:rtl/>
          <w:lang w:bidi="ar-DZ"/>
        </w:rPr>
        <w:t>.</w:t>
      </w:r>
    </w:p>
  </w:footnote>
  <w:footnote w:id="13">
    <w:p w14:paraId="5CFF8FCA" w14:textId="24863BC0" w:rsidR="004E0B0C" w:rsidRPr="0052190B" w:rsidRDefault="004E0B0C" w:rsidP="003D4064">
      <w:pPr>
        <w:pStyle w:val="FootnoteText"/>
        <w:bidi/>
        <w:spacing w:before="100" w:after="100"/>
        <w:ind w:firstLine="709"/>
        <w:rPr>
          <w:lang w:val="id-ID"/>
        </w:rPr>
      </w:pPr>
      <w:r>
        <w:rPr>
          <w:rStyle w:val="FootnoteReference"/>
        </w:rPr>
        <w:footnoteRef/>
      </w:r>
      <w:r>
        <w:rPr>
          <w:rFonts w:hint="cs"/>
          <w:rtl/>
        </w:rPr>
        <w:t xml:space="preserve"> </w:t>
      </w:r>
      <w:r>
        <w:rPr>
          <w:rFonts w:hint="cs"/>
          <w:sz w:val="24"/>
          <w:szCs w:val="24"/>
          <w:rtl/>
          <w:lang w:bidi="ar-DZ"/>
        </w:rPr>
        <w:t>نفس المراجع</w:t>
      </w:r>
      <w:r>
        <w:rPr>
          <w:sz w:val="24"/>
          <w:szCs w:val="24"/>
          <w:rtl/>
          <w:lang w:bidi="ar-DZ"/>
        </w:rPr>
        <w:t>، ص</w:t>
      </w:r>
      <w:r>
        <w:rPr>
          <w:rFonts w:hint="cs"/>
          <w:sz w:val="24"/>
          <w:szCs w:val="24"/>
          <w:rtl/>
          <w:lang w:bidi="ar-DZ"/>
        </w:rPr>
        <w:t xml:space="preserve">. </w:t>
      </w:r>
      <w:r>
        <w:rPr>
          <w:sz w:val="24"/>
          <w:szCs w:val="24"/>
          <w:rtl/>
          <w:lang w:bidi="ar-DZ"/>
        </w:rPr>
        <w:t>٦٨</w:t>
      </w:r>
      <w:r>
        <w:t xml:space="preserve"> </w:t>
      </w:r>
    </w:p>
  </w:footnote>
  <w:footnote w:id="14">
    <w:p w14:paraId="53DCFFDB" w14:textId="1D749B8A" w:rsidR="004E0B0C" w:rsidRPr="0052190B" w:rsidRDefault="004E0B0C" w:rsidP="003D4064">
      <w:pPr>
        <w:pStyle w:val="FootnoteText"/>
        <w:bidi/>
        <w:spacing w:before="100" w:after="100"/>
        <w:ind w:firstLine="709"/>
        <w:rPr>
          <w:sz w:val="24"/>
          <w:szCs w:val="24"/>
        </w:rPr>
      </w:pPr>
      <w:r w:rsidRPr="0052190B">
        <w:rPr>
          <w:rStyle w:val="FootnoteReference"/>
          <w:sz w:val="24"/>
          <w:szCs w:val="24"/>
        </w:rPr>
        <w:footnoteRef/>
      </w:r>
      <w:r w:rsidRPr="0052190B">
        <w:rPr>
          <w:sz w:val="24"/>
          <w:szCs w:val="24"/>
        </w:rPr>
        <w:t xml:space="preserve"> </w:t>
      </w:r>
      <w:r w:rsidRPr="0052190B">
        <w:rPr>
          <w:rFonts w:hint="cs"/>
          <w:sz w:val="24"/>
          <w:szCs w:val="24"/>
          <w:rtl/>
        </w:rPr>
        <w:t xml:space="preserve"> </w:t>
      </w:r>
      <w:r>
        <w:rPr>
          <w:rFonts w:hint="cs"/>
          <w:sz w:val="24"/>
          <w:szCs w:val="24"/>
          <w:rtl/>
        </w:rPr>
        <w:t xml:space="preserve">نفس المراجع، </w:t>
      </w:r>
      <w:r w:rsidRPr="0052190B">
        <w:rPr>
          <w:rFonts w:hint="cs"/>
          <w:sz w:val="24"/>
          <w:szCs w:val="24"/>
          <w:rtl/>
        </w:rPr>
        <w:t xml:space="preserve">ص. </w:t>
      </w:r>
      <w:r w:rsidRPr="0052190B">
        <w:rPr>
          <w:sz w:val="24"/>
          <w:szCs w:val="24"/>
          <w:rtl/>
        </w:rPr>
        <w:t>٧٩</w:t>
      </w:r>
      <w:r w:rsidRPr="0052190B">
        <w:rPr>
          <w:rFonts w:hint="cs"/>
          <w:sz w:val="24"/>
          <w:szCs w:val="24"/>
          <w:rtl/>
        </w:rPr>
        <w:t>.</w:t>
      </w:r>
    </w:p>
  </w:footnote>
  <w:footnote w:id="15">
    <w:p w14:paraId="1B3DB980" w14:textId="59A87C44" w:rsidR="004E0B0C" w:rsidRPr="00C630A5" w:rsidRDefault="004E0B0C" w:rsidP="003D4064">
      <w:pPr>
        <w:pStyle w:val="FootnoteText"/>
        <w:bidi/>
        <w:spacing w:before="100" w:after="100"/>
        <w:ind w:firstLine="709"/>
        <w:rPr>
          <w:sz w:val="24"/>
          <w:szCs w:val="24"/>
          <w:rtl/>
          <w:lang w:bidi="ar-DZ"/>
        </w:rPr>
      </w:pPr>
      <w:r w:rsidRPr="00C630A5">
        <w:rPr>
          <w:rStyle w:val="FootnoteReference"/>
          <w:sz w:val="24"/>
          <w:szCs w:val="24"/>
        </w:rPr>
        <w:footnoteRef/>
      </w:r>
      <w:r w:rsidRPr="00C630A5">
        <w:rPr>
          <w:sz w:val="24"/>
          <w:szCs w:val="24"/>
        </w:rPr>
        <w:t xml:space="preserve"> </w:t>
      </w:r>
      <w:r w:rsidRPr="00C630A5">
        <w:rPr>
          <w:sz w:val="24"/>
          <w:szCs w:val="24"/>
          <w:rtl/>
          <w:lang w:bidi="ar-DZ"/>
        </w:rPr>
        <w:t xml:space="preserve"> </w:t>
      </w:r>
      <w:r>
        <w:rPr>
          <w:rFonts w:hint="cs"/>
          <w:sz w:val="24"/>
          <w:szCs w:val="24"/>
          <w:rtl/>
          <w:lang w:bidi="ar-DZ"/>
        </w:rPr>
        <w:t xml:space="preserve">نفس المراجع، </w:t>
      </w:r>
      <w:r>
        <w:rPr>
          <w:sz w:val="24"/>
          <w:szCs w:val="24"/>
          <w:rtl/>
          <w:lang w:bidi="ar-DZ"/>
        </w:rPr>
        <w:t>ص</w:t>
      </w:r>
      <w:r>
        <w:rPr>
          <w:rFonts w:hint="cs"/>
          <w:sz w:val="24"/>
          <w:szCs w:val="24"/>
          <w:rtl/>
          <w:lang w:bidi="ar-DZ"/>
        </w:rPr>
        <w:t>.</w:t>
      </w:r>
      <w:r>
        <w:rPr>
          <w:sz w:val="24"/>
          <w:szCs w:val="24"/>
          <w:rtl/>
          <w:lang w:bidi="ar-DZ"/>
        </w:rPr>
        <w:t>٧٠</w:t>
      </w:r>
      <w:r w:rsidRPr="00C630A5">
        <w:rPr>
          <w:sz w:val="24"/>
          <w:szCs w:val="24"/>
          <w:rtl/>
          <w:lang w:bidi="ar-DZ"/>
        </w:rPr>
        <w:t>.</w:t>
      </w:r>
    </w:p>
  </w:footnote>
  <w:footnote w:id="16">
    <w:p w14:paraId="3B7B8E04" w14:textId="19A6F630" w:rsidR="004E0B0C" w:rsidRPr="00BB7A0E" w:rsidRDefault="004E0B0C" w:rsidP="003D4064">
      <w:pPr>
        <w:pStyle w:val="FootnoteText"/>
        <w:bidi/>
        <w:spacing w:before="100" w:after="100"/>
        <w:ind w:firstLine="709"/>
        <w:rPr>
          <w:rtl/>
          <w:lang w:bidi="ar-DZ"/>
        </w:rPr>
      </w:pPr>
      <w:r w:rsidRPr="001E6227">
        <w:rPr>
          <w:rStyle w:val="FootnoteReference"/>
          <w:sz w:val="24"/>
          <w:szCs w:val="24"/>
        </w:rPr>
        <w:footnoteRef/>
      </w:r>
      <w:r w:rsidRPr="001E6227">
        <w:rPr>
          <w:sz w:val="24"/>
          <w:szCs w:val="24"/>
        </w:rPr>
        <w:t xml:space="preserve"> </w:t>
      </w:r>
      <w:r w:rsidRPr="001E6227">
        <w:rPr>
          <w:rFonts w:hint="cs"/>
          <w:sz w:val="24"/>
          <w:szCs w:val="24"/>
          <w:rtl/>
        </w:rPr>
        <w:t xml:space="preserve"> </w:t>
      </w:r>
      <w:r>
        <w:rPr>
          <w:rFonts w:hint="cs"/>
          <w:sz w:val="24"/>
          <w:szCs w:val="24"/>
          <w:rtl/>
        </w:rPr>
        <w:t xml:space="preserve">نفس المراجع، </w:t>
      </w:r>
      <w:r w:rsidRPr="001E6227">
        <w:rPr>
          <w:rFonts w:hint="cs"/>
          <w:sz w:val="24"/>
          <w:szCs w:val="24"/>
          <w:rtl/>
        </w:rPr>
        <w:t>ض.</w:t>
      </w:r>
      <w:r w:rsidRPr="001E6227">
        <w:rPr>
          <w:rFonts w:hint="cs"/>
          <w:sz w:val="24"/>
          <w:szCs w:val="24"/>
          <w:rtl/>
          <w:lang w:bidi="ar-DZ"/>
        </w:rPr>
        <w:t xml:space="preserve"> </w:t>
      </w:r>
      <w:r w:rsidRPr="001E6227">
        <w:rPr>
          <w:sz w:val="24"/>
          <w:szCs w:val="24"/>
          <w:rtl/>
          <w:lang w:bidi="ar-DZ"/>
        </w:rPr>
        <w:t>٦٨</w:t>
      </w:r>
      <w:r w:rsidRPr="001E6227">
        <w:rPr>
          <w:rFonts w:hint="cs"/>
          <w:sz w:val="24"/>
          <w:szCs w:val="24"/>
          <w:lang w:bidi="ar-DZ"/>
        </w:rPr>
        <w:sym w:font="Symbol" w:char="F02D"/>
      </w:r>
      <w:r w:rsidRPr="001E6227">
        <w:rPr>
          <w:sz w:val="24"/>
          <w:szCs w:val="24"/>
          <w:rtl/>
          <w:lang w:bidi="ar-DZ"/>
        </w:rPr>
        <w:t>٧١</w:t>
      </w:r>
      <w:r w:rsidRPr="001E6227">
        <w:rPr>
          <w:rFonts w:hint="cs"/>
          <w:sz w:val="24"/>
          <w:szCs w:val="24"/>
          <w:rtl/>
          <w:lang w:bidi="ar-DZ"/>
        </w:rPr>
        <w:t>.</w:t>
      </w:r>
    </w:p>
  </w:footnote>
  <w:footnote w:id="17">
    <w:p w14:paraId="2336C195" w14:textId="6D1B479D" w:rsidR="004E0B0C" w:rsidRPr="00334C91" w:rsidRDefault="004E0B0C" w:rsidP="003D4064">
      <w:pPr>
        <w:pStyle w:val="FootnoteText"/>
        <w:bidi/>
        <w:spacing w:before="100" w:after="100"/>
        <w:ind w:firstLine="709"/>
        <w:rPr>
          <w:rtl/>
          <w:lang w:bidi="ar-DZ"/>
        </w:rPr>
      </w:pPr>
      <w:r>
        <w:rPr>
          <w:rStyle w:val="FootnoteReference"/>
        </w:rPr>
        <w:footnoteRef/>
      </w:r>
      <w:r>
        <w:rPr>
          <w:rFonts w:hint="cs"/>
          <w:rtl/>
        </w:rPr>
        <w:t xml:space="preserve"> </w:t>
      </w:r>
      <w:r>
        <w:rPr>
          <w:rFonts w:hint="cs"/>
          <w:sz w:val="24"/>
          <w:szCs w:val="24"/>
          <w:rtl/>
          <w:lang w:bidi="ar-DZ"/>
        </w:rPr>
        <w:t>نفس المراجع</w:t>
      </w:r>
      <w:r>
        <w:rPr>
          <w:sz w:val="24"/>
          <w:szCs w:val="24"/>
          <w:rtl/>
          <w:lang w:bidi="ar-DZ"/>
        </w:rPr>
        <w:t>، ص</w:t>
      </w:r>
      <w:r>
        <w:rPr>
          <w:rFonts w:hint="cs"/>
          <w:sz w:val="24"/>
          <w:szCs w:val="24"/>
          <w:rtl/>
          <w:lang w:bidi="ar-DZ"/>
        </w:rPr>
        <w:t>.</w:t>
      </w:r>
      <w:r>
        <w:rPr>
          <w:sz w:val="24"/>
          <w:szCs w:val="24"/>
          <w:rtl/>
          <w:lang w:bidi="ar-DZ"/>
        </w:rPr>
        <w:t>٨۰</w:t>
      </w:r>
      <w:r>
        <w:rPr>
          <w:rFonts w:hint="cs"/>
          <w:sz w:val="24"/>
          <w:szCs w:val="24"/>
          <w:lang w:bidi="ar-DZ"/>
        </w:rPr>
        <w:sym w:font="Symbol" w:char="F02D"/>
      </w:r>
      <w:r>
        <w:rPr>
          <w:sz w:val="24"/>
          <w:szCs w:val="24"/>
          <w:rtl/>
          <w:lang w:bidi="ar-DZ"/>
        </w:rPr>
        <w:t>٨٢</w:t>
      </w:r>
    </w:p>
  </w:footnote>
  <w:footnote w:id="18">
    <w:p w14:paraId="37ABFA47" w14:textId="0B68C6D4" w:rsidR="004E0B0C" w:rsidRPr="00BC55A7" w:rsidRDefault="004E0B0C" w:rsidP="003D4064">
      <w:pPr>
        <w:pStyle w:val="FootnoteText"/>
        <w:bidi/>
        <w:spacing w:before="100" w:after="100"/>
        <w:ind w:firstLine="709"/>
        <w:rPr>
          <w:rtl/>
          <w:lang w:bidi="ar-DZ"/>
        </w:rPr>
      </w:pPr>
      <w:r w:rsidRPr="00BC55A7">
        <w:rPr>
          <w:rStyle w:val="FootnoteReference"/>
          <w:sz w:val="24"/>
          <w:szCs w:val="24"/>
        </w:rPr>
        <w:footnoteRef/>
      </w:r>
      <w:r w:rsidRPr="00BC55A7">
        <w:rPr>
          <w:sz w:val="24"/>
          <w:szCs w:val="24"/>
        </w:rPr>
        <w:t xml:space="preserve"> </w:t>
      </w:r>
      <w:r w:rsidRPr="00BC55A7">
        <w:rPr>
          <w:rFonts w:hint="cs"/>
          <w:sz w:val="24"/>
          <w:szCs w:val="24"/>
          <w:rtl/>
        </w:rPr>
        <w:t xml:space="preserve"> محمد دياب، </w:t>
      </w:r>
      <w:r w:rsidRPr="00BC55A7">
        <w:rPr>
          <w:rFonts w:hint="cs"/>
          <w:i/>
          <w:iCs/>
          <w:sz w:val="24"/>
          <w:szCs w:val="24"/>
          <w:rtl/>
        </w:rPr>
        <w:t>دروس الباغة</w:t>
      </w:r>
      <w:r w:rsidRPr="00BC55A7">
        <w:rPr>
          <w:rFonts w:hint="cs"/>
          <w:sz w:val="24"/>
          <w:szCs w:val="24"/>
          <w:rtl/>
        </w:rPr>
        <w:t xml:space="preserve">، (بيروت: دار ابن حزم، </w:t>
      </w:r>
      <w:r w:rsidRPr="00BC55A7">
        <w:rPr>
          <w:sz w:val="24"/>
          <w:szCs w:val="24"/>
          <w:rtl/>
        </w:rPr>
        <w:t>٢۰١٢</w:t>
      </w:r>
      <w:r w:rsidRPr="00BC55A7">
        <w:rPr>
          <w:rFonts w:hint="cs"/>
          <w:sz w:val="24"/>
          <w:szCs w:val="24"/>
          <w:rtl/>
        </w:rPr>
        <w:t>)، ص</w:t>
      </w:r>
      <w:r w:rsidRPr="00BC55A7">
        <w:rPr>
          <w:rFonts w:hint="cs"/>
          <w:sz w:val="24"/>
          <w:szCs w:val="24"/>
          <w:rtl/>
          <w:lang w:bidi="ar-DZ"/>
        </w:rPr>
        <w:t>.</w:t>
      </w:r>
      <w:r>
        <w:rPr>
          <w:rFonts w:hint="cs"/>
          <w:sz w:val="24"/>
          <w:szCs w:val="24"/>
          <w:rtl/>
          <w:lang w:bidi="ar-DZ"/>
        </w:rPr>
        <w:t xml:space="preserve"> </w:t>
      </w:r>
      <w:r w:rsidRPr="00BC55A7">
        <w:rPr>
          <w:sz w:val="24"/>
          <w:szCs w:val="24"/>
          <w:rtl/>
          <w:lang w:bidi="ar-DZ"/>
        </w:rPr>
        <w:t>٣٩</w:t>
      </w:r>
      <w:r w:rsidRPr="00BC55A7">
        <w:rPr>
          <w:rFonts w:hint="cs"/>
          <w:sz w:val="24"/>
          <w:szCs w:val="24"/>
          <w:rtl/>
          <w:lang w:bidi="ar-DZ"/>
        </w:rPr>
        <w:t>.</w:t>
      </w:r>
    </w:p>
  </w:footnote>
  <w:footnote w:id="19">
    <w:p w14:paraId="017681C6" w14:textId="3E66DDE7" w:rsidR="004E0B0C" w:rsidRPr="00BC55A7" w:rsidRDefault="004E0B0C" w:rsidP="003D4064">
      <w:pPr>
        <w:pStyle w:val="FootnoteText"/>
        <w:bidi/>
        <w:spacing w:before="100" w:after="100"/>
        <w:ind w:firstLine="709"/>
        <w:rPr>
          <w:rtl/>
          <w:lang w:bidi="ar-DZ"/>
        </w:rPr>
      </w:pPr>
      <w:r w:rsidRPr="00BC55A7">
        <w:rPr>
          <w:rStyle w:val="FootnoteReference"/>
          <w:sz w:val="24"/>
          <w:szCs w:val="24"/>
        </w:rPr>
        <w:footnoteRef/>
      </w:r>
      <w:r w:rsidRPr="00BC55A7">
        <w:rPr>
          <w:sz w:val="24"/>
          <w:szCs w:val="24"/>
        </w:rPr>
        <w:t xml:space="preserve"> </w:t>
      </w:r>
      <w:r>
        <w:rPr>
          <w:rFonts w:hint="cs"/>
          <w:sz w:val="24"/>
          <w:szCs w:val="24"/>
          <w:rtl/>
          <w:lang w:bidi="ar-DZ"/>
        </w:rPr>
        <w:t xml:space="preserve"> نفس المراجع،</w:t>
      </w:r>
      <w:r w:rsidRPr="00BC55A7">
        <w:rPr>
          <w:rFonts w:hint="cs"/>
          <w:sz w:val="24"/>
          <w:szCs w:val="24"/>
          <w:rtl/>
          <w:lang w:bidi="ar-DZ"/>
        </w:rPr>
        <w:t xml:space="preserve"> ض.</w:t>
      </w:r>
      <w:r w:rsidRPr="00BC55A7">
        <w:rPr>
          <w:sz w:val="24"/>
          <w:szCs w:val="24"/>
          <w:rtl/>
          <w:lang w:bidi="ar-DZ"/>
        </w:rPr>
        <w:t>٨٢</w:t>
      </w:r>
      <w:r w:rsidRPr="00BC55A7">
        <w:rPr>
          <w:rFonts w:hint="cs"/>
          <w:sz w:val="24"/>
          <w:szCs w:val="24"/>
          <w:rtl/>
          <w:lang w:bidi="ar-DZ"/>
        </w:rPr>
        <w:t>.</w:t>
      </w:r>
    </w:p>
  </w:footnote>
  <w:footnote w:id="20">
    <w:p w14:paraId="21E44895" w14:textId="28ACC920" w:rsidR="004E0B0C" w:rsidRDefault="004E0B0C" w:rsidP="0070503A">
      <w:pPr>
        <w:pStyle w:val="FootnoteText"/>
        <w:bidi/>
        <w:ind w:firstLine="709"/>
        <w:rPr>
          <w:rtl/>
        </w:rPr>
      </w:pPr>
      <w:r>
        <w:rPr>
          <w:rStyle w:val="FootnoteReference"/>
        </w:rPr>
        <w:footnoteRef/>
      </w:r>
      <w:r>
        <w:t xml:space="preserve"> </w:t>
      </w:r>
      <w:r>
        <w:rPr>
          <w:rFonts w:hint="cs"/>
          <w:rtl/>
        </w:rPr>
        <w:t xml:space="preserve"> </w:t>
      </w:r>
      <w:r w:rsidRPr="00B26915">
        <w:rPr>
          <w:rFonts w:hint="cs"/>
          <w:sz w:val="24"/>
          <w:szCs w:val="24"/>
          <w:rtl/>
          <w:lang w:bidi="ar-DZ"/>
        </w:rPr>
        <w:t>محمد الطاهر ابن عاشور،</w:t>
      </w:r>
      <w:r w:rsidRPr="00B26915">
        <w:rPr>
          <w:rFonts w:hint="cs"/>
          <w:i/>
          <w:iCs/>
          <w:sz w:val="24"/>
          <w:szCs w:val="24"/>
          <w:rtl/>
          <w:lang w:bidi="ar-DZ"/>
        </w:rPr>
        <w:t xml:space="preserve"> تفسير التحرير و التنوير،</w:t>
      </w:r>
      <w:r w:rsidRPr="00B26915">
        <w:rPr>
          <w:rFonts w:hint="cs"/>
          <w:sz w:val="24"/>
          <w:szCs w:val="24"/>
          <w:rtl/>
          <w:lang w:bidi="ar-DZ"/>
        </w:rPr>
        <w:t xml:space="preserve"> ( تونس: جميع حقوق الطبع محفوظة للدار التنسية للنشر،</w:t>
      </w:r>
      <w:r w:rsidRPr="00B26915">
        <w:rPr>
          <w:sz w:val="24"/>
          <w:szCs w:val="24"/>
          <w:rtl/>
          <w:lang w:bidi="ar-DZ"/>
        </w:rPr>
        <w:t>١٩٨٤</w:t>
      </w:r>
      <w:r w:rsidRPr="00B26915">
        <w:rPr>
          <w:rFonts w:hint="cs"/>
          <w:sz w:val="24"/>
          <w:szCs w:val="24"/>
          <w:rtl/>
          <w:lang w:bidi="ar-DZ"/>
        </w:rPr>
        <w:t>)، ص.</w:t>
      </w:r>
      <w:r w:rsidRPr="00B26915">
        <w:rPr>
          <w:sz w:val="24"/>
          <w:szCs w:val="24"/>
          <w:rtl/>
          <w:lang w:bidi="ar-DZ"/>
        </w:rPr>
        <w:t>٣٣٥</w:t>
      </w:r>
      <w:r w:rsidRPr="00B26915">
        <w:rPr>
          <w:rFonts w:hint="cs"/>
          <w:sz w:val="24"/>
          <w:szCs w:val="24"/>
          <w:rtl/>
          <w:lang w:bidi="ar-DZ"/>
        </w:rPr>
        <w:t>.</w:t>
      </w:r>
    </w:p>
  </w:footnote>
  <w:footnote w:id="21">
    <w:p w14:paraId="126652F6" w14:textId="798AF828" w:rsidR="004E0B0C" w:rsidRPr="00D4797C" w:rsidRDefault="004E0B0C" w:rsidP="00D4797C">
      <w:pPr>
        <w:pStyle w:val="FootnoteText"/>
        <w:bidi/>
        <w:ind w:firstLine="709"/>
        <w:rPr>
          <w:sz w:val="24"/>
          <w:szCs w:val="24"/>
          <w:rtl/>
        </w:rPr>
      </w:pPr>
      <w:r w:rsidRPr="00D4797C">
        <w:rPr>
          <w:rStyle w:val="FootnoteReference"/>
          <w:sz w:val="24"/>
          <w:szCs w:val="24"/>
        </w:rPr>
        <w:footnoteRef/>
      </w:r>
      <w:r w:rsidRPr="00D4797C">
        <w:rPr>
          <w:sz w:val="24"/>
          <w:szCs w:val="24"/>
        </w:rPr>
        <w:t xml:space="preserve"> </w:t>
      </w:r>
      <w:r w:rsidRPr="00D4797C">
        <w:rPr>
          <w:rFonts w:hint="cs"/>
          <w:sz w:val="24"/>
          <w:szCs w:val="24"/>
          <w:rtl/>
        </w:rPr>
        <w:t xml:space="preserve"> وهب الزحيلي، </w:t>
      </w:r>
      <w:r w:rsidRPr="00D4797C">
        <w:rPr>
          <w:rFonts w:hint="cs"/>
          <w:i/>
          <w:iCs/>
          <w:sz w:val="24"/>
          <w:szCs w:val="24"/>
          <w:rtl/>
        </w:rPr>
        <w:t xml:space="preserve">التفسير المنير، </w:t>
      </w:r>
      <w:r w:rsidRPr="00D4797C">
        <w:rPr>
          <w:rFonts w:hint="cs"/>
          <w:sz w:val="24"/>
          <w:szCs w:val="24"/>
          <w:rtl/>
        </w:rPr>
        <w:t>(ط.2، دمسق: دار الفقر, 2003)، ص. 5.</w:t>
      </w:r>
    </w:p>
  </w:footnote>
  <w:footnote w:id="22">
    <w:p w14:paraId="0FB937C6" w14:textId="53089566" w:rsidR="004E0B0C" w:rsidRDefault="004E0B0C" w:rsidP="008F0B6E">
      <w:pPr>
        <w:pStyle w:val="FootnoteText"/>
        <w:bidi/>
        <w:spacing w:before="100" w:after="100"/>
        <w:ind w:firstLine="709"/>
        <w:rPr>
          <w:rtl/>
          <w:lang w:bidi="ar-DZ"/>
        </w:rPr>
      </w:pPr>
      <w:r w:rsidRPr="00B26915">
        <w:rPr>
          <w:rStyle w:val="FootnoteReference"/>
          <w:sz w:val="24"/>
          <w:szCs w:val="24"/>
        </w:rPr>
        <w:footnoteRef/>
      </w:r>
      <w:r w:rsidRPr="00B26915">
        <w:rPr>
          <w:sz w:val="24"/>
          <w:szCs w:val="24"/>
        </w:rPr>
        <w:t xml:space="preserve"> </w:t>
      </w:r>
      <w:r w:rsidRPr="00B26915">
        <w:rPr>
          <w:rFonts w:hint="cs"/>
          <w:sz w:val="24"/>
          <w:szCs w:val="24"/>
          <w:rtl/>
          <w:lang w:bidi="ar-DZ"/>
        </w:rPr>
        <w:t xml:space="preserve"> محمد الطاهر ابن عاشور،</w:t>
      </w:r>
      <w:r w:rsidRPr="00B26915">
        <w:rPr>
          <w:rFonts w:hint="cs"/>
          <w:i/>
          <w:iCs/>
          <w:sz w:val="24"/>
          <w:szCs w:val="24"/>
          <w:rtl/>
          <w:lang w:bidi="ar-DZ"/>
        </w:rPr>
        <w:t xml:space="preserve"> تفسير التحرير و التنوير،</w:t>
      </w:r>
      <w:r w:rsidRPr="00B26915">
        <w:rPr>
          <w:rFonts w:hint="cs"/>
          <w:sz w:val="24"/>
          <w:szCs w:val="24"/>
          <w:rtl/>
          <w:lang w:bidi="ar-DZ"/>
        </w:rPr>
        <w:t xml:space="preserve"> ( تونس: جميع حقوق الطبع محفوظة ،</w:t>
      </w:r>
      <w:r w:rsidRPr="00B26915">
        <w:rPr>
          <w:sz w:val="24"/>
          <w:szCs w:val="24"/>
          <w:rtl/>
          <w:lang w:bidi="ar-DZ"/>
        </w:rPr>
        <w:t>١٩٨٤</w:t>
      </w:r>
      <w:r w:rsidRPr="00B26915">
        <w:rPr>
          <w:rFonts w:hint="cs"/>
          <w:sz w:val="24"/>
          <w:szCs w:val="24"/>
          <w:rtl/>
          <w:lang w:bidi="ar-DZ"/>
        </w:rPr>
        <w:t>)، ص.</w:t>
      </w:r>
      <w:r w:rsidRPr="00B26915">
        <w:rPr>
          <w:sz w:val="24"/>
          <w:szCs w:val="24"/>
          <w:rtl/>
          <w:lang w:bidi="ar-DZ"/>
        </w:rPr>
        <w:t>٣٣٥</w:t>
      </w:r>
      <w:r w:rsidRPr="00B26915">
        <w:rPr>
          <w:rFonts w:hint="cs"/>
          <w:sz w:val="24"/>
          <w:szCs w:val="24"/>
          <w:rtl/>
          <w:lang w:bidi="ar-DZ"/>
        </w:rPr>
        <w:t>.</w:t>
      </w:r>
    </w:p>
  </w:footnote>
  <w:footnote w:id="23">
    <w:p w14:paraId="025A11D2" w14:textId="77777777" w:rsidR="004E0B0C" w:rsidRPr="005172EA" w:rsidRDefault="004E0B0C" w:rsidP="006F160E">
      <w:pPr>
        <w:pStyle w:val="FootnoteText"/>
        <w:bidi/>
        <w:ind w:firstLine="709"/>
        <w:rPr>
          <w:sz w:val="24"/>
          <w:szCs w:val="24"/>
          <w:lang w:val="id-ID"/>
        </w:rPr>
      </w:pPr>
      <w:r w:rsidRPr="005172EA">
        <w:rPr>
          <w:rStyle w:val="FootnoteReference"/>
          <w:sz w:val="24"/>
          <w:szCs w:val="24"/>
        </w:rPr>
        <w:footnoteRef/>
      </w:r>
      <w:r w:rsidRPr="005172EA">
        <w:rPr>
          <w:sz w:val="24"/>
          <w:szCs w:val="24"/>
        </w:rPr>
        <w:t xml:space="preserve"> </w:t>
      </w:r>
      <w:r>
        <w:rPr>
          <w:rFonts w:hint="cs"/>
          <w:sz w:val="24"/>
          <w:szCs w:val="24"/>
          <w:rtl/>
        </w:rPr>
        <w:t xml:space="preserve"> إلين هيرلينا، </w:t>
      </w:r>
      <w:r>
        <w:rPr>
          <w:rFonts w:hint="cs"/>
          <w:i/>
          <w:iCs/>
          <w:sz w:val="24"/>
          <w:szCs w:val="24"/>
          <w:rtl/>
        </w:rPr>
        <w:t xml:space="preserve">الإنشاء الطلبي في سورة الأحقاف (دراسة بلاغية) </w:t>
      </w:r>
      <w:r>
        <w:rPr>
          <w:rFonts w:hint="cs"/>
          <w:sz w:val="24"/>
          <w:szCs w:val="24"/>
          <w:rtl/>
        </w:rPr>
        <w:t>(بنتن: جامعة سلطان مولانا حسن الدين الإسلامية الحكمية بنتن، 2022)، ص. ب.</w:t>
      </w:r>
    </w:p>
  </w:footnote>
  <w:footnote w:id="24">
    <w:p w14:paraId="546A66DA" w14:textId="77777777" w:rsidR="004E0B0C" w:rsidRPr="005172EA" w:rsidRDefault="004E0B0C" w:rsidP="006F160E">
      <w:pPr>
        <w:pStyle w:val="FootnoteText"/>
        <w:bidi/>
        <w:ind w:firstLine="709"/>
        <w:rPr>
          <w:sz w:val="24"/>
          <w:szCs w:val="24"/>
          <w:lang w:val="id-ID"/>
        </w:rPr>
      </w:pPr>
      <w:r w:rsidRPr="005172EA">
        <w:rPr>
          <w:rStyle w:val="FootnoteReference"/>
          <w:sz w:val="24"/>
          <w:szCs w:val="24"/>
        </w:rPr>
        <w:footnoteRef/>
      </w:r>
      <w:r>
        <w:t xml:space="preserve"> </w:t>
      </w:r>
      <w:r>
        <w:rPr>
          <w:rFonts w:hint="cs"/>
          <w:rtl/>
        </w:rPr>
        <w:t xml:space="preserve"> </w:t>
      </w:r>
      <w:r>
        <w:rPr>
          <w:rFonts w:hint="cs"/>
          <w:sz w:val="24"/>
          <w:szCs w:val="24"/>
          <w:rtl/>
        </w:rPr>
        <w:t xml:space="preserve">إقبال فتح الله، </w:t>
      </w:r>
      <w:r>
        <w:rPr>
          <w:rFonts w:hint="cs"/>
          <w:i/>
          <w:iCs/>
          <w:sz w:val="24"/>
          <w:szCs w:val="24"/>
          <w:rtl/>
        </w:rPr>
        <w:t xml:space="preserve">الإنشاء الطلبي في سورة يوسف وأغراضه البلاغة (دراسة تحليلية بلاغية) </w:t>
      </w:r>
      <w:r>
        <w:rPr>
          <w:rFonts w:hint="cs"/>
          <w:sz w:val="24"/>
          <w:szCs w:val="24"/>
          <w:rtl/>
        </w:rPr>
        <w:t>(جمبر: جامعة كياهي الحاج أحمد الصديق لإسلامية الحكومية جمبر، 2022)، ص. 8.</w:t>
      </w:r>
    </w:p>
  </w:footnote>
  <w:footnote w:id="25">
    <w:p w14:paraId="10F89091" w14:textId="77777777" w:rsidR="004E0B0C" w:rsidRPr="005172EA" w:rsidRDefault="004E0B0C" w:rsidP="006F160E">
      <w:pPr>
        <w:pStyle w:val="FootnoteText"/>
        <w:bidi/>
        <w:ind w:firstLine="709"/>
        <w:rPr>
          <w:rtl/>
          <w:lang w:val="id-ID" w:bidi="ar-DZ"/>
        </w:rPr>
      </w:pPr>
      <w:r w:rsidRPr="005172EA">
        <w:rPr>
          <w:rStyle w:val="FootnoteReference"/>
          <w:sz w:val="24"/>
          <w:szCs w:val="24"/>
        </w:rPr>
        <w:footnoteRef/>
      </w:r>
      <w:r w:rsidRPr="005172EA">
        <w:rPr>
          <w:sz w:val="24"/>
          <w:szCs w:val="24"/>
        </w:rPr>
        <w:t xml:space="preserve"> </w:t>
      </w:r>
      <w:r w:rsidRPr="005172EA">
        <w:rPr>
          <w:rFonts w:hint="cs"/>
          <w:sz w:val="24"/>
          <w:szCs w:val="24"/>
          <w:rtl/>
          <w:lang w:bidi="ar-DZ"/>
        </w:rPr>
        <w:t xml:space="preserve"> </w:t>
      </w:r>
      <w:r>
        <w:rPr>
          <w:rFonts w:hint="cs"/>
          <w:sz w:val="24"/>
          <w:szCs w:val="24"/>
          <w:rtl/>
          <w:lang w:val="id-ID"/>
        </w:rPr>
        <w:t xml:space="preserve">سيف الدين مفتاح المنير، </w:t>
      </w:r>
      <w:r w:rsidRPr="00B8110F">
        <w:rPr>
          <w:i/>
          <w:iCs/>
          <w:sz w:val="24"/>
          <w:szCs w:val="24"/>
          <w:rtl/>
          <w:lang w:bidi="ar-DZ"/>
        </w:rPr>
        <w:t>تحليل كلام الإنشاء الطلبي في سورة يس وتنفيذه في تعليم البلاغة</w:t>
      </w:r>
      <w:r w:rsidRPr="00C630A5">
        <w:rPr>
          <w:sz w:val="24"/>
          <w:szCs w:val="24"/>
          <w:rtl/>
          <w:lang w:bidi="ar-DZ"/>
        </w:rPr>
        <w:t xml:space="preserve"> </w:t>
      </w:r>
      <w:r>
        <w:rPr>
          <w:rFonts w:hint="cs"/>
          <w:sz w:val="24"/>
          <w:szCs w:val="24"/>
          <w:rtl/>
          <w:lang w:bidi="ar-DZ"/>
        </w:rPr>
        <w:t>(فونوروغو: الجامعة الإسلامية الحكومية بفونوروغو، 2019)، ص</w:t>
      </w:r>
      <w:r w:rsidRPr="00B8110F">
        <w:rPr>
          <w:rFonts w:hint="cs"/>
          <w:rtl/>
          <w:lang w:bidi="ar-DZ"/>
        </w:rPr>
        <w:t xml:space="preserve">. </w:t>
      </w:r>
      <w:r w:rsidRPr="00B8110F">
        <w:rPr>
          <w:lang w:val="id-ID" w:bidi="ar-DZ"/>
        </w:rPr>
        <w:t>VI</w:t>
      </w:r>
      <w:r w:rsidRPr="00B8110F">
        <w:rPr>
          <w:rFonts w:hint="cs"/>
          <w:rtl/>
          <w:lang w:val="id-ID" w:bidi="ar-DZ"/>
        </w:rPr>
        <w:t>.</w:t>
      </w:r>
      <w:r>
        <w:rPr>
          <w:rFonts w:hint="cs"/>
          <w:rtl/>
          <w:lang w:val="id-ID" w:bidi="ar-DZ"/>
        </w:rPr>
        <w:t xml:space="preserve"> </w:t>
      </w:r>
    </w:p>
  </w:footnote>
  <w:footnote w:id="26">
    <w:p w14:paraId="1C1FAC74" w14:textId="6F491D58" w:rsidR="004E0B0C" w:rsidRDefault="004E0B0C" w:rsidP="005303D2">
      <w:pPr>
        <w:pStyle w:val="FootnoteText"/>
        <w:spacing w:before="100" w:after="100"/>
        <w:ind w:firstLine="709"/>
        <w:rPr>
          <w:lang w:val="id-ID" w:bidi="ar-AE"/>
        </w:rPr>
      </w:pPr>
      <w:r w:rsidRPr="00823721">
        <w:rPr>
          <w:rStyle w:val="FootnoteReference"/>
        </w:rPr>
        <w:footnoteRef/>
      </w:r>
      <w:r>
        <w:rPr>
          <w:lang w:val="id-ID" w:bidi="ar-DZ"/>
        </w:rPr>
        <w:t xml:space="preserve"> .Lexy J.Mpleong, </w:t>
      </w:r>
      <w:r>
        <w:rPr>
          <w:i/>
          <w:iCs/>
          <w:lang w:val="id-ID" w:bidi="ar-DZ"/>
        </w:rPr>
        <w:t xml:space="preserve">Metodologi Penelitian Kualitatif </w:t>
      </w:r>
      <w:r>
        <w:rPr>
          <w:lang w:val="id-ID" w:bidi="ar-DZ"/>
        </w:rPr>
        <w:t xml:space="preserve">(Cet.IV; Jakarta: PT. Rineka Cipta, </w:t>
      </w:r>
      <w:r>
        <w:rPr>
          <w:rFonts w:hint="cs"/>
          <w:rtl/>
          <w:lang w:val="id-ID" w:bidi="ar-DZ"/>
        </w:rPr>
        <w:t>.310</w:t>
      </w:r>
      <w:r>
        <w:rPr>
          <w:lang w:val="id-ID" w:bidi="ar-DZ"/>
        </w:rPr>
        <w:t>), h.</w:t>
      </w:r>
      <w:r>
        <w:rPr>
          <w:rFonts w:hint="cs"/>
          <w:rtl/>
          <w:lang w:val="id-ID" w:bidi="ar-DZ"/>
        </w:rPr>
        <w:t>1998</w:t>
      </w:r>
    </w:p>
    <w:p w14:paraId="4895CC99" w14:textId="211B2C80" w:rsidR="004E0B0C" w:rsidRPr="00682838" w:rsidRDefault="004E0B0C" w:rsidP="003D4064">
      <w:pPr>
        <w:pStyle w:val="FootnoteText"/>
        <w:spacing w:before="100" w:after="100"/>
        <w:ind w:firstLine="709"/>
        <w:rPr>
          <w:lang w:val="id-ID" w:bidi="ar-DZ"/>
        </w:rPr>
      </w:pPr>
      <w:r>
        <w:rPr>
          <w:lang w:val="id-ID" w:bidi="ar-AE"/>
        </w:rPr>
        <w:t xml:space="preserve">Gempur Santoso, </w:t>
      </w:r>
      <w:r>
        <w:rPr>
          <w:i/>
          <w:iCs/>
          <w:lang w:val="id-ID" w:bidi="ar-AE"/>
        </w:rPr>
        <w:t xml:space="preserve">Metode Penelitian: Kualitatif dan Kuantitatif </w:t>
      </w:r>
      <w:r>
        <w:rPr>
          <w:lang w:val="id-ID" w:bidi="ar-AE"/>
        </w:rPr>
        <w:t xml:space="preserve">(Jakarta: prestasi pustaka Publisher. </w:t>
      </w:r>
      <w:r>
        <w:rPr>
          <w:rFonts w:hint="cs"/>
          <w:rtl/>
          <w:lang w:val="id-ID" w:bidi="ar-AE"/>
        </w:rPr>
        <w:t>(</w:t>
      </w:r>
      <w:r>
        <w:rPr>
          <w:rFonts w:hint="cs"/>
          <w:rtl/>
          <w:lang w:bidi="ar-DZ"/>
        </w:rPr>
        <w:t>2005</w:t>
      </w:r>
      <w:r>
        <w:rPr>
          <w:lang w:val="id-ID" w:bidi="ar-DZ"/>
        </w:rPr>
        <w:t xml:space="preserve">, h. </w:t>
      </w:r>
      <w:r>
        <w:rPr>
          <w:rFonts w:hint="cs"/>
          <w:rtl/>
          <w:lang w:val="id-ID" w:bidi="ar-DZ"/>
        </w:rPr>
        <w:t>.</w:t>
      </w:r>
      <w:r>
        <w:rPr>
          <w:rFonts w:hint="cs"/>
          <w:rtl/>
          <w:lang w:bidi="ar-DZ"/>
        </w:rPr>
        <w:t>10</w:t>
      </w:r>
    </w:p>
  </w:footnote>
  <w:footnote w:id="27">
    <w:p w14:paraId="2D4293CE" w14:textId="58E3CEF2" w:rsidR="004E0B0C" w:rsidRDefault="004E0B0C" w:rsidP="00654BBB">
      <w:pPr>
        <w:pStyle w:val="FootnoteText"/>
        <w:jc w:val="right"/>
        <w:rPr>
          <w:rtl/>
          <w:lang w:bidi="ar-DZ"/>
        </w:rPr>
      </w:pPr>
      <w:r>
        <w:rPr>
          <w:rStyle w:val="FootnoteReference"/>
        </w:rPr>
        <w:footnoteRef/>
      </w:r>
      <w:r>
        <w:rPr>
          <w:lang w:val="id-ID"/>
        </w:rPr>
        <w:t xml:space="preserve"> Adhi Kusumastuti &amp; Ahmad Mustamin Kairon, </w:t>
      </w:r>
      <w:r>
        <w:rPr>
          <w:i/>
          <w:iCs/>
          <w:lang w:val="id-ID"/>
        </w:rPr>
        <w:t xml:space="preserve">Metodologi Penelitian Kualitatif </w:t>
      </w:r>
      <w:r>
        <w:rPr>
          <w:lang w:val="id-ID"/>
        </w:rPr>
        <w:t>(Lembaga Pendidikan Sukarno Pressindo,</w:t>
      </w:r>
      <w:r>
        <w:rPr>
          <w:rFonts w:hint="cs"/>
          <w:rtl/>
          <w:lang w:bidi="ar-DZ"/>
        </w:rPr>
        <w:t>2019</w:t>
      </w:r>
      <w:r>
        <w:rPr>
          <w:lang w:val="id-ID" w:bidi="ar-DZ"/>
        </w:rPr>
        <w:t>), h.</w:t>
      </w:r>
      <w:r>
        <w:rPr>
          <w:rFonts w:hint="cs"/>
          <w:rtl/>
          <w:lang w:val="id-ID" w:bidi="ar-DZ"/>
        </w:rPr>
        <w:t>1-3</w:t>
      </w:r>
      <w:r>
        <w:rPr>
          <w:lang w:val="id-ID" w:bidi="ar-DZ"/>
        </w:rPr>
        <w:t>.</w:t>
      </w:r>
      <w:r>
        <w:t xml:space="preserve"> </w:t>
      </w:r>
      <w:r>
        <w:rPr>
          <w:rFonts w:hint="cs"/>
          <w:rtl/>
          <w:lang w:bidi="ar-DZ"/>
        </w:rPr>
        <w:t xml:space="preserve"> </w:t>
      </w:r>
    </w:p>
  </w:footnote>
  <w:footnote w:id="28">
    <w:p w14:paraId="2EBF34E8" w14:textId="1EEECB5F" w:rsidR="004E0B0C" w:rsidRPr="00B26915" w:rsidRDefault="004E0B0C" w:rsidP="003D4064">
      <w:pPr>
        <w:pStyle w:val="FootnoteText"/>
        <w:spacing w:before="100" w:after="100"/>
        <w:ind w:firstLine="709"/>
        <w:rPr>
          <w:sz w:val="18"/>
          <w:szCs w:val="18"/>
          <w:lang w:val="id-ID" w:bidi="ar-DZ"/>
        </w:rPr>
      </w:pPr>
      <w:r>
        <w:rPr>
          <w:rStyle w:val="FootnoteReference"/>
        </w:rPr>
        <w:footnoteRef/>
      </w:r>
      <w:r w:rsidRPr="00B26915">
        <w:rPr>
          <w:sz w:val="18"/>
          <w:szCs w:val="18"/>
        </w:rPr>
        <w:t xml:space="preserve"> </w:t>
      </w:r>
      <w:proofErr w:type="spellStart"/>
      <w:r>
        <w:rPr>
          <w:rFonts w:ascii="Times New Arabic" w:hAnsi="Times New Arabic"/>
          <w:lang w:val="en-US" w:bidi="ar-DZ"/>
        </w:rPr>
        <w:t>H</w:t>
      </w:r>
      <w:r w:rsidRPr="00380049">
        <w:rPr>
          <w:rFonts w:ascii="Times New Arabic" w:hAnsi="Times New Arabic"/>
          <w:lang w:val="en-US" w:bidi="ar-DZ"/>
        </w:rPr>
        <w:t>ardani</w:t>
      </w:r>
      <w:proofErr w:type="spellEnd"/>
      <w:r w:rsidRPr="00380049">
        <w:rPr>
          <w:rFonts w:ascii="Times New Arabic" w:hAnsi="Times New Arabic"/>
          <w:lang w:val="en-US" w:bidi="ar-DZ"/>
        </w:rPr>
        <w:t xml:space="preserve">, et all, </w:t>
      </w:r>
      <w:r w:rsidRPr="00380049">
        <w:rPr>
          <w:rFonts w:ascii="Times New Arabic" w:hAnsi="Times New Arabic"/>
          <w:i/>
          <w:iCs/>
          <w:lang w:val="en-US" w:bidi="ar-DZ"/>
        </w:rPr>
        <w:t xml:space="preserve">Metode </w:t>
      </w:r>
      <w:proofErr w:type="spellStart"/>
      <w:r w:rsidRPr="00380049">
        <w:rPr>
          <w:rFonts w:ascii="Times New Arabic" w:hAnsi="Times New Arabic"/>
          <w:i/>
          <w:iCs/>
          <w:lang w:val="en-US" w:bidi="ar-DZ"/>
        </w:rPr>
        <w:t>Penelitian</w:t>
      </w:r>
      <w:proofErr w:type="spellEnd"/>
      <w:r w:rsidRPr="00380049">
        <w:rPr>
          <w:rFonts w:ascii="Times New Arabic" w:hAnsi="Times New Arabic"/>
          <w:i/>
          <w:iCs/>
          <w:lang w:val="en-US" w:bidi="ar-DZ"/>
        </w:rPr>
        <w:t xml:space="preserve"> </w:t>
      </w:r>
      <w:proofErr w:type="spellStart"/>
      <w:r w:rsidRPr="00380049">
        <w:rPr>
          <w:rFonts w:ascii="Times New Arabic" w:hAnsi="Times New Arabic"/>
          <w:i/>
          <w:iCs/>
          <w:lang w:val="en-US" w:bidi="ar-DZ"/>
        </w:rPr>
        <w:t>Kualitatif</w:t>
      </w:r>
      <w:proofErr w:type="spellEnd"/>
      <w:r w:rsidRPr="00380049">
        <w:rPr>
          <w:rFonts w:ascii="Times New Arabic" w:hAnsi="Times New Arabic"/>
          <w:i/>
          <w:iCs/>
          <w:lang w:val="en-US" w:bidi="ar-DZ"/>
        </w:rPr>
        <w:t xml:space="preserve"> &amp; </w:t>
      </w:r>
      <w:proofErr w:type="spellStart"/>
      <w:r w:rsidRPr="00380049">
        <w:rPr>
          <w:rFonts w:ascii="Times New Arabic" w:hAnsi="Times New Arabic"/>
          <w:i/>
          <w:iCs/>
          <w:lang w:val="en-US" w:bidi="ar-DZ"/>
        </w:rPr>
        <w:t>Kuantitatif</w:t>
      </w:r>
      <w:proofErr w:type="spellEnd"/>
      <w:r w:rsidRPr="00380049">
        <w:rPr>
          <w:rFonts w:ascii="Times New Arabic" w:hAnsi="Times New Arabic"/>
          <w:lang w:val="en-US" w:bidi="ar-DZ"/>
        </w:rPr>
        <w:t xml:space="preserve"> (Yogyakarta: Pustaka </w:t>
      </w:r>
      <w:proofErr w:type="spellStart"/>
      <w:r w:rsidRPr="00380049">
        <w:rPr>
          <w:rFonts w:ascii="Times New Arabic" w:hAnsi="Times New Arabic"/>
          <w:lang w:val="en-US" w:bidi="ar-DZ"/>
        </w:rPr>
        <w:t>Ilmu</w:t>
      </w:r>
      <w:proofErr w:type="spellEnd"/>
      <w:r w:rsidRPr="00380049">
        <w:rPr>
          <w:rFonts w:ascii="Times New Arabic" w:hAnsi="Times New Arabic"/>
          <w:lang w:val="en-US" w:bidi="ar-DZ"/>
        </w:rPr>
        <w:t xml:space="preserve"> Group, 2020) H.163</w:t>
      </w:r>
    </w:p>
  </w:footnote>
  <w:footnote w:id="29">
    <w:p w14:paraId="4DBBBCF4" w14:textId="267CBEE9" w:rsidR="004E0B0C" w:rsidRPr="00886CBA" w:rsidRDefault="004E0B0C" w:rsidP="006F160E">
      <w:pPr>
        <w:pStyle w:val="FootnoteText"/>
        <w:bidi/>
        <w:ind w:firstLine="709"/>
        <w:rPr>
          <w:rtl/>
        </w:rPr>
      </w:pPr>
      <w:r w:rsidRPr="00886CBA">
        <w:rPr>
          <w:rStyle w:val="FootnoteReference"/>
          <w:sz w:val="24"/>
          <w:szCs w:val="24"/>
        </w:rPr>
        <w:footnoteRef/>
      </w:r>
      <w:r w:rsidRPr="00886CBA">
        <w:rPr>
          <w:sz w:val="24"/>
          <w:szCs w:val="24"/>
        </w:rPr>
        <w:t xml:space="preserve"> </w:t>
      </w:r>
      <w:r w:rsidRPr="00886CBA">
        <w:rPr>
          <w:rFonts w:hint="cs"/>
          <w:sz w:val="24"/>
          <w:szCs w:val="24"/>
          <w:rtl/>
        </w:rPr>
        <w:t xml:space="preserve"> أحمد الهاشمى، </w:t>
      </w:r>
      <w:r w:rsidRPr="00886CBA">
        <w:rPr>
          <w:rFonts w:hint="cs"/>
          <w:i/>
          <w:iCs/>
          <w:sz w:val="24"/>
          <w:szCs w:val="24"/>
          <w:rtl/>
        </w:rPr>
        <w:t xml:space="preserve">جواهر البلاغة </w:t>
      </w:r>
      <w:r w:rsidRPr="00886CBA">
        <w:rPr>
          <w:rFonts w:hint="cs"/>
          <w:sz w:val="24"/>
          <w:szCs w:val="24"/>
          <w:rtl/>
        </w:rPr>
        <w:t>(بيروت:المكتبة العصرية، 2023)، ص.63.</w:t>
      </w:r>
    </w:p>
  </w:footnote>
  <w:footnote w:id="30">
    <w:p w14:paraId="3E22F8C4" w14:textId="27C3DFA1" w:rsidR="004E0B0C" w:rsidRPr="005419C2" w:rsidRDefault="004E0B0C" w:rsidP="006F160E">
      <w:pPr>
        <w:pStyle w:val="FootnoteText"/>
        <w:bidi/>
        <w:ind w:firstLine="709"/>
        <w:rPr>
          <w:sz w:val="24"/>
          <w:szCs w:val="24"/>
          <w:rtl/>
        </w:rPr>
      </w:pPr>
      <w:r w:rsidRPr="005419C2">
        <w:rPr>
          <w:rStyle w:val="FootnoteReference"/>
          <w:sz w:val="24"/>
          <w:szCs w:val="24"/>
        </w:rPr>
        <w:footnoteRef/>
      </w:r>
      <w:r w:rsidRPr="005419C2">
        <w:rPr>
          <w:sz w:val="24"/>
          <w:szCs w:val="24"/>
        </w:rPr>
        <w:t xml:space="preserve"> </w:t>
      </w:r>
      <w:r w:rsidRPr="005419C2">
        <w:rPr>
          <w:rFonts w:hint="cs"/>
          <w:sz w:val="24"/>
          <w:szCs w:val="24"/>
          <w:rtl/>
        </w:rPr>
        <w:t xml:space="preserve"> عبد العزيز عنيق، </w:t>
      </w:r>
      <w:r w:rsidRPr="005419C2">
        <w:rPr>
          <w:rFonts w:hint="cs"/>
          <w:i/>
          <w:iCs/>
          <w:sz w:val="24"/>
          <w:szCs w:val="24"/>
          <w:rtl/>
        </w:rPr>
        <w:t xml:space="preserve">علم المعاني، </w:t>
      </w:r>
      <w:r w:rsidRPr="005419C2">
        <w:rPr>
          <w:rFonts w:hint="cs"/>
          <w:sz w:val="24"/>
          <w:szCs w:val="24"/>
          <w:rtl/>
        </w:rPr>
        <w:t>(بيروت: دار النهضة العربية، 2009)، ص. 75.</w:t>
      </w:r>
    </w:p>
  </w:footnote>
  <w:footnote w:id="31">
    <w:p w14:paraId="2CA4843D" w14:textId="2E7B4C6A" w:rsidR="004E0B0C" w:rsidRDefault="004E0B0C" w:rsidP="006F160E">
      <w:pPr>
        <w:pStyle w:val="FootnoteText"/>
        <w:bidi/>
        <w:ind w:firstLine="709"/>
        <w:rPr>
          <w:rtl/>
        </w:rPr>
      </w:pPr>
      <w:r>
        <w:rPr>
          <w:rStyle w:val="FootnoteReference"/>
        </w:rPr>
        <w:footnoteRef/>
      </w:r>
      <w:r>
        <w:t xml:space="preserve"> </w:t>
      </w:r>
      <w:r>
        <w:rPr>
          <w:rFonts w:hint="cs"/>
          <w:sz w:val="24"/>
          <w:szCs w:val="24"/>
          <w:rtl/>
        </w:rPr>
        <w:t xml:space="preserve"> نفس المراجع، </w:t>
      </w:r>
      <w:r w:rsidRPr="00886CBA">
        <w:rPr>
          <w:rFonts w:hint="cs"/>
          <w:sz w:val="24"/>
          <w:szCs w:val="24"/>
          <w:rtl/>
        </w:rPr>
        <w:t>ص.</w:t>
      </w:r>
      <w:r>
        <w:rPr>
          <w:rFonts w:hint="cs"/>
          <w:sz w:val="24"/>
          <w:szCs w:val="24"/>
          <w:rtl/>
        </w:rPr>
        <w:t xml:space="preserve"> 69.</w:t>
      </w:r>
    </w:p>
  </w:footnote>
  <w:footnote w:id="32">
    <w:p w14:paraId="4FD650F6" w14:textId="23C62659" w:rsidR="004E0B0C" w:rsidRDefault="004E0B0C" w:rsidP="008B3846">
      <w:pPr>
        <w:pStyle w:val="FootnoteText"/>
        <w:bidi/>
        <w:ind w:firstLine="709"/>
        <w:rPr>
          <w:rtl/>
        </w:rPr>
      </w:pPr>
      <w:r>
        <w:rPr>
          <w:rStyle w:val="FootnoteReference"/>
        </w:rPr>
        <w:footnoteRef/>
      </w:r>
      <w:r>
        <w:t xml:space="preserve"> </w:t>
      </w:r>
      <w:r>
        <w:rPr>
          <w:rFonts w:hint="cs"/>
          <w:rtl/>
        </w:rPr>
        <w:t xml:space="preserve"> </w:t>
      </w:r>
      <w:r w:rsidRPr="00D4797C">
        <w:rPr>
          <w:rFonts w:hint="cs"/>
          <w:sz w:val="24"/>
          <w:szCs w:val="24"/>
          <w:rtl/>
        </w:rPr>
        <w:t xml:space="preserve">وهب الزحيلي، </w:t>
      </w:r>
      <w:r w:rsidRPr="00D4797C">
        <w:rPr>
          <w:rFonts w:hint="cs"/>
          <w:i/>
          <w:iCs/>
          <w:sz w:val="24"/>
          <w:szCs w:val="24"/>
          <w:rtl/>
        </w:rPr>
        <w:t xml:space="preserve">التفسير المنير، </w:t>
      </w:r>
      <w:r w:rsidRPr="00D4797C">
        <w:rPr>
          <w:rFonts w:hint="cs"/>
          <w:sz w:val="24"/>
          <w:szCs w:val="24"/>
          <w:rtl/>
        </w:rPr>
        <w:t>(ط.2، دمسق: دار الفقر, 2003)، ص.</w:t>
      </w:r>
      <w:r>
        <w:rPr>
          <w:rFonts w:hint="cs"/>
          <w:sz w:val="24"/>
          <w:szCs w:val="24"/>
          <w:rtl/>
        </w:rPr>
        <w:t xml:space="preserve"> 11.</w:t>
      </w:r>
    </w:p>
  </w:footnote>
  <w:footnote w:id="33">
    <w:p w14:paraId="11A783DA" w14:textId="3ED4F86A" w:rsidR="004E0B0C" w:rsidRDefault="004E0B0C" w:rsidP="0050564F">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نفس المراجع، ى</w:t>
      </w:r>
      <w:r w:rsidRPr="00D4797C">
        <w:rPr>
          <w:rFonts w:hint="cs"/>
          <w:sz w:val="24"/>
          <w:szCs w:val="24"/>
          <w:rtl/>
        </w:rPr>
        <w:t>ص. 5</w:t>
      </w:r>
      <w:r>
        <w:rPr>
          <w:rFonts w:hint="cs"/>
          <w:sz w:val="24"/>
          <w:szCs w:val="24"/>
          <w:rtl/>
        </w:rPr>
        <w:t>0-54.</w:t>
      </w:r>
    </w:p>
  </w:footnote>
  <w:footnote w:id="34">
    <w:p w14:paraId="6FDC771B" w14:textId="3F87CE18" w:rsidR="004E0B0C" w:rsidRDefault="004E0B0C" w:rsidP="006F160E">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 xml:space="preserve">نفس المراجع، </w:t>
      </w:r>
      <w:r w:rsidRPr="00886CBA">
        <w:rPr>
          <w:rFonts w:hint="cs"/>
          <w:sz w:val="24"/>
          <w:szCs w:val="24"/>
          <w:rtl/>
        </w:rPr>
        <w:t>ص.</w:t>
      </w:r>
      <w:r>
        <w:rPr>
          <w:rFonts w:hint="cs"/>
          <w:sz w:val="24"/>
          <w:szCs w:val="24"/>
          <w:rtl/>
        </w:rPr>
        <w:t xml:space="preserve"> 69.</w:t>
      </w:r>
    </w:p>
  </w:footnote>
  <w:footnote w:id="35">
    <w:p w14:paraId="11967BD0" w14:textId="38A9E56C" w:rsidR="004E0B0C" w:rsidRDefault="004E0B0C" w:rsidP="00AE3F5C">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نفس المراجع</w:t>
      </w:r>
      <w:r w:rsidRPr="00D4797C">
        <w:rPr>
          <w:rFonts w:hint="cs"/>
          <w:sz w:val="24"/>
          <w:szCs w:val="24"/>
          <w:rtl/>
        </w:rPr>
        <w:t>، ص</w:t>
      </w:r>
      <w:r>
        <w:rPr>
          <w:rFonts w:hint="cs"/>
          <w:sz w:val="24"/>
          <w:szCs w:val="24"/>
          <w:rtl/>
        </w:rPr>
        <w:t>.28-52.</w:t>
      </w:r>
    </w:p>
  </w:footnote>
  <w:footnote w:id="36">
    <w:p w14:paraId="221CA7A8" w14:textId="7A63B705" w:rsidR="004E0B0C" w:rsidRDefault="004E0B0C" w:rsidP="006F160E">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نفس المراجع</w:t>
      </w:r>
      <w:r w:rsidRPr="00886CBA">
        <w:rPr>
          <w:rFonts w:hint="cs"/>
          <w:sz w:val="24"/>
          <w:szCs w:val="24"/>
          <w:rtl/>
        </w:rPr>
        <w:t>، ص.</w:t>
      </w:r>
      <w:r>
        <w:rPr>
          <w:rFonts w:hint="cs"/>
          <w:sz w:val="24"/>
          <w:szCs w:val="24"/>
          <w:rtl/>
        </w:rPr>
        <w:t xml:space="preserve"> 7.</w:t>
      </w:r>
    </w:p>
  </w:footnote>
  <w:footnote w:id="37">
    <w:p w14:paraId="36FC0D54" w14:textId="30351AD1" w:rsidR="004E0B0C" w:rsidRDefault="004E0B0C" w:rsidP="00AE3F5C">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 xml:space="preserve">نفس المراجع، </w:t>
      </w:r>
      <w:r w:rsidRPr="00D4797C">
        <w:rPr>
          <w:rFonts w:hint="cs"/>
          <w:sz w:val="24"/>
          <w:szCs w:val="24"/>
          <w:rtl/>
        </w:rPr>
        <w:t>ص</w:t>
      </w:r>
      <w:r>
        <w:rPr>
          <w:rFonts w:hint="cs"/>
          <w:sz w:val="24"/>
          <w:szCs w:val="24"/>
          <w:rtl/>
        </w:rPr>
        <w:t>. 11.</w:t>
      </w:r>
    </w:p>
  </w:footnote>
  <w:footnote w:id="38">
    <w:p w14:paraId="2A6D9ACA" w14:textId="67FCE191" w:rsidR="004E0B0C" w:rsidRPr="00472714" w:rsidRDefault="004E0B0C" w:rsidP="00472714">
      <w:pPr>
        <w:pStyle w:val="FootnoteText"/>
        <w:bidi/>
        <w:ind w:firstLine="709"/>
        <w:rPr>
          <w:sz w:val="24"/>
          <w:szCs w:val="24"/>
          <w:rtl/>
        </w:rPr>
      </w:pPr>
      <w:r w:rsidRPr="00472714">
        <w:rPr>
          <w:rStyle w:val="FootnoteReference"/>
          <w:sz w:val="24"/>
          <w:szCs w:val="24"/>
        </w:rPr>
        <w:footnoteRef/>
      </w:r>
      <w:r w:rsidRPr="00472714">
        <w:rPr>
          <w:sz w:val="24"/>
          <w:szCs w:val="24"/>
        </w:rPr>
        <w:t xml:space="preserve"> </w:t>
      </w:r>
      <w:r w:rsidRPr="00472714">
        <w:rPr>
          <w:rFonts w:hint="cs"/>
          <w:sz w:val="24"/>
          <w:szCs w:val="24"/>
          <w:rtl/>
        </w:rPr>
        <w:t xml:space="preserve"> </w:t>
      </w:r>
      <w:r>
        <w:rPr>
          <w:rFonts w:hint="cs"/>
          <w:sz w:val="24"/>
          <w:szCs w:val="24"/>
          <w:rtl/>
        </w:rPr>
        <w:t>نفس المراجع،</w:t>
      </w:r>
      <w:r w:rsidRPr="00472714">
        <w:rPr>
          <w:rFonts w:hint="cs"/>
          <w:sz w:val="24"/>
          <w:szCs w:val="24"/>
          <w:rtl/>
        </w:rPr>
        <w:t xml:space="preserve"> ص. 50.</w:t>
      </w:r>
    </w:p>
  </w:footnote>
  <w:footnote w:id="39">
    <w:p w14:paraId="7434BCCD" w14:textId="49DB332E" w:rsidR="004E0B0C" w:rsidRPr="00893D56" w:rsidRDefault="004E0B0C" w:rsidP="006F160E">
      <w:pPr>
        <w:pStyle w:val="FootnoteText"/>
        <w:bidi/>
        <w:ind w:firstLine="709"/>
        <w:rPr>
          <w:sz w:val="24"/>
          <w:szCs w:val="24"/>
          <w:rtl/>
        </w:rPr>
      </w:pPr>
      <w:r w:rsidRPr="00893D56">
        <w:rPr>
          <w:rStyle w:val="FootnoteReference"/>
          <w:sz w:val="24"/>
          <w:szCs w:val="24"/>
        </w:rPr>
        <w:footnoteRef/>
      </w:r>
      <w:r w:rsidRPr="00893D56">
        <w:rPr>
          <w:sz w:val="24"/>
          <w:szCs w:val="24"/>
        </w:rPr>
        <w:t xml:space="preserve"> </w:t>
      </w:r>
      <w:r w:rsidRPr="00893D56">
        <w:rPr>
          <w:rFonts w:hint="cs"/>
          <w:sz w:val="24"/>
          <w:szCs w:val="24"/>
          <w:rtl/>
        </w:rPr>
        <w:t xml:space="preserve"> محمد دياب، </w:t>
      </w:r>
      <w:r w:rsidRPr="00893D56">
        <w:rPr>
          <w:rFonts w:hint="cs"/>
          <w:i/>
          <w:iCs/>
          <w:sz w:val="24"/>
          <w:szCs w:val="24"/>
          <w:rtl/>
        </w:rPr>
        <w:t xml:space="preserve">دروس البلاغة، </w:t>
      </w:r>
      <w:r w:rsidRPr="00893D56">
        <w:rPr>
          <w:rFonts w:hint="cs"/>
          <w:sz w:val="24"/>
          <w:szCs w:val="24"/>
          <w:rtl/>
        </w:rPr>
        <w:t>(بيروت: دار ابن حزم، 2012)، ص. 39.</w:t>
      </w:r>
    </w:p>
  </w:footnote>
  <w:footnote w:id="40">
    <w:p w14:paraId="2BA08477" w14:textId="4E6907AF" w:rsidR="004E0B0C" w:rsidRDefault="004E0B0C" w:rsidP="00893D56">
      <w:pPr>
        <w:pStyle w:val="FootnoteText"/>
        <w:bidi/>
        <w:ind w:firstLine="709"/>
        <w:rPr>
          <w:rtl/>
        </w:rPr>
      </w:pPr>
      <w:r w:rsidRPr="00893D56">
        <w:rPr>
          <w:rStyle w:val="FootnoteReference"/>
          <w:sz w:val="24"/>
          <w:szCs w:val="24"/>
        </w:rPr>
        <w:footnoteRef/>
      </w:r>
      <w:r w:rsidRPr="00893D56">
        <w:rPr>
          <w:sz w:val="24"/>
          <w:szCs w:val="24"/>
        </w:rPr>
        <w:t xml:space="preserve"> </w:t>
      </w:r>
      <w:r w:rsidRPr="00893D56">
        <w:rPr>
          <w:rFonts w:hint="cs"/>
          <w:sz w:val="24"/>
          <w:szCs w:val="24"/>
          <w:rtl/>
        </w:rPr>
        <w:t xml:space="preserve"> </w:t>
      </w:r>
      <w:r>
        <w:rPr>
          <w:rFonts w:hint="cs"/>
          <w:sz w:val="24"/>
          <w:szCs w:val="24"/>
          <w:rtl/>
        </w:rPr>
        <w:t>نفس المراجع،</w:t>
      </w:r>
      <w:r w:rsidRPr="00893D56">
        <w:rPr>
          <w:rFonts w:hint="cs"/>
          <w:sz w:val="24"/>
          <w:szCs w:val="24"/>
          <w:rtl/>
        </w:rPr>
        <w:t xml:space="preserve"> ص. 3</w:t>
      </w:r>
      <w:r>
        <w:rPr>
          <w:rFonts w:hint="cs"/>
          <w:sz w:val="24"/>
          <w:szCs w:val="24"/>
          <w:rtl/>
        </w:rPr>
        <w:t>0</w:t>
      </w:r>
      <w:r w:rsidRPr="00893D56">
        <w:rPr>
          <w:rFonts w:hint="cs"/>
          <w:sz w:val="24"/>
          <w:szCs w:val="24"/>
          <w:rtl/>
        </w:rPr>
        <w:t>.</w:t>
      </w:r>
    </w:p>
  </w:footnote>
  <w:footnote w:id="41">
    <w:p w14:paraId="08FB3B9A" w14:textId="0A162DAA" w:rsidR="004E0B0C" w:rsidRPr="000D3693" w:rsidRDefault="004E0B0C" w:rsidP="000D3693">
      <w:pPr>
        <w:pStyle w:val="FootnoteText"/>
        <w:bidi/>
        <w:rPr>
          <w:sz w:val="24"/>
          <w:szCs w:val="24"/>
          <w:rtl/>
        </w:rPr>
      </w:pPr>
      <w:r w:rsidRPr="000D3693">
        <w:rPr>
          <w:rStyle w:val="FootnoteReference"/>
          <w:sz w:val="24"/>
          <w:szCs w:val="24"/>
        </w:rPr>
        <w:footnoteRef/>
      </w:r>
      <w:r w:rsidRPr="000D3693">
        <w:rPr>
          <w:sz w:val="24"/>
          <w:szCs w:val="24"/>
        </w:rPr>
        <w:t xml:space="preserve"> </w:t>
      </w:r>
      <w:r w:rsidRPr="000D3693">
        <w:rPr>
          <w:rFonts w:hint="cs"/>
          <w:sz w:val="24"/>
          <w:szCs w:val="24"/>
          <w:rtl/>
        </w:rPr>
        <w:t xml:space="preserve"> أيمن أمين عبد الغني، </w:t>
      </w:r>
      <w:r w:rsidRPr="000D3693">
        <w:rPr>
          <w:rFonts w:hint="cs"/>
          <w:i/>
          <w:iCs/>
          <w:sz w:val="24"/>
          <w:szCs w:val="24"/>
          <w:rtl/>
        </w:rPr>
        <w:t xml:space="preserve">الكافي في البلاغة، </w:t>
      </w:r>
      <w:r w:rsidRPr="000D3693">
        <w:rPr>
          <w:rFonts w:hint="cs"/>
          <w:sz w:val="24"/>
          <w:szCs w:val="24"/>
          <w:rtl/>
        </w:rPr>
        <w:t>(القاهرة: دار التوفيقية للتراث, 2011), ص. 333.</w:t>
      </w:r>
    </w:p>
  </w:footnote>
  <w:footnote w:id="42">
    <w:p w14:paraId="3242FAC3" w14:textId="0EBAA3A9" w:rsidR="004E0B0C" w:rsidRDefault="004E0B0C" w:rsidP="00472714">
      <w:pPr>
        <w:pStyle w:val="FootnoteText"/>
        <w:bidi/>
        <w:ind w:firstLine="709"/>
        <w:rPr>
          <w:rtl/>
        </w:rPr>
      </w:pPr>
      <w:r>
        <w:rPr>
          <w:rStyle w:val="FootnoteReference"/>
        </w:rPr>
        <w:footnoteRef/>
      </w:r>
      <w:r>
        <w:t xml:space="preserve"> </w:t>
      </w:r>
      <w:r>
        <w:rPr>
          <w:rFonts w:hint="cs"/>
          <w:rtl/>
        </w:rPr>
        <w:t xml:space="preserve"> </w:t>
      </w:r>
      <w:r>
        <w:rPr>
          <w:rFonts w:hint="cs"/>
          <w:sz w:val="24"/>
          <w:szCs w:val="24"/>
          <w:rtl/>
        </w:rPr>
        <w:t>نفس المراجع</w:t>
      </w:r>
      <w:r w:rsidRPr="00DA279F">
        <w:rPr>
          <w:rFonts w:hint="cs"/>
          <w:sz w:val="24"/>
          <w:szCs w:val="24"/>
          <w:rtl/>
        </w:rPr>
        <w:t xml:space="preserve">, ص. </w:t>
      </w:r>
      <w:r>
        <w:rPr>
          <w:rFonts w:hint="cs"/>
          <w:sz w:val="24"/>
          <w:szCs w:val="24"/>
          <w:rtl/>
        </w:rPr>
        <w:t>333-338.</w:t>
      </w:r>
    </w:p>
  </w:footnote>
  <w:footnote w:id="43">
    <w:p w14:paraId="4B07B425" w14:textId="2935FB93" w:rsidR="004E0B0C" w:rsidRDefault="004E0B0C" w:rsidP="00F04568">
      <w:pPr>
        <w:pStyle w:val="FootnoteText"/>
        <w:bidi/>
        <w:rPr>
          <w:rtl/>
        </w:rPr>
      </w:pPr>
      <w:r>
        <w:rPr>
          <w:rStyle w:val="FootnoteReference"/>
        </w:rPr>
        <w:footnoteRef/>
      </w:r>
      <w:r>
        <w:t xml:space="preserve"> </w:t>
      </w:r>
      <w:r>
        <w:rPr>
          <w:rFonts w:hint="cs"/>
          <w:rtl/>
        </w:rPr>
        <w:t xml:space="preserve"> </w:t>
      </w:r>
      <w:r>
        <w:rPr>
          <w:rFonts w:hint="cs"/>
          <w:sz w:val="24"/>
          <w:szCs w:val="24"/>
          <w:rtl/>
        </w:rPr>
        <w:t>نفس المراجع،</w:t>
      </w:r>
      <w:r w:rsidRPr="00DA279F">
        <w:rPr>
          <w:rFonts w:hint="cs"/>
          <w:sz w:val="24"/>
          <w:szCs w:val="24"/>
          <w:rtl/>
        </w:rPr>
        <w:t xml:space="preserve"> ص. </w:t>
      </w:r>
      <w:r>
        <w:rPr>
          <w:rFonts w:hint="cs"/>
          <w:sz w:val="24"/>
          <w:szCs w:val="24"/>
          <w:rtl/>
        </w:rPr>
        <w:t>342-349</w:t>
      </w:r>
    </w:p>
  </w:footnote>
  <w:footnote w:id="44">
    <w:p w14:paraId="6EBEC9E6" w14:textId="769AC1EE" w:rsidR="004E0B0C" w:rsidRDefault="004E0B0C" w:rsidP="001107C2">
      <w:pPr>
        <w:pStyle w:val="FootnoteText"/>
        <w:bidi/>
        <w:rPr>
          <w:rtl/>
        </w:rPr>
      </w:pPr>
      <w:r>
        <w:rPr>
          <w:rStyle w:val="FootnoteReference"/>
        </w:rPr>
        <w:footnoteRef/>
      </w:r>
      <w:r>
        <w:t xml:space="preserve"> </w:t>
      </w:r>
      <w:r>
        <w:rPr>
          <w:rFonts w:hint="cs"/>
          <w:rtl/>
        </w:rPr>
        <w:t xml:space="preserve"> </w:t>
      </w:r>
      <w:r>
        <w:rPr>
          <w:rFonts w:hint="cs"/>
          <w:sz w:val="24"/>
          <w:szCs w:val="24"/>
          <w:rtl/>
        </w:rPr>
        <w:t>نفس المراجع،</w:t>
      </w:r>
      <w:r w:rsidRPr="00DA279F">
        <w:rPr>
          <w:rFonts w:hint="cs"/>
          <w:sz w:val="24"/>
          <w:szCs w:val="24"/>
          <w:rtl/>
        </w:rPr>
        <w:t xml:space="preserve"> ص.</w:t>
      </w:r>
      <w:r>
        <w:rPr>
          <w:rFonts w:hint="cs"/>
          <w:sz w:val="24"/>
          <w:szCs w:val="24"/>
          <w:rtl/>
        </w:rPr>
        <w:t xml:space="preserve"> 344-360.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B221C3" w14:textId="63313577" w:rsidR="004E0B0C" w:rsidRPr="007E17AB" w:rsidRDefault="004E0B0C" w:rsidP="009F1CB5">
    <w:pPr>
      <w:pStyle w:val="Header"/>
      <w:bidi/>
      <w:jc w:val="right"/>
      <w:rPr>
        <w:sz w:val="36"/>
        <w:szCs w:val="3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9BE4E" w14:textId="77777777" w:rsidR="004E0B0C" w:rsidRPr="007E17AB" w:rsidRDefault="004E0B0C" w:rsidP="009F1CB5">
    <w:pPr>
      <w:pStyle w:val="Header"/>
      <w:bidi/>
      <w:jc w:val="right"/>
      <w:rPr>
        <w:sz w:val="36"/>
        <w:szCs w:val="3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751E59" w14:textId="29D760A6" w:rsidR="004E0B0C" w:rsidRPr="000D623F" w:rsidRDefault="004E0B0C" w:rsidP="00245533">
    <w:pPr>
      <w:pStyle w:val="Header"/>
      <w:bidi/>
      <w:jc w:val="right"/>
      <w:rPr>
        <w:sz w:val="36"/>
        <w:szCs w:val="36"/>
        <w:lang w:bidi="ar-DZ"/>
      </w:rPr>
    </w:pPr>
    <w:r w:rsidRPr="000D623F">
      <w:rPr>
        <w:sz w:val="36"/>
        <w:szCs w:val="36"/>
      </w:rPr>
      <w:fldChar w:fldCharType="begin"/>
    </w:r>
    <w:r w:rsidRPr="000D623F">
      <w:rPr>
        <w:sz w:val="36"/>
        <w:szCs w:val="36"/>
      </w:rPr>
      <w:instrText xml:space="preserve"> PAGE    \* MERGEFORMAT </w:instrText>
    </w:r>
    <w:r w:rsidRPr="000D623F">
      <w:rPr>
        <w:sz w:val="36"/>
        <w:szCs w:val="36"/>
      </w:rPr>
      <w:fldChar w:fldCharType="separate"/>
    </w:r>
    <w:r>
      <w:rPr>
        <w:noProof/>
        <w:sz w:val="36"/>
        <w:szCs w:val="36"/>
        <w:rtl/>
      </w:rPr>
      <w:t>4</w:t>
    </w:r>
    <w:r w:rsidRPr="000D623F">
      <w:rPr>
        <w:sz w:val="36"/>
        <w:szCs w:val="36"/>
      </w:rPr>
      <w:fldChar w:fldCharType="end"/>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44F20" w14:textId="2C33D51E" w:rsidR="004E0B0C" w:rsidRDefault="004E0B0C" w:rsidP="00677627">
    <w:pPr>
      <w:pStyle w:val="Header"/>
    </w:pPr>
  </w:p>
  <w:p w14:paraId="6AAF1132" w14:textId="77777777" w:rsidR="004E0B0C" w:rsidRDefault="004E0B0C">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C8FA6D" w14:textId="77777777" w:rsidR="004E0B0C" w:rsidRDefault="004E0B0C" w:rsidP="00677627">
    <w:pPr>
      <w:pStyle w:val="Header"/>
    </w:pPr>
  </w:p>
  <w:p w14:paraId="313C1837" w14:textId="77777777" w:rsidR="004E0B0C" w:rsidRDefault="004E0B0C">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7BC02" w14:textId="77777777" w:rsidR="004E0B0C" w:rsidRDefault="004E0B0C" w:rsidP="00677627">
    <w:pPr>
      <w:pStyle w:val="Header"/>
    </w:pPr>
  </w:p>
  <w:p w14:paraId="05A478DD" w14:textId="77777777" w:rsidR="004E0B0C" w:rsidRDefault="004E0B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50793"/>
    <w:multiLevelType w:val="hybridMultilevel"/>
    <w:tmpl w:val="64740D50"/>
    <w:lvl w:ilvl="0" w:tplc="9C70EB32">
      <w:start w:val="1"/>
      <w:numFmt w:val="decimal"/>
      <w:lvlText w:val="%1."/>
      <w:lvlJc w:val="left"/>
      <w:pPr>
        <w:ind w:left="784" w:hanging="360"/>
      </w:pPr>
      <w:rPr>
        <w:rFonts w:hint="default"/>
      </w:rPr>
    </w:lvl>
    <w:lvl w:ilvl="1" w:tplc="38090019" w:tentative="1">
      <w:start w:val="1"/>
      <w:numFmt w:val="lowerLetter"/>
      <w:lvlText w:val="%2."/>
      <w:lvlJc w:val="left"/>
      <w:pPr>
        <w:ind w:left="1504" w:hanging="360"/>
      </w:pPr>
    </w:lvl>
    <w:lvl w:ilvl="2" w:tplc="3809001B" w:tentative="1">
      <w:start w:val="1"/>
      <w:numFmt w:val="lowerRoman"/>
      <w:lvlText w:val="%3."/>
      <w:lvlJc w:val="right"/>
      <w:pPr>
        <w:ind w:left="2224" w:hanging="180"/>
      </w:pPr>
    </w:lvl>
    <w:lvl w:ilvl="3" w:tplc="3809000F" w:tentative="1">
      <w:start w:val="1"/>
      <w:numFmt w:val="decimal"/>
      <w:lvlText w:val="%4."/>
      <w:lvlJc w:val="left"/>
      <w:pPr>
        <w:ind w:left="2944" w:hanging="360"/>
      </w:pPr>
    </w:lvl>
    <w:lvl w:ilvl="4" w:tplc="38090019" w:tentative="1">
      <w:start w:val="1"/>
      <w:numFmt w:val="lowerLetter"/>
      <w:lvlText w:val="%5."/>
      <w:lvlJc w:val="left"/>
      <w:pPr>
        <w:ind w:left="3664" w:hanging="360"/>
      </w:pPr>
    </w:lvl>
    <w:lvl w:ilvl="5" w:tplc="3809001B" w:tentative="1">
      <w:start w:val="1"/>
      <w:numFmt w:val="lowerRoman"/>
      <w:lvlText w:val="%6."/>
      <w:lvlJc w:val="right"/>
      <w:pPr>
        <w:ind w:left="4384" w:hanging="180"/>
      </w:pPr>
    </w:lvl>
    <w:lvl w:ilvl="6" w:tplc="3809000F" w:tentative="1">
      <w:start w:val="1"/>
      <w:numFmt w:val="decimal"/>
      <w:lvlText w:val="%7."/>
      <w:lvlJc w:val="left"/>
      <w:pPr>
        <w:ind w:left="5104" w:hanging="360"/>
      </w:pPr>
    </w:lvl>
    <w:lvl w:ilvl="7" w:tplc="38090019" w:tentative="1">
      <w:start w:val="1"/>
      <w:numFmt w:val="lowerLetter"/>
      <w:lvlText w:val="%8."/>
      <w:lvlJc w:val="left"/>
      <w:pPr>
        <w:ind w:left="5824" w:hanging="360"/>
      </w:pPr>
    </w:lvl>
    <w:lvl w:ilvl="8" w:tplc="3809001B" w:tentative="1">
      <w:start w:val="1"/>
      <w:numFmt w:val="lowerRoman"/>
      <w:lvlText w:val="%9."/>
      <w:lvlJc w:val="right"/>
      <w:pPr>
        <w:ind w:left="6544" w:hanging="180"/>
      </w:pPr>
    </w:lvl>
  </w:abstractNum>
  <w:abstractNum w:abstractNumId="1" w15:restartNumberingAfterBreak="0">
    <w:nsid w:val="01DB63CF"/>
    <w:multiLevelType w:val="hybridMultilevel"/>
    <w:tmpl w:val="DBAE57F4"/>
    <w:lvl w:ilvl="0" w:tplc="0409000F">
      <w:start w:val="1"/>
      <w:numFmt w:val="decimal"/>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3FB5529"/>
    <w:multiLevelType w:val="hybridMultilevel"/>
    <w:tmpl w:val="12DA71B0"/>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 w15:restartNumberingAfterBreak="0">
    <w:nsid w:val="06371FC1"/>
    <w:multiLevelType w:val="hybridMultilevel"/>
    <w:tmpl w:val="D4C62FF6"/>
    <w:lvl w:ilvl="0" w:tplc="AD52A346">
      <w:start w:val="1"/>
      <w:numFmt w:val="arabicAbjad"/>
      <w:lvlText w:val="%1)"/>
      <w:lvlJc w:val="left"/>
      <w:pPr>
        <w:ind w:left="1172" w:hanging="360"/>
      </w:pPr>
      <w:rPr>
        <w:rFonts w:ascii="Traditional Arabic" w:eastAsia="Calibri" w:hAnsi="Traditional Arabic" w:cs="Traditional Arabic" w:hint="default"/>
      </w:rPr>
    </w:lvl>
    <w:lvl w:ilvl="1" w:tplc="04090019" w:tentative="1">
      <w:start w:val="1"/>
      <w:numFmt w:val="lowerLetter"/>
      <w:lvlText w:val="%2."/>
      <w:lvlJc w:val="left"/>
      <w:pPr>
        <w:ind w:left="1892" w:hanging="360"/>
      </w:pPr>
    </w:lvl>
    <w:lvl w:ilvl="2" w:tplc="0409001B" w:tentative="1">
      <w:start w:val="1"/>
      <w:numFmt w:val="lowerRoman"/>
      <w:lvlText w:val="%3."/>
      <w:lvlJc w:val="right"/>
      <w:pPr>
        <w:ind w:left="2612" w:hanging="180"/>
      </w:pPr>
    </w:lvl>
    <w:lvl w:ilvl="3" w:tplc="0409000F" w:tentative="1">
      <w:start w:val="1"/>
      <w:numFmt w:val="decimal"/>
      <w:lvlText w:val="%4."/>
      <w:lvlJc w:val="left"/>
      <w:pPr>
        <w:ind w:left="3332" w:hanging="360"/>
      </w:pPr>
    </w:lvl>
    <w:lvl w:ilvl="4" w:tplc="04090019" w:tentative="1">
      <w:start w:val="1"/>
      <w:numFmt w:val="lowerLetter"/>
      <w:lvlText w:val="%5."/>
      <w:lvlJc w:val="left"/>
      <w:pPr>
        <w:ind w:left="4052" w:hanging="360"/>
      </w:pPr>
    </w:lvl>
    <w:lvl w:ilvl="5" w:tplc="0409001B" w:tentative="1">
      <w:start w:val="1"/>
      <w:numFmt w:val="lowerRoman"/>
      <w:lvlText w:val="%6."/>
      <w:lvlJc w:val="right"/>
      <w:pPr>
        <w:ind w:left="4772" w:hanging="180"/>
      </w:pPr>
    </w:lvl>
    <w:lvl w:ilvl="6" w:tplc="0409000F" w:tentative="1">
      <w:start w:val="1"/>
      <w:numFmt w:val="decimal"/>
      <w:lvlText w:val="%7."/>
      <w:lvlJc w:val="left"/>
      <w:pPr>
        <w:ind w:left="5492" w:hanging="360"/>
      </w:pPr>
    </w:lvl>
    <w:lvl w:ilvl="7" w:tplc="04090019" w:tentative="1">
      <w:start w:val="1"/>
      <w:numFmt w:val="lowerLetter"/>
      <w:lvlText w:val="%8."/>
      <w:lvlJc w:val="left"/>
      <w:pPr>
        <w:ind w:left="6212" w:hanging="360"/>
      </w:pPr>
    </w:lvl>
    <w:lvl w:ilvl="8" w:tplc="0409001B" w:tentative="1">
      <w:start w:val="1"/>
      <w:numFmt w:val="lowerRoman"/>
      <w:lvlText w:val="%9."/>
      <w:lvlJc w:val="right"/>
      <w:pPr>
        <w:ind w:left="6932" w:hanging="180"/>
      </w:pPr>
    </w:lvl>
  </w:abstractNum>
  <w:abstractNum w:abstractNumId="4" w15:restartNumberingAfterBreak="0">
    <w:nsid w:val="09F358C5"/>
    <w:multiLevelType w:val="hybridMultilevel"/>
    <w:tmpl w:val="84C613DA"/>
    <w:lvl w:ilvl="0" w:tplc="B860BD72">
      <w:start w:val="1"/>
      <w:numFmt w:val="arabicAbjad"/>
      <w:lvlText w:val="%1."/>
      <w:lvlJc w:val="left"/>
      <w:pPr>
        <w:ind w:left="1182" w:hanging="360"/>
      </w:pPr>
      <w:rPr>
        <w:rFonts w:hint="default"/>
      </w:rPr>
    </w:lvl>
    <w:lvl w:ilvl="1" w:tplc="04090019" w:tentative="1">
      <w:start w:val="1"/>
      <w:numFmt w:val="lowerLetter"/>
      <w:lvlText w:val="%2."/>
      <w:lvlJc w:val="left"/>
      <w:pPr>
        <w:ind w:left="1902" w:hanging="360"/>
      </w:pPr>
    </w:lvl>
    <w:lvl w:ilvl="2" w:tplc="0409001B" w:tentative="1">
      <w:start w:val="1"/>
      <w:numFmt w:val="lowerRoman"/>
      <w:lvlText w:val="%3."/>
      <w:lvlJc w:val="right"/>
      <w:pPr>
        <w:ind w:left="2622" w:hanging="180"/>
      </w:pPr>
    </w:lvl>
    <w:lvl w:ilvl="3" w:tplc="0409000F" w:tentative="1">
      <w:start w:val="1"/>
      <w:numFmt w:val="decimal"/>
      <w:lvlText w:val="%4."/>
      <w:lvlJc w:val="left"/>
      <w:pPr>
        <w:ind w:left="3342" w:hanging="360"/>
      </w:pPr>
    </w:lvl>
    <w:lvl w:ilvl="4" w:tplc="04090019" w:tentative="1">
      <w:start w:val="1"/>
      <w:numFmt w:val="lowerLetter"/>
      <w:lvlText w:val="%5."/>
      <w:lvlJc w:val="left"/>
      <w:pPr>
        <w:ind w:left="4062" w:hanging="360"/>
      </w:pPr>
    </w:lvl>
    <w:lvl w:ilvl="5" w:tplc="0409001B" w:tentative="1">
      <w:start w:val="1"/>
      <w:numFmt w:val="lowerRoman"/>
      <w:lvlText w:val="%6."/>
      <w:lvlJc w:val="right"/>
      <w:pPr>
        <w:ind w:left="4782" w:hanging="180"/>
      </w:pPr>
    </w:lvl>
    <w:lvl w:ilvl="6" w:tplc="0409000F" w:tentative="1">
      <w:start w:val="1"/>
      <w:numFmt w:val="decimal"/>
      <w:lvlText w:val="%7."/>
      <w:lvlJc w:val="left"/>
      <w:pPr>
        <w:ind w:left="5502" w:hanging="360"/>
      </w:pPr>
    </w:lvl>
    <w:lvl w:ilvl="7" w:tplc="04090019" w:tentative="1">
      <w:start w:val="1"/>
      <w:numFmt w:val="lowerLetter"/>
      <w:lvlText w:val="%8."/>
      <w:lvlJc w:val="left"/>
      <w:pPr>
        <w:ind w:left="6222" w:hanging="360"/>
      </w:pPr>
    </w:lvl>
    <w:lvl w:ilvl="8" w:tplc="0409001B" w:tentative="1">
      <w:start w:val="1"/>
      <w:numFmt w:val="lowerRoman"/>
      <w:lvlText w:val="%9."/>
      <w:lvlJc w:val="right"/>
      <w:pPr>
        <w:ind w:left="6942" w:hanging="180"/>
      </w:pPr>
    </w:lvl>
  </w:abstractNum>
  <w:abstractNum w:abstractNumId="5" w15:restartNumberingAfterBreak="0">
    <w:nsid w:val="0A144F68"/>
    <w:multiLevelType w:val="hybridMultilevel"/>
    <w:tmpl w:val="5CEC4688"/>
    <w:lvl w:ilvl="0" w:tplc="02FCCD6C">
      <w:start w:val="1"/>
      <w:numFmt w:val="arabicAlpha"/>
      <w:lvlText w:val="%1."/>
      <w:lvlJc w:val="left"/>
      <w:pPr>
        <w:ind w:left="720" w:hanging="360"/>
      </w:pPr>
      <w:rPr>
        <w:rFonts w:eastAsiaTheme="minorHAnsi"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15:restartNumberingAfterBreak="0">
    <w:nsid w:val="0A731008"/>
    <w:multiLevelType w:val="hybridMultilevel"/>
    <w:tmpl w:val="30B86420"/>
    <w:lvl w:ilvl="0" w:tplc="B860BD72">
      <w:start w:val="1"/>
      <w:numFmt w:val="arabicAbjad"/>
      <w:lvlText w:val="%1."/>
      <w:lvlJc w:val="left"/>
      <w:pPr>
        <w:ind w:left="1194" w:hanging="360"/>
      </w:pPr>
      <w:rPr>
        <w:rFont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E5E50DB"/>
    <w:multiLevelType w:val="hybridMultilevel"/>
    <w:tmpl w:val="558892EA"/>
    <w:lvl w:ilvl="0" w:tplc="AD52A346">
      <w:start w:val="1"/>
      <w:numFmt w:val="arabicAbjad"/>
      <w:lvlText w:val="%1)"/>
      <w:lvlJc w:val="left"/>
      <w:pPr>
        <w:ind w:left="720" w:hanging="360"/>
      </w:pPr>
      <w:rPr>
        <w:rFonts w:ascii="Traditional Arabic" w:eastAsia="Calibri"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1482664"/>
    <w:multiLevelType w:val="hybridMultilevel"/>
    <w:tmpl w:val="1CB0F3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9C03B6"/>
    <w:multiLevelType w:val="hybridMultilevel"/>
    <w:tmpl w:val="FE1C33C8"/>
    <w:lvl w:ilvl="0" w:tplc="02CA59AA">
      <w:start w:val="1"/>
      <w:numFmt w:val="arabicAlpha"/>
      <w:lvlText w:val="%1."/>
      <w:lvlJc w:val="left"/>
      <w:pPr>
        <w:ind w:left="795" w:hanging="360"/>
      </w:pPr>
      <w:rPr>
        <w:rFonts w:hint="default"/>
        <w:b/>
        <w:bCs w:val="0"/>
      </w:rPr>
    </w:lvl>
    <w:lvl w:ilvl="1" w:tplc="38090019" w:tentative="1">
      <w:start w:val="1"/>
      <w:numFmt w:val="lowerLetter"/>
      <w:lvlText w:val="%2."/>
      <w:lvlJc w:val="left"/>
      <w:pPr>
        <w:ind w:left="1515" w:hanging="360"/>
      </w:pPr>
    </w:lvl>
    <w:lvl w:ilvl="2" w:tplc="3809001B" w:tentative="1">
      <w:start w:val="1"/>
      <w:numFmt w:val="lowerRoman"/>
      <w:lvlText w:val="%3."/>
      <w:lvlJc w:val="right"/>
      <w:pPr>
        <w:ind w:left="2235" w:hanging="180"/>
      </w:pPr>
    </w:lvl>
    <w:lvl w:ilvl="3" w:tplc="3809000F" w:tentative="1">
      <w:start w:val="1"/>
      <w:numFmt w:val="decimal"/>
      <w:lvlText w:val="%4."/>
      <w:lvlJc w:val="left"/>
      <w:pPr>
        <w:ind w:left="2955" w:hanging="360"/>
      </w:pPr>
    </w:lvl>
    <w:lvl w:ilvl="4" w:tplc="38090019" w:tentative="1">
      <w:start w:val="1"/>
      <w:numFmt w:val="lowerLetter"/>
      <w:lvlText w:val="%5."/>
      <w:lvlJc w:val="left"/>
      <w:pPr>
        <w:ind w:left="3675" w:hanging="360"/>
      </w:pPr>
    </w:lvl>
    <w:lvl w:ilvl="5" w:tplc="3809001B" w:tentative="1">
      <w:start w:val="1"/>
      <w:numFmt w:val="lowerRoman"/>
      <w:lvlText w:val="%6."/>
      <w:lvlJc w:val="right"/>
      <w:pPr>
        <w:ind w:left="4395" w:hanging="180"/>
      </w:pPr>
    </w:lvl>
    <w:lvl w:ilvl="6" w:tplc="3809000F" w:tentative="1">
      <w:start w:val="1"/>
      <w:numFmt w:val="decimal"/>
      <w:lvlText w:val="%7."/>
      <w:lvlJc w:val="left"/>
      <w:pPr>
        <w:ind w:left="5115" w:hanging="360"/>
      </w:pPr>
    </w:lvl>
    <w:lvl w:ilvl="7" w:tplc="38090019" w:tentative="1">
      <w:start w:val="1"/>
      <w:numFmt w:val="lowerLetter"/>
      <w:lvlText w:val="%8."/>
      <w:lvlJc w:val="left"/>
      <w:pPr>
        <w:ind w:left="5835" w:hanging="360"/>
      </w:pPr>
    </w:lvl>
    <w:lvl w:ilvl="8" w:tplc="3809001B" w:tentative="1">
      <w:start w:val="1"/>
      <w:numFmt w:val="lowerRoman"/>
      <w:lvlText w:val="%9."/>
      <w:lvlJc w:val="right"/>
      <w:pPr>
        <w:ind w:left="6555" w:hanging="180"/>
      </w:pPr>
    </w:lvl>
  </w:abstractNum>
  <w:abstractNum w:abstractNumId="10" w15:restartNumberingAfterBreak="0">
    <w:nsid w:val="142C18BA"/>
    <w:multiLevelType w:val="hybridMultilevel"/>
    <w:tmpl w:val="C1148C98"/>
    <w:lvl w:ilvl="0" w:tplc="AD52A346">
      <w:start w:val="1"/>
      <w:numFmt w:val="arabicAbjad"/>
      <w:lvlText w:val="%1)"/>
      <w:lvlJc w:val="left"/>
      <w:pPr>
        <w:ind w:left="720" w:hanging="360"/>
      </w:pPr>
      <w:rPr>
        <w:rFonts w:ascii="Traditional Arabic" w:eastAsia="Calibri"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CC118C"/>
    <w:multiLevelType w:val="hybridMultilevel"/>
    <w:tmpl w:val="98403C16"/>
    <w:lvl w:ilvl="0" w:tplc="B860BD72">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6F3CD8"/>
    <w:multiLevelType w:val="hybridMultilevel"/>
    <w:tmpl w:val="B1EE92BE"/>
    <w:lvl w:ilvl="0" w:tplc="318077C2">
      <w:start w:val="1"/>
      <w:numFmt w:val="decimal"/>
      <w:lvlText w:val="%1."/>
      <w:lvlJc w:val="left"/>
      <w:pPr>
        <w:ind w:left="927" w:hanging="360"/>
      </w:pPr>
      <w:rPr>
        <w:lang w:bidi="ar-SA"/>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F651821"/>
    <w:multiLevelType w:val="hybridMultilevel"/>
    <w:tmpl w:val="04AED2C8"/>
    <w:lvl w:ilvl="0" w:tplc="CC8EFEC4">
      <w:start w:val="1"/>
      <w:numFmt w:val="arabicAlpha"/>
      <w:lvlText w:val="%1)"/>
      <w:lvlJc w:val="left"/>
      <w:pPr>
        <w:ind w:left="812" w:hanging="360"/>
      </w:pPr>
      <w:rPr>
        <w:rFonts w:ascii="Traditional Arabic" w:eastAsia="Calibri" w:hAnsi="Traditional Arabic" w:cs="Traditional Arabic"/>
      </w:rPr>
    </w:lvl>
    <w:lvl w:ilvl="1" w:tplc="04090003" w:tentative="1">
      <w:start w:val="1"/>
      <w:numFmt w:val="bullet"/>
      <w:lvlText w:val="o"/>
      <w:lvlJc w:val="left"/>
      <w:pPr>
        <w:ind w:left="1532" w:hanging="360"/>
      </w:pPr>
      <w:rPr>
        <w:rFonts w:ascii="Courier New" w:hAnsi="Courier New" w:cs="Courier New" w:hint="default"/>
      </w:rPr>
    </w:lvl>
    <w:lvl w:ilvl="2" w:tplc="04090005" w:tentative="1">
      <w:start w:val="1"/>
      <w:numFmt w:val="bullet"/>
      <w:lvlText w:val=""/>
      <w:lvlJc w:val="left"/>
      <w:pPr>
        <w:ind w:left="2252" w:hanging="360"/>
      </w:pPr>
      <w:rPr>
        <w:rFonts w:ascii="Wingdings" w:hAnsi="Wingdings" w:hint="default"/>
      </w:rPr>
    </w:lvl>
    <w:lvl w:ilvl="3" w:tplc="04090001" w:tentative="1">
      <w:start w:val="1"/>
      <w:numFmt w:val="bullet"/>
      <w:lvlText w:val=""/>
      <w:lvlJc w:val="left"/>
      <w:pPr>
        <w:ind w:left="2972" w:hanging="360"/>
      </w:pPr>
      <w:rPr>
        <w:rFonts w:ascii="Symbol" w:hAnsi="Symbol" w:hint="default"/>
      </w:rPr>
    </w:lvl>
    <w:lvl w:ilvl="4" w:tplc="04090003" w:tentative="1">
      <w:start w:val="1"/>
      <w:numFmt w:val="bullet"/>
      <w:lvlText w:val="o"/>
      <w:lvlJc w:val="left"/>
      <w:pPr>
        <w:ind w:left="3692" w:hanging="360"/>
      </w:pPr>
      <w:rPr>
        <w:rFonts w:ascii="Courier New" w:hAnsi="Courier New" w:cs="Courier New" w:hint="default"/>
      </w:rPr>
    </w:lvl>
    <w:lvl w:ilvl="5" w:tplc="04090005" w:tentative="1">
      <w:start w:val="1"/>
      <w:numFmt w:val="bullet"/>
      <w:lvlText w:val=""/>
      <w:lvlJc w:val="left"/>
      <w:pPr>
        <w:ind w:left="4412" w:hanging="360"/>
      </w:pPr>
      <w:rPr>
        <w:rFonts w:ascii="Wingdings" w:hAnsi="Wingdings" w:hint="default"/>
      </w:rPr>
    </w:lvl>
    <w:lvl w:ilvl="6" w:tplc="04090001" w:tentative="1">
      <w:start w:val="1"/>
      <w:numFmt w:val="bullet"/>
      <w:lvlText w:val=""/>
      <w:lvlJc w:val="left"/>
      <w:pPr>
        <w:ind w:left="5132" w:hanging="360"/>
      </w:pPr>
      <w:rPr>
        <w:rFonts w:ascii="Symbol" w:hAnsi="Symbol" w:hint="default"/>
      </w:rPr>
    </w:lvl>
    <w:lvl w:ilvl="7" w:tplc="04090003" w:tentative="1">
      <w:start w:val="1"/>
      <w:numFmt w:val="bullet"/>
      <w:lvlText w:val="o"/>
      <w:lvlJc w:val="left"/>
      <w:pPr>
        <w:ind w:left="5852" w:hanging="360"/>
      </w:pPr>
      <w:rPr>
        <w:rFonts w:ascii="Courier New" w:hAnsi="Courier New" w:cs="Courier New" w:hint="default"/>
      </w:rPr>
    </w:lvl>
    <w:lvl w:ilvl="8" w:tplc="04090005" w:tentative="1">
      <w:start w:val="1"/>
      <w:numFmt w:val="bullet"/>
      <w:lvlText w:val=""/>
      <w:lvlJc w:val="left"/>
      <w:pPr>
        <w:ind w:left="6572" w:hanging="360"/>
      </w:pPr>
      <w:rPr>
        <w:rFonts w:ascii="Wingdings" w:hAnsi="Wingdings" w:hint="default"/>
      </w:rPr>
    </w:lvl>
  </w:abstractNum>
  <w:abstractNum w:abstractNumId="14" w15:restartNumberingAfterBreak="0">
    <w:nsid w:val="23D43397"/>
    <w:multiLevelType w:val="hybridMultilevel"/>
    <w:tmpl w:val="F5264924"/>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5DA4EAB"/>
    <w:multiLevelType w:val="hybridMultilevel"/>
    <w:tmpl w:val="0CBA95E8"/>
    <w:lvl w:ilvl="0" w:tplc="C85CE880">
      <w:start w:val="1"/>
      <w:numFmt w:val="arabicAlpha"/>
      <w:lvlText w:val="%1."/>
      <w:lvlJc w:val="left"/>
      <w:pPr>
        <w:ind w:left="720" w:hanging="360"/>
      </w:pPr>
      <w:rPr>
        <w:rFonts w:eastAsiaTheme="minorHAnsi"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6" w15:restartNumberingAfterBreak="0">
    <w:nsid w:val="2ACE5AA2"/>
    <w:multiLevelType w:val="hybridMultilevel"/>
    <w:tmpl w:val="AD46EE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1541C1"/>
    <w:multiLevelType w:val="hybridMultilevel"/>
    <w:tmpl w:val="7D78EBBC"/>
    <w:lvl w:ilvl="0" w:tplc="38090001">
      <w:start w:val="1"/>
      <w:numFmt w:val="bullet"/>
      <w:lvlText w:val=""/>
      <w:lvlJc w:val="left"/>
      <w:pPr>
        <w:ind w:left="795" w:hanging="360"/>
      </w:pPr>
      <w:rPr>
        <w:rFonts w:ascii="Symbol" w:hAnsi="Symbol" w:hint="default"/>
      </w:rPr>
    </w:lvl>
    <w:lvl w:ilvl="1" w:tplc="38090003" w:tentative="1">
      <w:start w:val="1"/>
      <w:numFmt w:val="bullet"/>
      <w:lvlText w:val="o"/>
      <w:lvlJc w:val="left"/>
      <w:pPr>
        <w:ind w:left="1515" w:hanging="360"/>
      </w:pPr>
      <w:rPr>
        <w:rFonts w:ascii="Courier New" w:hAnsi="Courier New" w:cs="Courier New" w:hint="default"/>
      </w:rPr>
    </w:lvl>
    <w:lvl w:ilvl="2" w:tplc="38090005" w:tentative="1">
      <w:start w:val="1"/>
      <w:numFmt w:val="bullet"/>
      <w:lvlText w:val=""/>
      <w:lvlJc w:val="left"/>
      <w:pPr>
        <w:ind w:left="2235" w:hanging="360"/>
      </w:pPr>
      <w:rPr>
        <w:rFonts w:ascii="Wingdings" w:hAnsi="Wingdings" w:hint="default"/>
      </w:rPr>
    </w:lvl>
    <w:lvl w:ilvl="3" w:tplc="38090001" w:tentative="1">
      <w:start w:val="1"/>
      <w:numFmt w:val="bullet"/>
      <w:lvlText w:val=""/>
      <w:lvlJc w:val="left"/>
      <w:pPr>
        <w:ind w:left="2955" w:hanging="360"/>
      </w:pPr>
      <w:rPr>
        <w:rFonts w:ascii="Symbol" w:hAnsi="Symbol" w:hint="default"/>
      </w:rPr>
    </w:lvl>
    <w:lvl w:ilvl="4" w:tplc="38090003" w:tentative="1">
      <w:start w:val="1"/>
      <w:numFmt w:val="bullet"/>
      <w:lvlText w:val="o"/>
      <w:lvlJc w:val="left"/>
      <w:pPr>
        <w:ind w:left="3675" w:hanging="360"/>
      </w:pPr>
      <w:rPr>
        <w:rFonts w:ascii="Courier New" w:hAnsi="Courier New" w:cs="Courier New" w:hint="default"/>
      </w:rPr>
    </w:lvl>
    <w:lvl w:ilvl="5" w:tplc="38090005" w:tentative="1">
      <w:start w:val="1"/>
      <w:numFmt w:val="bullet"/>
      <w:lvlText w:val=""/>
      <w:lvlJc w:val="left"/>
      <w:pPr>
        <w:ind w:left="4395" w:hanging="360"/>
      </w:pPr>
      <w:rPr>
        <w:rFonts w:ascii="Wingdings" w:hAnsi="Wingdings" w:hint="default"/>
      </w:rPr>
    </w:lvl>
    <w:lvl w:ilvl="6" w:tplc="38090001" w:tentative="1">
      <w:start w:val="1"/>
      <w:numFmt w:val="bullet"/>
      <w:lvlText w:val=""/>
      <w:lvlJc w:val="left"/>
      <w:pPr>
        <w:ind w:left="5115" w:hanging="360"/>
      </w:pPr>
      <w:rPr>
        <w:rFonts w:ascii="Symbol" w:hAnsi="Symbol" w:hint="default"/>
      </w:rPr>
    </w:lvl>
    <w:lvl w:ilvl="7" w:tplc="38090003" w:tentative="1">
      <w:start w:val="1"/>
      <w:numFmt w:val="bullet"/>
      <w:lvlText w:val="o"/>
      <w:lvlJc w:val="left"/>
      <w:pPr>
        <w:ind w:left="5835" w:hanging="360"/>
      </w:pPr>
      <w:rPr>
        <w:rFonts w:ascii="Courier New" w:hAnsi="Courier New" w:cs="Courier New" w:hint="default"/>
      </w:rPr>
    </w:lvl>
    <w:lvl w:ilvl="8" w:tplc="38090005" w:tentative="1">
      <w:start w:val="1"/>
      <w:numFmt w:val="bullet"/>
      <w:lvlText w:val=""/>
      <w:lvlJc w:val="left"/>
      <w:pPr>
        <w:ind w:left="6555" w:hanging="360"/>
      </w:pPr>
      <w:rPr>
        <w:rFonts w:ascii="Wingdings" w:hAnsi="Wingdings" w:hint="default"/>
      </w:rPr>
    </w:lvl>
  </w:abstractNum>
  <w:abstractNum w:abstractNumId="18" w15:restartNumberingAfterBreak="0">
    <w:nsid w:val="2F9074A3"/>
    <w:multiLevelType w:val="hybridMultilevel"/>
    <w:tmpl w:val="629090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39355EF"/>
    <w:multiLevelType w:val="hybridMultilevel"/>
    <w:tmpl w:val="1AAEF452"/>
    <w:lvl w:ilvl="0" w:tplc="27DA2F7C">
      <w:start w:val="1"/>
      <w:numFmt w:val="arabicAlpha"/>
      <w:lvlText w:val="%1."/>
      <w:lvlJc w:val="left"/>
      <w:pPr>
        <w:ind w:left="795" w:hanging="360"/>
      </w:pPr>
      <w:rPr>
        <w:rFonts w:hint="default"/>
      </w:rPr>
    </w:lvl>
    <w:lvl w:ilvl="1" w:tplc="38090019" w:tentative="1">
      <w:start w:val="1"/>
      <w:numFmt w:val="lowerLetter"/>
      <w:lvlText w:val="%2."/>
      <w:lvlJc w:val="left"/>
      <w:pPr>
        <w:ind w:left="1515" w:hanging="360"/>
      </w:pPr>
    </w:lvl>
    <w:lvl w:ilvl="2" w:tplc="3809001B" w:tentative="1">
      <w:start w:val="1"/>
      <w:numFmt w:val="lowerRoman"/>
      <w:lvlText w:val="%3."/>
      <w:lvlJc w:val="right"/>
      <w:pPr>
        <w:ind w:left="2235" w:hanging="180"/>
      </w:pPr>
    </w:lvl>
    <w:lvl w:ilvl="3" w:tplc="3809000F" w:tentative="1">
      <w:start w:val="1"/>
      <w:numFmt w:val="decimal"/>
      <w:lvlText w:val="%4."/>
      <w:lvlJc w:val="left"/>
      <w:pPr>
        <w:ind w:left="2955" w:hanging="360"/>
      </w:pPr>
    </w:lvl>
    <w:lvl w:ilvl="4" w:tplc="38090019" w:tentative="1">
      <w:start w:val="1"/>
      <w:numFmt w:val="lowerLetter"/>
      <w:lvlText w:val="%5."/>
      <w:lvlJc w:val="left"/>
      <w:pPr>
        <w:ind w:left="3675" w:hanging="360"/>
      </w:pPr>
    </w:lvl>
    <w:lvl w:ilvl="5" w:tplc="3809001B" w:tentative="1">
      <w:start w:val="1"/>
      <w:numFmt w:val="lowerRoman"/>
      <w:lvlText w:val="%6."/>
      <w:lvlJc w:val="right"/>
      <w:pPr>
        <w:ind w:left="4395" w:hanging="180"/>
      </w:pPr>
    </w:lvl>
    <w:lvl w:ilvl="6" w:tplc="3809000F" w:tentative="1">
      <w:start w:val="1"/>
      <w:numFmt w:val="decimal"/>
      <w:lvlText w:val="%7."/>
      <w:lvlJc w:val="left"/>
      <w:pPr>
        <w:ind w:left="5115" w:hanging="360"/>
      </w:pPr>
    </w:lvl>
    <w:lvl w:ilvl="7" w:tplc="38090019" w:tentative="1">
      <w:start w:val="1"/>
      <w:numFmt w:val="lowerLetter"/>
      <w:lvlText w:val="%8."/>
      <w:lvlJc w:val="left"/>
      <w:pPr>
        <w:ind w:left="5835" w:hanging="360"/>
      </w:pPr>
    </w:lvl>
    <w:lvl w:ilvl="8" w:tplc="3809001B" w:tentative="1">
      <w:start w:val="1"/>
      <w:numFmt w:val="lowerRoman"/>
      <w:lvlText w:val="%9."/>
      <w:lvlJc w:val="right"/>
      <w:pPr>
        <w:ind w:left="6555" w:hanging="180"/>
      </w:pPr>
    </w:lvl>
  </w:abstractNum>
  <w:abstractNum w:abstractNumId="20" w15:restartNumberingAfterBreak="0">
    <w:nsid w:val="33B02A1C"/>
    <w:multiLevelType w:val="hybridMultilevel"/>
    <w:tmpl w:val="B2A0563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5786FAD"/>
    <w:multiLevelType w:val="hybridMultilevel"/>
    <w:tmpl w:val="7422D838"/>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2" w15:restartNumberingAfterBreak="0">
    <w:nsid w:val="35F00398"/>
    <w:multiLevelType w:val="hybridMultilevel"/>
    <w:tmpl w:val="2E885F6E"/>
    <w:lvl w:ilvl="0" w:tplc="B860BD72">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AC73147"/>
    <w:multiLevelType w:val="hybridMultilevel"/>
    <w:tmpl w:val="22A43E6E"/>
    <w:lvl w:ilvl="0" w:tplc="B860BD72">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CA24B47"/>
    <w:multiLevelType w:val="hybridMultilevel"/>
    <w:tmpl w:val="7AF6D34E"/>
    <w:lvl w:ilvl="0" w:tplc="0409000F">
      <w:start w:val="1"/>
      <w:numFmt w:val="decimal"/>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E4E6D5F"/>
    <w:multiLevelType w:val="hybridMultilevel"/>
    <w:tmpl w:val="084824E4"/>
    <w:lvl w:ilvl="0" w:tplc="BC58F98A">
      <w:start w:val="1"/>
      <w:numFmt w:val="decimal"/>
      <w:lvlText w:val="%1)"/>
      <w:lvlJc w:val="left"/>
      <w:pPr>
        <w:ind w:left="1440" w:hanging="360"/>
      </w:pPr>
      <w:rPr>
        <w:rFonts w:ascii="Traditional Arabic" w:hAnsi="Traditional Arabic" w:cs="Traditional Arabic" w:hint="default"/>
        <w:sz w:val="32"/>
        <w:szCs w:val="32"/>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6" w15:restartNumberingAfterBreak="0">
    <w:nsid w:val="3E561F3B"/>
    <w:multiLevelType w:val="hybridMultilevel"/>
    <w:tmpl w:val="B5BA1692"/>
    <w:lvl w:ilvl="0" w:tplc="B860BD72">
      <w:start w:val="1"/>
      <w:numFmt w:val="arabicAbjad"/>
      <w:lvlText w:val="%1."/>
      <w:lvlJc w:val="left"/>
      <w:pPr>
        <w:ind w:left="1182" w:hanging="360"/>
      </w:pPr>
      <w:rPr>
        <w:rFonts w:hint="default"/>
      </w:rPr>
    </w:lvl>
    <w:lvl w:ilvl="1" w:tplc="04090019">
      <w:start w:val="1"/>
      <w:numFmt w:val="lowerLetter"/>
      <w:lvlText w:val="%2."/>
      <w:lvlJc w:val="left"/>
      <w:pPr>
        <w:ind w:left="1902" w:hanging="360"/>
      </w:pPr>
    </w:lvl>
    <w:lvl w:ilvl="2" w:tplc="0409001B" w:tentative="1">
      <w:start w:val="1"/>
      <w:numFmt w:val="lowerRoman"/>
      <w:lvlText w:val="%3."/>
      <w:lvlJc w:val="right"/>
      <w:pPr>
        <w:ind w:left="2622" w:hanging="180"/>
      </w:pPr>
    </w:lvl>
    <w:lvl w:ilvl="3" w:tplc="0409000F" w:tentative="1">
      <w:start w:val="1"/>
      <w:numFmt w:val="decimal"/>
      <w:lvlText w:val="%4."/>
      <w:lvlJc w:val="left"/>
      <w:pPr>
        <w:ind w:left="3342" w:hanging="360"/>
      </w:pPr>
    </w:lvl>
    <w:lvl w:ilvl="4" w:tplc="04090019" w:tentative="1">
      <w:start w:val="1"/>
      <w:numFmt w:val="lowerLetter"/>
      <w:lvlText w:val="%5."/>
      <w:lvlJc w:val="left"/>
      <w:pPr>
        <w:ind w:left="4062" w:hanging="360"/>
      </w:pPr>
    </w:lvl>
    <w:lvl w:ilvl="5" w:tplc="0409001B" w:tentative="1">
      <w:start w:val="1"/>
      <w:numFmt w:val="lowerRoman"/>
      <w:lvlText w:val="%6."/>
      <w:lvlJc w:val="right"/>
      <w:pPr>
        <w:ind w:left="4782" w:hanging="180"/>
      </w:pPr>
    </w:lvl>
    <w:lvl w:ilvl="6" w:tplc="0409000F" w:tentative="1">
      <w:start w:val="1"/>
      <w:numFmt w:val="decimal"/>
      <w:lvlText w:val="%7."/>
      <w:lvlJc w:val="left"/>
      <w:pPr>
        <w:ind w:left="5502" w:hanging="360"/>
      </w:pPr>
    </w:lvl>
    <w:lvl w:ilvl="7" w:tplc="04090019" w:tentative="1">
      <w:start w:val="1"/>
      <w:numFmt w:val="lowerLetter"/>
      <w:lvlText w:val="%8."/>
      <w:lvlJc w:val="left"/>
      <w:pPr>
        <w:ind w:left="6222" w:hanging="360"/>
      </w:pPr>
    </w:lvl>
    <w:lvl w:ilvl="8" w:tplc="0409001B" w:tentative="1">
      <w:start w:val="1"/>
      <w:numFmt w:val="lowerRoman"/>
      <w:lvlText w:val="%9."/>
      <w:lvlJc w:val="right"/>
      <w:pPr>
        <w:ind w:left="6942" w:hanging="180"/>
      </w:pPr>
    </w:lvl>
  </w:abstractNum>
  <w:abstractNum w:abstractNumId="27" w15:restartNumberingAfterBreak="0">
    <w:nsid w:val="437106B6"/>
    <w:multiLevelType w:val="hybridMultilevel"/>
    <w:tmpl w:val="3DE869B4"/>
    <w:lvl w:ilvl="0" w:tplc="F1CA8B6C">
      <w:start w:val="1"/>
      <w:numFmt w:val="arabicAlpha"/>
      <w:lvlText w:val="%1."/>
      <w:lvlJc w:val="left"/>
      <w:pPr>
        <w:ind w:left="885" w:hanging="360"/>
      </w:pPr>
      <w:rPr>
        <w:rFonts w:eastAsiaTheme="minorHAnsi" w:hint="default"/>
      </w:rPr>
    </w:lvl>
    <w:lvl w:ilvl="1" w:tplc="38090019" w:tentative="1">
      <w:start w:val="1"/>
      <w:numFmt w:val="lowerLetter"/>
      <w:lvlText w:val="%2."/>
      <w:lvlJc w:val="left"/>
      <w:pPr>
        <w:ind w:left="1605" w:hanging="360"/>
      </w:pPr>
    </w:lvl>
    <w:lvl w:ilvl="2" w:tplc="3809001B" w:tentative="1">
      <w:start w:val="1"/>
      <w:numFmt w:val="lowerRoman"/>
      <w:lvlText w:val="%3."/>
      <w:lvlJc w:val="right"/>
      <w:pPr>
        <w:ind w:left="2325" w:hanging="180"/>
      </w:pPr>
    </w:lvl>
    <w:lvl w:ilvl="3" w:tplc="3809000F" w:tentative="1">
      <w:start w:val="1"/>
      <w:numFmt w:val="decimal"/>
      <w:lvlText w:val="%4."/>
      <w:lvlJc w:val="left"/>
      <w:pPr>
        <w:ind w:left="3045" w:hanging="360"/>
      </w:pPr>
    </w:lvl>
    <w:lvl w:ilvl="4" w:tplc="38090019" w:tentative="1">
      <w:start w:val="1"/>
      <w:numFmt w:val="lowerLetter"/>
      <w:lvlText w:val="%5."/>
      <w:lvlJc w:val="left"/>
      <w:pPr>
        <w:ind w:left="3765" w:hanging="360"/>
      </w:pPr>
    </w:lvl>
    <w:lvl w:ilvl="5" w:tplc="3809001B" w:tentative="1">
      <w:start w:val="1"/>
      <w:numFmt w:val="lowerRoman"/>
      <w:lvlText w:val="%6."/>
      <w:lvlJc w:val="right"/>
      <w:pPr>
        <w:ind w:left="4485" w:hanging="180"/>
      </w:pPr>
    </w:lvl>
    <w:lvl w:ilvl="6" w:tplc="3809000F" w:tentative="1">
      <w:start w:val="1"/>
      <w:numFmt w:val="decimal"/>
      <w:lvlText w:val="%7."/>
      <w:lvlJc w:val="left"/>
      <w:pPr>
        <w:ind w:left="5205" w:hanging="360"/>
      </w:pPr>
    </w:lvl>
    <w:lvl w:ilvl="7" w:tplc="38090019" w:tentative="1">
      <w:start w:val="1"/>
      <w:numFmt w:val="lowerLetter"/>
      <w:lvlText w:val="%8."/>
      <w:lvlJc w:val="left"/>
      <w:pPr>
        <w:ind w:left="5925" w:hanging="360"/>
      </w:pPr>
    </w:lvl>
    <w:lvl w:ilvl="8" w:tplc="3809001B" w:tentative="1">
      <w:start w:val="1"/>
      <w:numFmt w:val="lowerRoman"/>
      <w:lvlText w:val="%9."/>
      <w:lvlJc w:val="right"/>
      <w:pPr>
        <w:ind w:left="6645" w:hanging="180"/>
      </w:pPr>
    </w:lvl>
  </w:abstractNum>
  <w:abstractNum w:abstractNumId="28" w15:restartNumberingAfterBreak="0">
    <w:nsid w:val="4CBD3FA1"/>
    <w:multiLevelType w:val="hybridMultilevel"/>
    <w:tmpl w:val="F5264924"/>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9" w15:restartNumberingAfterBreak="0">
    <w:nsid w:val="4D882D6D"/>
    <w:multiLevelType w:val="hybridMultilevel"/>
    <w:tmpl w:val="B5BA1692"/>
    <w:lvl w:ilvl="0" w:tplc="B860BD72">
      <w:start w:val="1"/>
      <w:numFmt w:val="arabicAbjad"/>
      <w:lvlText w:val="%1."/>
      <w:lvlJc w:val="left"/>
      <w:pPr>
        <w:ind w:left="1182" w:hanging="360"/>
      </w:pPr>
      <w:rPr>
        <w:rFonts w:hint="default"/>
      </w:rPr>
    </w:lvl>
    <w:lvl w:ilvl="1" w:tplc="04090019">
      <w:start w:val="1"/>
      <w:numFmt w:val="lowerLetter"/>
      <w:lvlText w:val="%2."/>
      <w:lvlJc w:val="left"/>
      <w:pPr>
        <w:ind w:left="1902" w:hanging="360"/>
      </w:pPr>
    </w:lvl>
    <w:lvl w:ilvl="2" w:tplc="0409001B" w:tentative="1">
      <w:start w:val="1"/>
      <w:numFmt w:val="lowerRoman"/>
      <w:lvlText w:val="%3."/>
      <w:lvlJc w:val="right"/>
      <w:pPr>
        <w:ind w:left="2622" w:hanging="180"/>
      </w:pPr>
    </w:lvl>
    <w:lvl w:ilvl="3" w:tplc="0409000F" w:tentative="1">
      <w:start w:val="1"/>
      <w:numFmt w:val="decimal"/>
      <w:lvlText w:val="%4."/>
      <w:lvlJc w:val="left"/>
      <w:pPr>
        <w:ind w:left="3342" w:hanging="360"/>
      </w:pPr>
    </w:lvl>
    <w:lvl w:ilvl="4" w:tplc="04090019" w:tentative="1">
      <w:start w:val="1"/>
      <w:numFmt w:val="lowerLetter"/>
      <w:lvlText w:val="%5."/>
      <w:lvlJc w:val="left"/>
      <w:pPr>
        <w:ind w:left="4062" w:hanging="360"/>
      </w:pPr>
    </w:lvl>
    <w:lvl w:ilvl="5" w:tplc="0409001B" w:tentative="1">
      <w:start w:val="1"/>
      <w:numFmt w:val="lowerRoman"/>
      <w:lvlText w:val="%6."/>
      <w:lvlJc w:val="right"/>
      <w:pPr>
        <w:ind w:left="4782" w:hanging="180"/>
      </w:pPr>
    </w:lvl>
    <w:lvl w:ilvl="6" w:tplc="0409000F" w:tentative="1">
      <w:start w:val="1"/>
      <w:numFmt w:val="decimal"/>
      <w:lvlText w:val="%7."/>
      <w:lvlJc w:val="left"/>
      <w:pPr>
        <w:ind w:left="5502" w:hanging="360"/>
      </w:pPr>
    </w:lvl>
    <w:lvl w:ilvl="7" w:tplc="04090019" w:tentative="1">
      <w:start w:val="1"/>
      <w:numFmt w:val="lowerLetter"/>
      <w:lvlText w:val="%8."/>
      <w:lvlJc w:val="left"/>
      <w:pPr>
        <w:ind w:left="6222" w:hanging="360"/>
      </w:pPr>
    </w:lvl>
    <w:lvl w:ilvl="8" w:tplc="0409001B" w:tentative="1">
      <w:start w:val="1"/>
      <w:numFmt w:val="lowerRoman"/>
      <w:lvlText w:val="%9."/>
      <w:lvlJc w:val="right"/>
      <w:pPr>
        <w:ind w:left="6942" w:hanging="180"/>
      </w:pPr>
    </w:lvl>
  </w:abstractNum>
  <w:abstractNum w:abstractNumId="30" w15:restartNumberingAfterBreak="0">
    <w:nsid w:val="4E50189C"/>
    <w:multiLevelType w:val="hybridMultilevel"/>
    <w:tmpl w:val="15D28884"/>
    <w:lvl w:ilvl="0" w:tplc="FFFFFFFF">
      <w:start w:val="1"/>
      <w:numFmt w:val="arabicAbjad"/>
      <w:lvlText w:val="%1."/>
      <w:lvlJc w:val="left"/>
      <w:pPr>
        <w:ind w:left="720" w:hanging="360"/>
      </w:pPr>
      <w:rPr>
        <w:rFonts w:hint="default"/>
        <w:i w:val="0"/>
        <w:iCs w:val="0"/>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EC93413"/>
    <w:multiLevelType w:val="hybridMultilevel"/>
    <w:tmpl w:val="A706375E"/>
    <w:lvl w:ilvl="0" w:tplc="B860BD72">
      <w:start w:val="1"/>
      <w:numFmt w:val="arabicAbjad"/>
      <w:lvlText w:val="%1."/>
      <w:lvlJc w:val="left"/>
      <w:pPr>
        <w:ind w:left="1080" w:hanging="72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2" w15:restartNumberingAfterBreak="0">
    <w:nsid w:val="511D7F05"/>
    <w:multiLevelType w:val="hybridMultilevel"/>
    <w:tmpl w:val="E08A9364"/>
    <w:lvl w:ilvl="0" w:tplc="FC5E47AC">
      <w:start w:val="8"/>
      <w:numFmt w:val="arabicAlpha"/>
      <w:lvlText w:val="%1)"/>
      <w:lvlJc w:val="left"/>
      <w:pPr>
        <w:ind w:left="1194" w:hanging="360"/>
      </w:pPr>
      <w:rPr>
        <w:rFonts w:hint="default"/>
      </w:rPr>
    </w:lvl>
    <w:lvl w:ilvl="1" w:tplc="38090019" w:tentative="1">
      <w:start w:val="1"/>
      <w:numFmt w:val="lowerLetter"/>
      <w:lvlText w:val="%2."/>
      <w:lvlJc w:val="left"/>
      <w:pPr>
        <w:ind w:left="1914" w:hanging="360"/>
      </w:pPr>
    </w:lvl>
    <w:lvl w:ilvl="2" w:tplc="3809001B" w:tentative="1">
      <w:start w:val="1"/>
      <w:numFmt w:val="lowerRoman"/>
      <w:lvlText w:val="%3."/>
      <w:lvlJc w:val="right"/>
      <w:pPr>
        <w:ind w:left="2634" w:hanging="180"/>
      </w:pPr>
    </w:lvl>
    <w:lvl w:ilvl="3" w:tplc="3809000F" w:tentative="1">
      <w:start w:val="1"/>
      <w:numFmt w:val="decimal"/>
      <w:lvlText w:val="%4."/>
      <w:lvlJc w:val="left"/>
      <w:pPr>
        <w:ind w:left="3354" w:hanging="360"/>
      </w:pPr>
    </w:lvl>
    <w:lvl w:ilvl="4" w:tplc="38090019" w:tentative="1">
      <w:start w:val="1"/>
      <w:numFmt w:val="lowerLetter"/>
      <w:lvlText w:val="%5."/>
      <w:lvlJc w:val="left"/>
      <w:pPr>
        <w:ind w:left="4074" w:hanging="360"/>
      </w:pPr>
    </w:lvl>
    <w:lvl w:ilvl="5" w:tplc="3809001B" w:tentative="1">
      <w:start w:val="1"/>
      <w:numFmt w:val="lowerRoman"/>
      <w:lvlText w:val="%6."/>
      <w:lvlJc w:val="right"/>
      <w:pPr>
        <w:ind w:left="4794" w:hanging="180"/>
      </w:pPr>
    </w:lvl>
    <w:lvl w:ilvl="6" w:tplc="3809000F" w:tentative="1">
      <w:start w:val="1"/>
      <w:numFmt w:val="decimal"/>
      <w:lvlText w:val="%7."/>
      <w:lvlJc w:val="left"/>
      <w:pPr>
        <w:ind w:left="5514" w:hanging="360"/>
      </w:pPr>
    </w:lvl>
    <w:lvl w:ilvl="7" w:tplc="38090019" w:tentative="1">
      <w:start w:val="1"/>
      <w:numFmt w:val="lowerLetter"/>
      <w:lvlText w:val="%8."/>
      <w:lvlJc w:val="left"/>
      <w:pPr>
        <w:ind w:left="6234" w:hanging="360"/>
      </w:pPr>
    </w:lvl>
    <w:lvl w:ilvl="8" w:tplc="3809001B" w:tentative="1">
      <w:start w:val="1"/>
      <w:numFmt w:val="lowerRoman"/>
      <w:lvlText w:val="%9."/>
      <w:lvlJc w:val="right"/>
      <w:pPr>
        <w:ind w:left="6954" w:hanging="180"/>
      </w:pPr>
    </w:lvl>
  </w:abstractNum>
  <w:abstractNum w:abstractNumId="33" w15:restartNumberingAfterBreak="0">
    <w:nsid w:val="51BB32BD"/>
    <w:multiLevelType w:val="hybridMultilevel"/>
    <w:tmpl w:val="15D28884"/>
    <w:lvl w:ilvl="0" w:tplc="72DE1BA2">
      <w:start w:val="1"/>
      <w:numFmt w:val="arabicAbjad"/>
      <w:lvlText w:val="%1."/>
      <w:lvlJc w:val="left"/>
      <w:pPr>
        <w:ind w:left="720" w:hanging="360"/>
      </w:pPr>
      <w:rPr>
        <w:rFonts w:hint="default"/>
        <w:i w:val="0"/>
        <w:iCs w:val="0"/>
        <w:color w:val="auto"/>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15:restartNumberingAfterBreak="0">
    <w:nsid w:val="52D61D09"/>
    <w:multiLevelType w:val="hybridMultilevel"/>
    <w:tmpl w:val="30EC147C"/>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5" w15:restartNumberingAfterBreak="0">
    <w:nsid w:val="53E135D3"/>
    <w:multiLevelType w:val="hybridMultilevel"/>
    <w:tmpl w:val="490833B4"/>
    <w:lvl w:ilvl="0" w:tplc="EDE28E0E">
      <w:start w:val="1"/>
      <w:numFmt w:val="decimal"/>
      <w:lvlText w:val="%1)"/>
      <w:lvlJc w:val="left"/>
      <w:pPr>
        <w:ind w:left="1440" w:hanging="360"/>
      </w:pPr>
      <w:rPr>
        <w:sz w:val="32"/>
        <w:szCs w:val="32"/>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5DB41B74"/>
    <w:multiLevelType w:val="hybridMultilevel"/>
    <w:tmpl w:val="EAD0B938"/>
    <w:lvl w:ilvl="0" w:tplc="35B4C19A">
      <w:start w:val="5"/>
      <w:numFmt w:val="arabicAlpha"/>
      <w:lvlText w:val="%1)"/>
      <w:lvlJc w:val="left"/>
      <w:pPr>
        <w:ind w:left="812" w:hanging="360"/>
      </w:pPr>
      <w:rPr>
        <w:rFonts w:hint="default"/>
      </w:rPr>
    </w:lvl>
    <w:lvl w:ilvl="1" w:tplc="38090019" w:tentative="1">
      <w:start w:val="1"/>
      <w:numFmt w:val="lowerLetter"/>
      <w:lvlText w:val="%2."/>
      <w:lvlJc w:val="left"/>
      <w:pPr>
        <w:ind w:left="1532" w:hanging="360"/>
      </w:pPr>
    </w:lvl>
    <w:lvl w:ilvl="2" w:tplc="3809001B" w:tentative="1">
      <w:start w:val="1"/>
      <w:numFmt w:val="lowerRoman"/>
      <w:lvlText w:val="%3."/>
      <w:lvlJc w:val="right"/>
      <w:pPr>
        <w:ind w:left="2252" w:hanging="180"/>
      </w:pPr>
    </w:lvl>
    <w:lvl w:ilvl="3" w:tplc="3809000F" w:tentative="1">
      <w:start w:val="1"/>
      <w:numFmt w:val="decimal"/>
      <w:lvlText w:val="%4."/>
      <w:lvlJc w:val="left"/>
      <w:pPr>
        <w:ind w:left="2972" w:hanging="360"/>
      </w:pPr>
    </w:lvl>
    <w:lvl w:ilvl="4" w:tplc="38090019" w:tentative="1">
      <w:start w:val="1"/>
      <w:numFmt w:val="lowerLetter"/>
      <w:lvlText w:val="%5."/>
      <w:lvlJc w:val="left"/>
      <w:pPr>
        <w:ind w:left="3692" w:hanging="360"/>
      </w:pPr>
    </w:lvl>
    <w:lvl w:ilvl="5" w:tplc="3809001B" w:tentative="1">
      <w:start w:val="1"/>
      <w:numFmt w:val="lowerRoman"/>
      <w:lvlText w:val="%6."/>
      <w:lvlJc w:val="right"/>
      <w:pPr>
        <w:ind w:left="4412" w:hanging="180"/>
      </w:pPr>
    </w:lvl>
    <w:lvl w:ilvl="6" w:tplc="3809000F" w:tentative="1">
      <w:start w:val="1"/>
      <w:numFmt w:val="decimal"/>
      <w:lvlText w:val="%7."/>
      <w:lvlJc w:val="left"/>
      <w:pPr>
        <w:ind w:left="5132" w:hanging="360"/>
      </w:pPr>
    </w:lvl>
    <w:lvl w:ilvl="7" w:tplc="38090019" w:tentative="1">
      <w:start w:val="1"/>
      <w:numFmt w:val="lowerLetter"/>
      <w:lvlText w:val="%8."/>
      <w:lvlJc w:val="left"/>
      <w:pPr>
        <w:ind w:left="5852" w:hanging="360"/>
      </w:pPr>
    </w:lvl>
    <w:lvl w:ilvl="8" w:tplc="3809001B" w:tentative="1">
      <w:start w:val="1"/>
      <w:numFmt w:val="lowerRoman"/>
      <w:lvlText w:val="%9."/>
      <w:lvlJc w:val="right"/>
      <w:pPr>
        <w:ind w:left="6572" w:hanging="180"/>
      </w:pPr>
    </w:lvl>
  </w:abstractNum>
  <w:abstractNum w:abstractNumId="37" w15:restartNumberingAfterBreak="0">
    <w:nsid w:val="6AE342AB"/>
    <w:multiLevelType w:val="hybridMultilevel"/>
    <w:tmpl w:val="1E5892D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C9E2FA5"/>
    <w:multiLevelType w:val="hybridMultilevel"/>
    <w:tmpl w:val="B2A05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B34A41"/>
    <w:multiLevelType w:val="hybridMultilevel"/>
    <w:tmpl w:val="FEEE93A8"/>
    <w:lvl w:ilvl="0" w:tplc="84E83C5C">
      <w:start w:val="5"/>
      <w:numFmt w:val="arabicAlpha"/>
      <w:lvlText w:val="%1)"/>
      <w:lvlJc w:val="left"/>
      <w:pPr>
        <w:ind w:left="1194" w:hanging="360"/>
      </w:pPr>
      <w:rPr>
        <w:rFonts w:hint="default"/>
      </w:rPr>
    </w:lvl>
    <w:lvl w:ilvl="1" w:tplc="38090019" w:tentative="1">
      <w:start w:val="1"/>
      <w:numFmt w:val="lowerLetter"/>
      <w:lvlText w:val="%2."/>
      <w:lvlJc w:val="left"/>
      <w:pPr>
        <w:ind w:left="1914" w:hanging="360"/>
      </w:pPr>
    </w:lvl>
    <w:lvl w:ilvl="2" w:tplc="3809001B" w:tentative="1">
      <w:start w:val="1"/>
      <w:numFmt w:val="lowerRoman"/>
      <w:lvlText w:val="%3."/>
      <w:lvlJc w:val="right"/>
      <w:pPr>
        <w:ind w:left="2634" w:hanging="180"/>
      </w:pPr>
    </w:lvl>
    <w:lvl w:ilvl="3" w:tplc="3809000F" w:tentative="1">
      <w:start w:val="1"/>
      <w:numFmt w:val="decimal"/>
      <w:lvlText w:val="%4."/>
      <w:lvlJc w:val="left"/>
      <w:pPr>
        <w:ind w:left="3354" w:hanging="360"/>
      </w:pPr>
    </w:lvl>
    <w:lvl w:ilvl="4" w:tplc="38090019" w:tentative="1">
      <w:start w:val="1"/>
      <w:numFmt w:val="lowerLetter"/>
      <w:lvlText w:val="%5."/>
      <w:lvlJc w:val="left"/>
      <w:pPr>
        <w:ind w:left="4074" w:hanging="360"/>
      </w:pPr>
    </w:lvl>
    <w:lvl w:ilvl="5" w:tplc="3809001B" w:tentative="1">
      <w:start w:val="1"/>
      <w:numFmt w:val="lowerRoman"/>
      <w:lvlText w:val="%6."/>
      <w:lvlJc w:val="right"/>
      <w:pPr>
        <w:ind w:left="4794" w:hanging="180"/>
      </w:pPr>
    </w:lvl>
    <w:lvl w:ilvl="6" w:tplc="3809000F" w:tentative="1">
      <w:start w:val="1"/>
      <w:numFmt w:val="decimal"/>
      <w:lvlText w:val="%7."/>
      <w:lvlJc w:val="left"/>
      <w:pPr>
        <w:ind w:left="5514" w:hanging="360"/>
      </w:pPr>
    </w:lvl>
    <w:lvl w:ilvl="7" w:tplc="38090019" w:tentative="1">
      <w:start w:val="1"/>
      <w:numFmt w:val="lowerLetter"/>
      <w:lvlText w:val="%8."/>
      <w:lvlJc w:val="left"/>
      <w:pPr>
        <w:ind w:left="6234" w:hanging="360"/>
      </w:pPr>
    </w:lvl>
    <w:lvl w:ilvl="8" w:tplc="3809001B" w:tentative="1">
      <w:start w:val="1"/>
      <w:numFmt w:val="lowerRoman"/>
      <w:lvlText w:val="%9."/>
      <w:lvlJc w:val="right"/>
      <w:pPr>
        <w:ind w:left="6954" w:hanging="180"/>
      </w:pPr>
    </w:lvl>
  </w:abstractNum>
  <w:abstractNum w:abstractNumId="40" w15:restartNumberingAfterBreak="0">
    <w:nsid w:val="718C6505"/>
    <w:multiLevelType w:val="hybridMultilevel"/>
    <w:tmpl w:val="5D3E8168"/>
    <w:lvl w:ilvl="0" w:tplc="AD52A346">
      <w:start w:val="1"/>
      <w:numFmt w:val="arabicAbjad"/>
      <w:lvlText w:val="%1)"/>
      <w:lvlJc w:val="left"/>
      <w:pPr>
        <w:ind w:left="720" w:hanging="360"/>
      </w:pPr>
      <w:rPr>
        <w:rFonts w:ascii="Traditional Arabic" w:eastAsia="Calibri" w:hAnsi="Traditional Arabic" w:cs="Traditional Arabic"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6655285"/>
    <w:multiLevelType w:val="hybridMultilevel"/>
    <w:tmpl w:val="194E13D0"/>
    <w:lvl w:ilvl="0" w:tplc="AD52A346">
      <w:start w:val="1"/>
      <w:numFmt w:val="arabicAbjad"/>
      <w:lvlText w:val="%1)"/>
      <w:lvlJc w:val="left"/>
      <w:pPr>
        <w:ind w:left="720" w:hanging="360"/>
      </w:pPr>
      <w:rPr>
        <w:rFonts w:ascii="Traditional Arabic" w:eastAsia="Calibri"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6EF0479"/>
    <w:multiLevelType w:val="hybridMultilevel"/>
    <w:tmpl w:val="30B86420"/>
    <w:lvl w:ilvl="0" w:tplc="FFFFFFFF">
      <w:start w:val="1"/>
      <w:numFmt w:val="arabicAbjad"/>
      <w:lvlText w:val="%1."/>
      <w:lvlJc w:val="left"/>
      <w:pPr>
        <w:ind w:left="1194" w:hanging="360"/>
      </w:pPr>
      <w:rPr>
        <w:rFonts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78022AFC"/>
    <w:multiLevelType w:val="hybridMultilevel"/>
    <w:tmpl w:val="F924A568"/>
    <w:lvl w:ilvl="0" w:tplc="B860BD72">
      <w:start w:val="1"/>
      <w:numFmt w:val="arabicAbjad"/>
      <w:lvlText w:val="%1."/>
      <w:lvlJc w:val="left"/>
      <w:pPr>
        <w:ind w:left="1080" w:hanging="72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15:restartNumberingAfterBreak="0">
    <w:nsid w:val="781503F4"/>
    <w:multiLevelType w:val="hybridMultilevel"/>
    <w:tmpl w:val="981E43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BAA69C5"/>
    <w:multiLevelType w:val="hybridMultilevel"/>
    <w:tmpl w:val="5658F16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7D8E7F62"/>
    <w:multiLevelType w:val="hybridMultilevel"/>
    <w:tmpl w:val="194E13D0"/>
    <w:lvl w:ilvl="0" w:tplc="AD52A346">
      <w:start w:val="1"/>
      <w:numFmt w:val="arabicAbjad"/>
      <w:lvlText w:val="%1)"/>
      <w:lvlJc w:val="left"/>
      <w:pPr>
        <w:ind w:left="720" w:hanging="360"/>
      </w:pPr>
      <w:rPr>
        <w:rFonts w:ascii="Traditional Arabic" w:eastAsia="Calibri" w:hAnsi="Traditional Arabic" w:cs="Traditional Arabic"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F936BB8"/>
    <w:multiLevelType w:val="hybridMultilevel"/>
    <w:tmpl w:val="546640C8"/>
    <w:lvl w:ilvl="0" w:tplc="9208CCA0">
      <w:start w:val="1"/>
      <w:numFmt w:val="arabicAbjad"/>
      <w:lvlText w:val="%1."/>
      <w:lvlJc w:val="left"/>
      <w:pPr>
        <w:ind w:left="720" w:hanging="360"/>
      </w:pPr>
      <w:rPr>
        <w:rFonts w:hint="default"/>
        <w:b/>
        <w:bCs/>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89395080">
    <w:abstractNumId w:val="43"/>
  </w:num>
  <w:num w:numId="2" w16cid:durableId="332226771">
    <w:abstractNumId w:val="44"/>
  </w:num>
  <w:num w:numId="3" w16cid:durableId="1134757155">
    <w:abstractNumId w:val="18"/>
  </w:num>
  <w:num w:numId="4" w16cid:durableId="659576019">
    <w:abstractNumId w:val="22"/>
  </w:num>
  <w:num w:numId="5" w16cid:durableId="75978680">
    <w:abstractNumId w:val="14"/>
  </w:num>
  <w:num w:numId="6" w16cid:durableId="629897331">
    <w:abstractNumId w:val="6"/>
  </w:num>
  <w:num w:numId="7" w16cid:durableId="592055184">
    <w:abstractNumId w:val="13"/>
  </w:num>
  <w:num w:numId="8" w16cid:durableId="1010328822">
    <w:abstractNumId w:val="23"/>
  </w:num>
  <w:num w:numId="9" w16cid:durableId="997004868">
    <w:abstractNumId w:val="4"/>
  </w:num>
  <w:num w:numId="10" w16cid:durableId="2049259889">
    <w:abstractNumId w:val="1"/>
  </w:num>
  <w:num w:numId="11" w16cid:durableId="575558066">
    <w:abstractNumId w:val="24"/>
  </w:num>
  <w:num w:numId="12" w16cid:durableId="69931209">
    <w:abstractNumId w:val="39"/>
  </w:num>
  <w:num w:numId="13" w16cid:durableId="379478546">
    <w:abstractNumId w:val="32"/>
  </w:num>
  <w:num w:numId="14" w16cid:durableId="1645772385">
    <w:abstractNumId w:val="36"/>
  </w:num>
  <w:num w:numId="15" w16cid:durableId="324553949">
    <w:abstractNumId w:val="7"/>
  </w:num>
  <w:num w:numId="16" w16cid:durableId="1261136812">
    <w:abstractNumId w:val="40"/>
  </w:num>
  <w:num w:numId="17" w16cid:durableId="1505897764">
    <w:abstractNumId w:val="41"/>
  </w:num>
  <w:num w:numId="18" w16cid:durableId="1395154927">
    <w:abstractNumId w:val="46"/>
  </w:num>
  <w:num w:numId="19" w16cid:durableId="1441029402">
    <w:abstractNumId w:val="10"/>
  </w:num>
  <w:num w:numId="20" w16cid:durableId="228460265">
    <w:abstractNumId w:val="29"/>
  </w:num>
  <w:num w:numId="21" w16cid:durableId="1893342260">
    <w:abstractNumId w:val="16"/>
  </w:num>
  <w:num w:numId="22" w16cid:durableId="1118527979">
    <w:abstractNumId w:val="11"/>
  </w:num>
  <w:num w:numId="23" w16cid:durableId="8879061">
    <w:abstractNumId w:val="8"/>
  </w:num>
  <w:num w:numId="24" w16cid:durableId="985936650">
    <w:abstractNumId w:val="3"/>
  </w:num>
  <w:num w:numId="25" w16cid:durableId="671684321">
    <w:abstractNumId w:val="38"/>
  </w:num>
  <w:num w:numId="26" w16cid:durableId="2045210234">
    <w:abstractNumId w:val="26"/>
  </w:num>
  <w:num w:numId="27" w16cid:durableId="1343824369">
    <w:abstractNumId w:val="25"/>
  </w:num>
  <w:num w:numId="28" w16cid:durableId="944534619">
    <w:abstractNumId w:val="35"/>
  </w:num>
  <w:num w:numId="29" w16cid:durableId="1738893954">
    <w:abstractNumId w:val="2"/>
  </w:num>
  <w:num w:numId="30" w16cid:durableId="814027686">
    <w:abstractNumId w:val="21"/>
  </w:num>
  <w:num w:numId="31" w16cid:durableId="1012562835">
    <w:abstractNumId w:val="42"/>
  </w:num>
  <w:num w:numId="32" w16cid:durableId="2009399390">
    <w:abstractNumId w:val="45"/>
  </w:num>
  <w:num w:numId="33" w16cid:durableId="797989792">
    <w:abstractNumId w:val="34"/>
  </w:num>
  <w:num w:numId="34" w16cid:durableId="1797481335">
    <w:abstractNumId w:val="28"/>
  </w:num>
  <w:num w:numId="35" w16cid:durableId="716776273">
    <w:abstractNumId w:val="27"/>
  </w:num>
  <w:num w:numId="36" w16cid:durableId="1038899299">
    <w:abstractNumId w:val="15"/>
  </w:num>
  <w:num w:numId="37" w16cid:durableId="253051072">
    <w:abstractNumId w:val="5"/>
  </w:num>
  <w:num w:numId="38" w16cid:durableId="1647854637">
    <w:abstractNumId w:val="9"/>
  </w:num>
  <w:num w:numId="39" w16cid:durableId="2019844419">
    <w:abstractNumId w:val="19"/>
  </w:num>
  <w:num w:numId="40" w16cid:durableId="828909543">
    <w:abstractNumId w:val="17"/>
  </w:num>
  <w:num w:numId="41" w16cid:durableId="74984292">
    <w:abstractNumId w:val="47"/>
  </w:num>
  <w:num w:numId="42" w16cid:durableId="417599042">
    <w:abstractNumId w:val="12"/>
  </w:num>
  <w:num w:numId="43" w16cid:durableId="1288704265">
    <w:abstractNumId w:val="33"/>
  </w:num>
  <w:num w:numId="44" w16cid:durableId="1169760069">
    <w:abstractNumId w:val="0"/>
  </w:num>
  <w:num w:numId="45" w16cid:durableId="1710912151">
    <w:abstractNumId w:val="30"/>
  </w:num>
  <w:num w:numId="46" w16cid:durableId="1846625962">
    <w:abstractNumId w:val="37"/>
  </w:num>
  <w:num w:numId="47" w16cid:durableId="1412194795">
    <w:abstractNumId w:val="20"/>
  </w:num>
  <w:num w:numId="48" w16cid:durableId="1785344394">
    <w:abstractNumId w:val="31"/>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96B"/>
    <w:rsid w:val="000043FD"/>
    <w:rsid w:val="00004492"/>
    <w:rsid w:val="00004567"/>
    <w:rsid w:val="000047E8"/>
    <w:rsid w:val="000100A4"/>
    <w:rsid w:val="00011675"/>
    <w:rsid w:val="0001602A"/>
    <w:rsid w:val="000214BC"/>
    <w:rsid w:val="00021718"/>
    <w:rsid w:val="00025244"/>
    <w:rsid w:val="00025C0A"/>
    <w:rsid w:val="00025DBD"/>
    <w:rsid w:val="0003029A"/>
    <w:rsid w:val="0003513F"/>
    <w:rsid w:val="00042ACA"/>
    <w:rsid w:val="00045787"/>
    <w:rsid w:val="0004717C"/>
    <w:rsid w:val="00056941"/>
    <w:rsid w:val="00067A04"/>
    <w:rsid w:val="00073AE3"/>
    <w:rsid w:val="00075E71"/>
    <w:rsid w:val="000766F4"/>
    <w:rsid w:val="0008167F"/>
    <w:rsid w:val="00085300"/>
    <w:rsid w:val="000866E1"/>
    <w:rsid w:val="00087363"/>
    <w:rsid w:val="00090156"/>
    <w:rsid w:val="000964AA"/>
    <w:rsid w:val="000A26E2"/>
    <w:rsid w:val="000B08B3"/>
    <w:rsid w:val="000B24B2"/>
    <w:rsid w:val="000C3EC3"/>
    <w:rsid w:val="000C4123"/>
    <w:rsid w:val="000C7713"/>
    <w:rsid w:val="000D1EE4"/>
    <w:rsid w:val="000D31C8"/>
    <w:rsid w:val="000D3693"/>
    <w:rsid w:val="000D623F"/>
    <w:rsid w:val="000E0B85"/>
    <w:rsid w:val="000E323E"/>
    <w:rsid w:val="000E4074"/>
    <w:rsid w:val="000E44C0"/>
    <w:rsid w:val="000F6356"/>
    <w:rsid w:val="000F6452"/>
    <w:rsid w:val="001040F1"/>
    <w:rsid w:val="001053CC"/>
    <w:rsid w:val="00106655"/>
    <w:rsid w:val="001107C2"/>
    <w:rsid w:val="00112D2C"/>
    <w:rsid w:val="001174F3"/>
    <w:rsid w:val="00117EBE"/>
    <w:rsid w:val="0012135A"/>
    <w:rsid w:val="00123235"/>
    <w:rsid w:val="00123DF4"/>
    <w:rsid w:val="0013158C"/>
    <w:rsid w:val="0013163E"/>
    <w:rsid w:val="00132B41"/>
    <w:rsid w:val="001355F8"/>
    <w:rsid w:val="00140C9F"/>
    <w:rsid w:val="00142AED"/>
    <w:rsid w:val="00142E59"/>
    <w:rsid w:val="00143F24"/>
    <w:rsid w:val="0014706E"/>
    <w:rsid w:val="001470B9"/>
    <w:rsid w:val="00151362"/>
    <w:rsid w:val="0015451D"/>
    <w:rsid w:val="0015534D"/>
    <w:rsid w:val="00161EE9"/>
    <w:rsid w:val="00163129"/>
    <w:rsid w:val="00163859"/>
    <w:rsid w:val="00163DF5"/>
    <w:rsid w:val="001706F3"/>
    <w:rsid w:val="00177A0B"/>
    <w:rsid w:val="001831B8"/>
    <w:rsid w:val="00184156"/>
    <w:rsid w:val="00184AA0"/>
    <w:rsid w:val="00185C19"/>
    <w:rsid w:val="00191571"/>
    <w:rsid w:val="00191D8B"/>
    <w:rsid w:val="0019270C"/>
    <w:rsid w:val="001A2A7A"/>
    <w:rsid w:val="001A33E4"/>
    <w:rsid w:val="001B1DAF"/>
    <w:rsid w:val="001B396B"/>
    <w:rsid w:val="001B689A"/>
    <w:rsid w:val="001B75AF"/>
    <w:rsid w:val="001C2900"/>
    <w:rsid w:val="001C2C43"/>
    <w:rsid w:val="001C59DF"/>
    <w:rsid w:val="001D2721"/>
    <w:rsid w:val="001D7086"/>
    <w:rsid w:val="001E554B"/>
    <w:rsid w:val="001E6227"/>
    <w:rsid w:val="001F28F9"/>
    <w:rsid w:val="001F4741"/>
    <w:rsid w:val="001F716D"/>
    <w:rsid w:val="002005DE"/>
    <w:rsid w:val="002047E8"/>
    <w:rsid w:val="002067D0"/>
    <w:rsid w:val="0021008F"/>
    <w:rsid w:val="00210187"/>
    <w:rsid w:val="00211524"/>
    <w:rsid w:val="00211CB8"/>
    <w:rsid w:val="00211EDA"/>
    <w:rsid w:val="00212268"/>
    <w:rsid w:val="002223A7"/>
    <w:rsid w:val="00224ED9"/>
    <w:rsid w:val="00225CA7"/>
    <w:rsid w:val="002274AB"/>
    <w:rsid w:val="0023335F"/>
    <w:rsid w:val="002436DD"/>
    <w:rsid w:val="00244E2C"/>
    <w:rsid w:val="00245533"/>
    <w:rsid w:val="00253DEA"/>
    <w:rsid w:val="00253F21"/>
    <w:rsid w:val="00255C00"/>
    <w:rsid w:val="00256700"/>
    <w:rsid w:val="00256877"/>
    <w:rsid w:val="002609B8"/>
    <w:rsid w:val="00261528"/>
    <w:rsid w:val="0027084F"/>
    <w:rsid w:val="002719F9"/>
    <w:rsid w:val="00277CF3"/>
    <w:rsid w:val="00280B92"/>
    <w:rsid w:val="0028193B"/>
    <w:rsid w:val="00292650"/>
    <w:rsid w:val="00295898"/>
    <w:rsid w:val="002A0666"/>
    <w:rsid w:val="002A30AB"/>
    <w:rsid w:val="002A557F"/>
    <w:rsid w:val="002C205D"/>
    <w:rsid w:val="002C2D0B"/>
    <w:rsid w:val="002C4825"/>
    <w:rsid w:val="002C7FD6"/>
    <w:rsid w:val="002D268D"/>
    <w:rsid w:val="002F2546"/>
    <w:rsid w:val="002F47A0"/>
    <w:rsid w:val="002F4F3A"/>
    <w:rsid w:val="00302438"/>
    <w:rsid w:val="00302BDF"/>
    <w:rsid w:val="00306E89"/>
    <w:rsid w:val="00307DD7"/>
    <w:rsid w:val="00307E93"/>
    <w:rsid w:val="003120E2"/>
    <w:rsid w:val="0031262E"/>
    <w:rsid w:val="0031574B"/>
    <w:rsid w:val="003240EF"/>
    <w:rsid w:val="00331AA1"/>
    <w:rsid w:val="00334C91"/>
    <w:rsid w:val="0033757F"/>
    <w:rsid w:val="00341775"/>
    <w:rsid w:val="00342795"/>
    <w:rsid w:val="00342C03"/>
    <w:rsid w:val="00345C9F"/>
    <w:rsid w:val="003467DD"/>
    <w:rsid w:val="003478B9"/>
    <w:rsid w:val="00353C2C"/>
    <w:rsid w:val="00354A85"/>
    <w:rsid w:val="00360B05"/>
    <w:rsid w:val="00362574"/>
    <w:rsid w:val="00372954"/>
    <w:rsid w:val="003737AC"/>
    <w:rsid w:val="00373EF8"/>
    <w:rsid w:val="00377669"/>
    <w:rsid w:val="00380049"/>
    <w:rsid w:val="00385E08"/>
    <w:rsid w:val="003862CA"/>
    <w:rsid w:val="003B39C1"/>
    <w:rsid w:val="003B4ECE"/>
    <w:rsid w:val="003B5DDD"/>
    <w:rsid w:val="003B7369"/>
    <w:rsid w:val="003C2F62"/>
    <w:rsid w:val="003C3A74"/>
    <w:rsid w:val="003C582D"/>
    <w:rsid w:val="003C6B3B"/>
    <w:rsid w:val="003C71BE"/>
    <w:rsid w:val="003D3B46"/>
    <w:rsid w:val="003D4064"/>
    <w:rsid w:val="003D6EE0"/>
    <w:rsid w:val="003E1DB1"/>
    <w:rsid w:val="003E2051"/>
    <w:rsid w:val="003E30D0"/>
    <w:rsid w:val="003E3E2B"/>
    <w:rsid w:val="003E7D76"/>
    <w:rsid w:val="003F63CE"/>
    <w:rsid w:val="003F74EE"/>
    <w:rsid w:val="00400887"/>
    <w:rsid w:val="00401201"/>
    <w:rsid w:val="00404598"/>
    <w:rsid w:val="00406416"/>
    <w:rsid w:val="00406BD7"/>
    <w:rsid w:val="00415927"/>
    <w:rsid w:val="004247C2"/>
    <w:rsid w:val="004278F8"/>
    <w:rsid w:val="00427E52"/>
    <w:rsid w:val="00435E4C"/>
    <w:rsid w:val="0043645E"/>
    <w:rsid w:val="00436E59"/>
    <w:rsid w:val="00441245"/>
    <w:rsid w:val="004429F4"/>
    <w:rsid w:val="00444765"/>
    <w:rsid w:val="004454A7"/>
    <w:rsid w:val="00450B8D"/>
    <w:rsid w:val="00451F20"/>
    <w:rsid w:val="0045283D"/>
    <w:rsid w:val="00455B5F"/>
    <w:rsid w:val="0045668A"/>
    <w:rsid w:val="00457123"/>
    <w:rsid w:val="00461F27"/>
    <w:rsid w:val="004672CB"/>
    <w:rsid w:val="0047243F"/>
    <w:rsid w:val="00472714"/>
    <w:rsid w:val="0047301F"/>
    <w:rsid w:val="00473164"/>
    <w:rsid w:val="00474534"/>
    <w:rsid w:val="00476630"/>
    <w:rsid w:val="00477B26"/>
    <w:rsid w:val="00482575"/>
    <w:rsid w:val="00483F29"/>
    <w:rsid w:val="00484227"/>
    <w:rsid w:val="00490C95"/>
    <w:rsid w:val="00494435"/>
    <w:rsid w:val="00494F62"/>
    <w:rsid w:val="004958C0"/>
    <w:rsid w:val="004A27FC"/>
    <w:rsid w:val="004B1C0D"/>
    <w:rsid w:val="004C7416"/>
    <w:rsid w:val="004C794F"/>
    <w:rsid w:val="004C7ED3"/>
    <w:rsid w:val="004D2D2B"/>
    <w:rsid w:val="004E08DB"/>
    <w:rsid w:val="004E0B0C"/>
    <w:rsid w:val="004E2EB1"/>
    <w:rsid w:val="004F061B"/>
    <w:rsid w:val="004F38F9"/>
    <w:rsid w:val="004F6F3A"/>
    <w:rsid w:val="004F7D71"/>
    <w:rsid w:val="0050043C"/>
    <w:rsid w:val="0050564F"/>
    <w:rsid w:val="0050652D"/>
    <w:rsid w:val="005106D4"/>
    <w:rsid w:val="00513909"/>
    <w:rsid w:val="00514ADC"/>
    <w:rsid w:val="00515BA5"/>
    <w:rsid w:val="005172EA"/>
    <w:rsid w:val="00520EF1"/>
    <w:rsid w:val="0052190B"/>
    <w:rsid w:val="005249A8"/>
    <w:rsid w:val="00526B96"/>
    <w:rsid w:val="005277AE"/>
    <w:rsid w:val="005303D2"/>
    <w:rsid w:val="00534051"/>
    <w:rsid w:val="00535B9A"/>
    <w:rsid w:val="005419C2"/>
    <w:rsid w:val="00545F83"/>
    <w:rsid w:val="005462BF"/>
    <w:rsid w:val="00555356"/>
    <w:rsid w:val="00557DB0"/>
    <w:rsid w:val="00560AF1"/>
    <w:rsid w:val="00561DB9"/>
    <w:rsid w:val="00566C99"/>
    <w:rsid w:val="00571F3C"/>
    <w:rsid w:val="00577A98"/>
    <w:rsid w:val="0058145C"/>
    <w:rsid w:val="005825EC"/>
    <w:rsid w:val="00584D80"/>
    <w:rsid w:val="005A0388"/>
    <w:rsid w:val="005A4EDC"/>
    <w:rsid w:val="005A7164"/>
    <w:rsid w:val="005B14A6"/>
    <w:rsid w:val="005B6C72"/>
    <w:rsid w:val="005C3B31"/>
    <w:rsid w:val="005D02A2"/>
    <w:rsid w:val="005D0CA0"/>
    <w:rsid w:val="005D2749"/>
    <w:rsid w:val="005D4C9A"/>
    <w:rsid w:val="005D6B3A"/>
    <w:rsid w:val="005D771D"/>
    <w:rsid w:val="005D783B"/>
    <w:rsid w:val="005E7344"/>
    <w:rsid w:val="005F374B"/>
    <w:rsid w:val="005F42BC"/>
    <w:rsid w:val="005F4A87"/>
    <w:rsid w:val="005F690A"/>
    <w:rsid w:val="00605525"/>
    <w:rsid w:val="00605D57"/>
    <w:rsid w:val="00610E9D"/>
    <w:rsid w:val="006236DC"/>
    <w:rsid w:val="00626290"/>
    <w:rsid w:val="0062709E"/>
    <w:rsid w:val="00631819"/>
    <w:rsid w:val="00633A13"/>
    <w:rsid w:val="00651192"/>
    <w:rsid w:val="006519E0"/>
    <w:rsid w:val="00654BBB"/>
    <w:rsid w:val="0065661C"/>
    <w:rsid w:val="00656C77"/>
    <w:rsid w:val="00657CE2"/>
    <w:rsid w:val="00660AB5"/>
    <w:rsid w:val="00661557"/>
    <w:rsid w:val="00666AEB"/>
    <w:rsid w:val="00671CAA"/>
    <w:rsid w:val="006723BF"/>
    <w:rsid w:val="006742AE"/>
    <w:rsid w:val="0067570B"/>
    <w:rsid w:val="00676F36"/>
    <w:rsid w:val="00677627"/>
    <w:rsid w:val="00680A51"/>
    <w:rsid w:val="00682838"/>
    <w:rsid w:val="00690445"/>
    <w:rsid w:val="00693B46"/>
    <w:rsid w:val="00695122"/>
    <w:rsid w:val="0069512D"/>
    <w:rsid w:val="006A0151"/>
    <w:rsid w:val="006A1403"/>
    <w:rsid w:val="006B6C86"/>
    <w:rsid w:val="006C0629"/>
    <w:rsid w:val="006C1ACC"/>
    <w:rsid w:val="006C5166"/>
    <w:rsid w:val="006C6999"/>
    <w:rsid w:val="006D2F69"/>
    <w:rsid w:val="006D3076"/>
    <w:rsid w:val="006D4420"/>
    <w:rsid w:val="006D4B40"/>
    <w:rsid w:val="006D4CED"/>
    <w:rsid w:val="006F160E"/>
    <w:rsid w:val="006F1C66"/>
    <w:rsid w:val="006F299F"/>
    <w:rsid w:val="006F52C5"/>
    <w:rsid w:val="006F70E3"/>
    <w:rsid w:val="006F78DC"/>
    <w:rsid w:val="006F7E82"/>
    <w:rsid w:val="0070072B"/>
    <w:rsid w:val="007018FA"/>
    <w:rsid w:val="00704AA1"/>
    <w:rsid w:val="0070503A"/>
    <w:rsid w:val="007070D4"/>
    <w:rsid w:val="007128DE"/>
    <w:rsid w:val="00712B32"/>
    <w:rsid w:val="00727DE6"/>
    <w:rsid w:val="00734E72"/>
    <w:rsid w:val="00742370"/>
    <w:rsid w:val="00743696"/>
    <w:rsid w:val="0074495B"/>
    <w:rsid w:val="00745F46"/>
    <w:rsid w:val="007462A8"/>
    <w:rsid w:val="00747CC3"/>
    <w:rsid w:val="00753934"/>
    <w:rsid w:val="00756DEB"/>
    <w:rsid w:val="00773506"/>
    <w:rsid w:val="00776C63"/>
    <w:rsid w:val="00781B88"/>
    <w:rsid w:val="00781BC6"/>
    <w:rsid w:val="00784B90"/>
    <w:rsid w:val="00786B62"/>
    <w:rsid w:val="00787938"/>
    <w:rsid w:val="00790A14"/>
    <w:rsid w:val="00792F4F"/>
    <w:rsid w:val="007A2D5B"/>
    <w:rsid w:val="007A59D4"/>
    <w:rsid w:val="007A6AF1"/>
    <w:rsid w:val="007A7B20"/>
    <w:rsid w:val="007B39CB"/>
    <w:rsid w:val="007B6A90"/>
    <w:rsid w:val="007D1004"/>
    <w:rsid w:val="007D3E6D"/>
    <w:rsid w:val="007D4F97"/>
    <w:rsid w:val="007D5A18"/>
    <w:rsid w:val="007E17AB"/>
    <w:rsid w:val="007E6E3C"/>
    <w:rsid w:val="007E77C1"/>
    <w:rsid w:val="007F23CA"/>
    <w:rsid w:val="00800811"/>
    <w:rsid w:val="008063E1"/>
    <w:rsid w:val="00817FC9"/>
    <w:rsid w:val="00823721"/>
    <w:rsid w:val="00823738"/>
    <w:rsid w:val="008244A2"/>
    <w:rsid w:val="00824EDB"/>
    <w:rsid w:val="00825C78"/>
    <w:rsid w:val="00826F8D"/>
    <w:rsid w:val="00833776"/>
    <w:rsid w:val="008347E7"/>
    <w:rsid w:val="00835E63"/>
    <w:rsid w:val="00836BAD"/>
    <w:rsid w:val="00836EF0"/>
    <w:rsid w:val="00840935"/>
    <w:rsid w:val="008443A4"/>
    <w:rsid w:val="00846387"/>
    <w:rsid w:val="00854712"/>
    <w:rsid w:val="008553BA"/>
    <w:rsid w:val="008568DD"/>
    <w:rsid w:val="00857E05"/>
    <w:rsid w:val="008619A3"/>
    <w:rsid w:val="0086209C"/>
    <w:rsid w:val="008629EA"/>
    <w:rsid w:val="008731B9"/>
    <w:rsid w:val="00873D78"/>
    <w:rsid w:val="0088313C"/>
    <w:rsid w:val="00883BED"/>
    <w:rsid w:val="008855BC"/>
    <w:rsid w:val="00886CBA"/>
    <w:rsid w:val="00890CC3"/>
    <w:rsid w:val="00891A35"/>
    <w:rsid w:val="00893D56"/>
    <w:rsid w:val="00894432"/>
    <w:rsid w:val="008964DB"/>
    <w:rsid w:val="00896E15"/>
    <w:rsid w:val="008A103E"/>
    <w:rsid w:val="008A36C8"/>
    <w:rsid w:val="008A3CEA"/>
    <w:rsid w:val="008B2825"/>
    <w:rsid w:val="008B3846"/>
    <w:rsid w:val="008B541A"/>
    <w:rsid w:val="008C1969"/>
    <w:rsid w:val="008D287B"/>
    <w:rsid w:val="008D2C58"/>
    <w:rsid w:val="008D7AB5"/>
    <w:rsid w:val="008E0D9C"/>
    <w:rsid w:val="008F00C2"/>
    <w:rsid w:val="008F0B6E"/>
    <w:rsid w:val="008F12C0"/>
    <w:rsid w:val="008F1A02"/>
    <w:rsid w:val="008F5D4C"/>
    <w:rsid w:val="008F65F1"/>
    <w:rsid w:val="009023CD"/>
    <w:rsid w:val="009035A4"/>
    <w:rsid w:val="00903F44"/>
    <w:rsid w:val="00904DEE"/>
    <w:rsid w:val="00905565"/>
    <w:rsid w:val="009070E9"/>
    <w:rsid w:val="00916FD1"/>
    <w:rsid w:val="009201CB"/>
    <w:rsid w:val="009203A7"/>
    <w:rsid w:val="009217F4"/>
    <w:rsid w:val="0092640F"/>
    <w:rsid w:val="009268E8"/>
    <w:rsid w:val="00926BAA"/>
    <w:rsid w:val="00927924"/>
    <w:rsid w:val="00927B24"/>
    <w:rsid w:val="0093112D"/>
    <w:rsid w:val="0093644A"/>
    <w:rsid w:val="009431C4"/>
    <w:rsid w:val="009462C0"/>
    <w:rsid w:val="0094630C"/>
    <w:rsid w:val="009514E5"/>
    <w:rsid w:val="00952581"/>
    <w:rsid w:val="00956702"/>
    <w:rsid w:val="00961992"/>
    <w:rsid w:val="00963FB7"/>
    <w:rsid w:val="00965D45"/>
    <w:rsid w:val="00970FB6"/>
    <w:rsid w:val="00982D68"/>
    <w:rsid w:val="00991E14"/>
    <w:rsid w:val="00995E1E"/>
    <w:rsid w:val="009976D1"/>
    <w:rsid w:val="009A1C81"/>
    <w:rsid w:val="009A40F6"/>
    <w:rsid w:val="009B7E55"/>
    <w:rsid w:val="009C06B3"/>
    <w:rsid w:val="009C1191"/>
    <w:rsid w:val="009C396B"/>
    <w:rsid w:val="009D1A57"/>
    <w:rsid w:val="009D2085"/>
    <w:rsid w:val="009E0195"/>
    <w:rsid w:val="009E2094"/>
    <w:rsid w:val="009E36A6"/>
    <w:rsid w:val="009E4078"/>
    <w:rsid w:val="009F01DC"/>
    <w:rsid w:val="009F0598"/>
    <w:rsid w:val="009F1CB5"/>
    <w:rsid w:val="009F3830"/>
    <w:rsid w:val="009F3861"/>
    <w:rsid w:val="009F7E12"/>
    <w:rsid w:val="00A07016"/>
    <w:rsid w:val="00A10716"/>
    <w:rsid w:val="00A300F7"/>
    <w:rsid w:val="00A344FF"/>
    <w:rsid w:val="00A36627"/>
    <w:rsid w:val="00A371E3"/>
    <w:rsid w:val="00A43082"/>
    <w:rsid w:val="00A4428B"/>
    <w:rsid w:val="00A453CC"/>
    <w:rsid w:val="00A54312"/>
    <w:rsid w:val="00A54BF5"/>
    <w:rsid w:val="00A570E4"/>
    <w:rsid w:val="00A6384B"/>
    <w:rsid w:val="00A64B3F"/>
    <w:rsid w:val="00A6690B"/>
    <w:rsid w:val="00A7124C"/>
    <w:rsid w:val="00A72704"/>
    <w:rsid w:val="00A8000D"/>
    <w:rsid w:val="00A81138"/>
    <w:rsid w:val="00A83ACF"/>
    <w:rsid w:val="00A84DCE"/>
    <w:rsid w:val="00A85232"/>
    <w:rsid w:val="00A85B3D"/>
    <w:rsid w:val="00A86237"/>
    <w:rsid w:val="00A923C5"/>
    <w:rsid w:val="00A93354"/>
    <w:rsid w:val="00A9400F"/>
    <w:rsid w:val="00AA034A"/>
    <w:rsid w:val="00AA50B4"/>
    <w:rsid w:val="00AB2FF0"/>
    <w:rsid w:val="00AB493F"/>
    <w:rsid w:val="00AB4A76"/>
    <w:rsid w:val="00AB5943"/>
    <w:rsid w:val="00AD267B"/>
    <w:rsid w:val="00AE183D"/>
    <w:rsid w:val="00AE1E93"/>
    <w:rsid w:val="00AE3F5C"/>
    <w:rsid w:val="00AE7981"/>
    <w:rsid w:val="00AF023E"/>
    <w:rsid w:val="00AF1FB6"/>
    <w:rsid w:val="00AF2BD0"/>
    <w:rsid w:val="00AF6A5D"/>
    <w:rsid w:val="00B04D31"/>
    <w:rsid w:val="00B06B7A"/>
    <w:rsid w:val="00B119D2"/>
    <w:rsid w:val="00B23DCC"/>
    <w:rsid w:val="00B23FC9"/>
    <w:rsid w:val="00B26915"/>
    <w:rsid w:val="00B3168C"/>
    <w:rsid w:val="00B60103"/>
    <w:rsid w:val="00B625C9"/>
    <w:rsid w:val="00B63589"/>
    <w:rsid w:val="00B6477E"/>
    <w:rsid w:val="00B67871"/>
    <w:rsid w:val="00B71A83"/>
    <w:rsid w:val="00B753A5"/>
    <w:rsid w:val="00B759C9"/>
    <w:rsid w:val="00B80D69"/>
    <w:rsid w:val="00B8110F"/>
    <w:rsid w:val="00B84DF6"/>
    <w:rsid w:val="00B87338"/>
    <w:rsid w:val="00BA0B3F"/>
    <w:rsid w:val="00BA0D30"/>
    <w:rsid w:val="00BA1869"/>
    <w:rsid w:val="00BA30FA"/>
    <w:rsid w:val="00BA4E4C"/>
    <w:rsid w:val="00BA77C7"/>
    <w:rsid w:val="00BB29F2"/>
    <w:rsid w:val="00BB2B33"/>
    <w:rsid w:val="00BB31E5"/>
    <w:rsid w:val="00BB35AA"/>
    <w:rsid w:val="00BB7A0E"/>
    <w:rsid w:val="00BC55A7"/>
    <w:rsid w:val="00BC6190"/>
    <w:rsid w:val="00BD04AC"/>
    <w:rsid w:val="00BD4419"/>
    <w:rsid w:val="00BE2AE0"/>
    <w:rsid w:val="00BE2CE6"/>
    <w:rsid w:val="00BF4D7B"/>
    <w:rsid w:val="00C13111"/>
    <w:rsid w:val="00C14280"/>
    <w:rsid w:val="00C148E9"/>
    <w:rsid w:val="00C223A2"/>
    <w:rsid w:val="00C239A1"/>
    <w:rsid w:val="00C25D67"/>
    <w:rsid w:val="00C341BF"/>
    <w:rsid w:val="00C37EEA"/>
    <w:rsid w:val="00C55A9C"/>
    <w:rsid w:val="00C55E71"/>
    <w:rsid w:val="00C56615"/>
    <w:rsid w:val="00C578E1"/>
    <w:rsid w:val="00C630A5"/>
    <w:rsid w:val="00C648B5"/>
    <w:rsid w:val="00C648C4"/>
    <w:rsid w:val="00C6744F"/>
    <w:rsid w:val="00C72060"/>
    <w:rsid w:val="00C76833"/>
    <w:rsid w:val="00C83626"/>
    <w:rsid w:val="00C90AEC"/>
    <w:rsid w:val="00C9148A"/>
    <w:rsid w:val="00C93CE5"/>
    <w:rsid w:val="00C950B3"/>
    <w:rsid w:val="00C95384"/>
    <w:rsid w:val="00C9594C"/>
    <w:rsid w:val="00CA02AA"/>
    <w:rsid w:val="00CA169E"/>
    <w:rsid w:val="00CB5339"/>
    <w:rsid w:val="00CB5DD6"/>
    <w:rsid w:val="00CB7C5C"/>
    <w:rsid w:val="00CC2C70"/>
    <w:rsid w:val="00CC7CB8"/>
    <w:rsid w:val="00CD2FBA"/>
    <w:rsid w:val="00CF2584"/>
    <w:rsid w:val="00CF6551"/>
    <w:rsid w:val="00CF6711"/>
    <w:rsid w:val="00D036D4"/>
    <w:rsid w:val="00D04D9E"/>
    <w:rsid w:val="00D04E65"/>
    <w:rsid w:val="00D04F08"/>
    <w:rsid w:val="00D06959"/>
    <w:rsid w:val="00D13686"/>
    <w:rsid w:val="00D20650"/>
    <w:rsid w:val="00D2211C"/>
    <w:rsid w:val="00D25781"/>
    <w:rsid w:val="00D271BB"/>
    <w:rsid w:val="00D31E95"/>
    <w:rsid w:val="00D37181"/>
    <w:rsid w:val="00D40B1C"/>
    <w:rsid w:val="00D4797C"/>
    <w:rsid w:val="00D573AE"/>
    <w:rsid w:val="00D57A0E"/>
    <w:rsid w:val="00D6050B"/>
    <w:rsid w:val="00D65ED7"/>
    <w:rsid w:val="00D67DF5"/>
    <w:rsid w:val="00D70FF9"/>
    <w:rsid w:val="00D72B77"/>
    <w:rsid w:val="00D72D81"/>
    <w:rsid w:val="00D7569B"/>
    <w:rsid w:val="00D817CE"/>
    <w:rsid w:val="00D8286D"/>
    <w:rsid w:val="00D82E8D"/>
    <w:rsid w:val="00D851C4"/>
    <w:rsid w:val="00D905CD"/>
    <w:rsid w:val="00D930A2"/>
    <w:rsid w:val="00D94E63"/>
    <w:rsid w:val="00D95AB9"/>
    <w:rsid w:val="00DA279F"/>
    <w:rsid w:val="00DA40DC"/>
    <w:rsid w:val="00DC3F55"/>
    <w:rsid w:val="00DC6548"/>
    <w:rsid w:val="00DC6960"/>
    <w:rsid w:val="00DC6F89"/>
    <w:rsid w:val="00DD0CFF"/>
    <w:rsid w:val="00DE3F68"/>
    <w:rsid w:val="00DE720E"/>
    <w:rsid w:val="00DF0B74"/>
    <w:rsid w:val="00E06879"/>
    <w:rsid w:val="00E06D3D"/>
    <w:rsid w:val="00E10647"/>
    <w:rsid w:val="00E106FB"/>
    <w:rsid w:val="00E23B62"/>
    <w:rsid w:val="00E2471E"/>
    <w:rsid w:val="00E25DFD"/>
    <w:rsid w:val="00E303CA"/>
    <w:rsid w:val="00E31029"/>
    <w:rsid w:val="00E36613"/>
    <w:rsid w:val="00E455E9"/>
    <w:rsid w:val="00E465A9"/>
    <w:rsid w:val="00E46B99"/>
    <w:rsid w:val="00E519A4"/>
    <w:rsid w:val="00E51CE3"/>
    <w:rsid w:val="00E5270F"/>
    <w:rsid w:val="00E613D2"/>
    <w:rsid w:val="00E63F22"/>
    <w:rsid w:val="00E718F4"/>
    <w:rsid w:val="00E756A1"/>
    <w:rsid w:val="00E81F1B"/>
    <w:rsid w:val="00E85687"/>
    <w:rsid w:val="00E86FBE"/>
    <w:rsid w:val="00E919CE"/>
    <w:rsid w:val="00E91C93"/>
    <w:rsid w:val="00EA107E"/>
    <w:rsid w:val="00EA25CA"/>
    <w:rsid w:val="00EA2B5A"/>
    <w:rsid w:val="00EA39C1"/>
    <w:rsid w:val="00EB1790"/>
    <w:rsid w:val="00EB38A8"/>
    <w:rsid w:val="00EB5DB1"/>
    <w:rsid w:val="00EC0996"/>
    <w:rsid w:val="00EC3219"/>
    <w:rsid w:val="00EC4B19"/>
    <w:rsid w:val="00ED5E72"/>
    <w:rsid w:val="00EE3668"/>
    <w:rsid w:val="00EE3B40"/>
    <w:rsid w:val="00EE503D"/>
    <w:rsid w:val="00EE5DE4"/>
    <w:rsid w:val="00EF13D1"/>
    <w:rsid w:val="00EF176F"/>
    <w:rsid w:val="00EF4271"/>
    <w:rsid w:val="00EF4C37"/>
    <w:rsid w:val="00EF5005"/>
    <w:rsid w:val="00EF6768"/>
    <w:rsid w:val="00F01956"/>
    <w:rsid w:val="00F01BA0"/>
    <w:rsid w:val="00F04568"/>
    <w:rsid w:val="00F04BD3"/>
    <w:rsid w:val="00F10687"/>
    <w:rsid w:val="00F1632E"/>
    <w:rsid w:val="00F204F3"/>
    <w:rsid w:val="00F21435"/>
    <w:rsid w:val="00F227E0"/>
    <w:rsid w:val="00F26F5C"/>
    <w:rsid w:val="00F30E54"/>
    <w:rsid w:val="00F33E25"/>
    <w:rsid w:val="00F37A0F"/>
    <w:rsid w:val="00F43C6E"/>
    <w:rsid w:val="00F45B70"/>
    <w:rsid w:val="00F5496B"/>
    <w:rsid w:val="00F60715"/>
    <w:rsid w:val="00F609C4"/>
    <w:rsid w:val="00F621E8"/>
    <w:rsid w:val="00F6439D"/>
    <w:rsid w:val="00F643A7"/>
    <w:rsid w:val="00F65DF6"/>
    <w:rsid w:val="00F72EA0"/>
    <w:rsid w:val="00F766EF"/>
    <w:rsid w:val="00F800E4"/>
    <w:rsid w:val="00F82C1C"/>
    <w:rsid w:val="00F85544"/>
    <w:rsid w:val="00F85B60"/>
    <w:rsid w:val="00F868C7"/>
    <w:rsid w:val="00F900F0"/>
    <w:rsid w:val="00F95DB7"/>
    <w:rsid w:val="00F96932"/>
    <w:rsid w:val="00F97F22"/>
    <w:rsid w:val="00FA7C67"/>
    <w:rsid w:val="00FB211E"/>
    <w:rsid w:val="00FB5292"/>
    <w:rsid w:val="00FC1643"/>
    <w:rsid w:val="00FC2295"/>
    <w:rsid w:val="00FC5566"/>
    <w:rsid w:val="00FC5AC0"/>
    <w:rsid w:val="00FC65F5"/>
    <w:rsid w:val="00FC6EBE"/>
    <w:rsid w:val="00FD386E"/>
    <w:rsid w:val="00FD7712"/>
    <w:rsid w:val="00FE1BF5"/>
    <w:rsid w:val="00FE291A"/>
    <w:rsid w:val="00FE2F8A"/>
    <w:rsid w:val="00FE6672"/>
    <w:rsid w:val="00FF70D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FA10FC"/>
  <w15:docId w15:val="{DE70CE75-0BD8-4662-84A3-FA86A3A46A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96B"/>
    <w:rPr>
      <w:rFonts w:ascii="Traditional Arabic" w:hAnsi="Traditional Arabic" w:cs="Traditional Arabic"/>
      <w:sz w:val="32"/>
      <w:szCs w:val="32"/>
      <w:lang w:val="en-ID"/>
    </w:rPr>
  </w:style>
  <w:style w:type="paragraph" w:styleId="Heading1">
    <w:name w:val="heading 1"/>
    <w:basedOn w:val="Normal"/>
    <w:next w:val="Normal"/>
    <w:link w:val="Heading1Char"/>
    <w:uiPriority w:val="9"/>
    <w:qFormat/>
    <w:rsid w:val="00D20650"/>
    <w:pPr>
      <w:keepNext/>
      <w:keepLines/>
      <w:spacing w:before="480" w:after="0"/>
      <w:outlineLvl w:val="0"/>
    </w:pPr>
    <w:rPr>
      <w:rFonts w:asciiTheme="majorHAnsi" w:eastAsiaTheme="majorEastAsia" w:hAnsiTheme="majorHAnsi" w:cstheme="majorBidi"/>
      <w:b/>
      <w:bCs/>
      <w:color w:val="365F91" w:themeColor="accent1" w:themeShade="BF"/>
      <w:sz w:val="28"/>
      <w:szCs w:val="28"/>
      <w:lang w:val="en-US" w:eastAsia="ja-JP"/>
    </w:rPr>
  </w:style>
  <w:style w:type="paragraph" w:styleId="Heading2">
    <w:name w:val="heading 2"/>
    <w:basedOn w:val="Normal"/>
    <w:next w:val="Normal"/>
    <w:link w:val="Heading2Char"/>
    <w:uiPriority w:val="9"/>
    <w:unhideWhenUsed/>
    <w:qFormat/>
    <w:rsid w:val="001A2A7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A2A7A"/>
    <w:pPr>
      <w:ind w:left="720"/>
      <w:contextualSpacing/>
    </w:pPr>
  </w:style>
  <w:style w:type="character" w:customStyle="1" w:styleId="Heading2Char">
    <w:name w:val="Heading 2 Char"/>
    <w:basedOn w:val="DefaultParagraphFont"/>
    <w:link w:val="Heading2"/>
    <w:uiPriority w:val="9"/>
    <w:rsid w:val="001A2A7A"/>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F5496B"/>
    <w:pPr>
      <w:spacing w:after="0" w:line="240" w:lineRule="auto"/>
    </w:pPr>
    <w:rPr>
      <w:sz w:val="20"/>
      <w:szCs w:val="20"/>
    </w:rPr>
  </w:style>
  <w:style w:type="character" w:customStyle="1" w:styleId="FootnoteTextChar">
    <w:name w:val="Footnote Text Char"/>
    <w:basedOn w:val="DefaultParagraphFont"/>
    <w:link w:val="FootnoteText"/>
    <w:uiPriority w:val="99"/>
    <w:rsid w:val="00F5496B"/>
    <w:rPr>
      <w:rFonts w:ascii="Traditional Arabic" w:hAnsi="Traditional Arabic" w:cs="Traditional Arabic"/>
      <w:sz w:val="20"/>
      <w:szCs w:val="20"/>
      <w:lang w:val="en-ID"/>
    </w:rPr>
  </w:style>
  <w:style w:type="character" w:styleId="FootnoteReference">
    <w:name w:val="footnote reference"/>
    <w:basedOn w:val="DefaultParagraphFont"/>
    <w:uiPriority w:val="99"/>
    <w:semiHidden/>
    <w:unhideWhenUsed/>
    <w:rsid w:val="00F5496B"/>
    <w:rPr>
      <w:vertAlign w:val="superscript"/>
    </w:rPr>
  </w:style>
  <w:style w:type="table" w:styleId="TableGrid">
    <w:name w:val="Table Grid"/>
    <w:basedOn w:val="TableNormal"/>
    <w:uiPriority w:val="39"/>
    <w:rsid w:val="00656C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E17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17AB"/>
    <w:rPr>
      <w:rFonts w:ascii="Traditional Arabic" w:hAnsi="Traditional Arabic" w:cs="Traditional Arabic"/>
      <w:sz w:val="32"/>
      <w:szCs w:val="32"/>
      <w:lang w:val="en-ID"/>
    </w:rPr>
  </w:style>
  <w:style w:type="paragraph" w:styleId="Footer">
    <w:name w:val="footer"/>
    <w:basedOn w:val="Normal"/>
    <w:link w:val="FooterChar"/>
    <w:uiPriority w:val="99"/>
    <w:unhideWhenUsed/>
    <w:rsid w:val="007E17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17AB"/>
    <w:rPr>
      <w:rFonts w:ascii="Traditional Arabic" w:hAnsi="Traditional Arabic" w:cs="Traditional Arabic"/>
      <w:sz w:val="32"/>
      <w:szCs w:val="32"/>
      <w:lang w:val="en-ID"/>
    </w:rPr>
  </w:style>
  <w:style w:type="paragraph" w:styleId="BalloonText">
    <w:name w:val="Balloon Text"/>
    <w:basedOn w:val="Normal"/>
    <w:link w:val="BalloonTextChar"/>
    <w:uiPriority w:val="99"/>
    <w:semiHidden/>
    <w:unhideWhenUsed/>
    <w:rsid w:val="00211ED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1EDA"/>
    <w:rPr>
      <w:rFonts w:ascii="Tahoma" w:hAnsi="Tahoma" w:cs="Tahoma"/>
      <w:sz w:val="16"/>
      <w:szCs w:val="16"/>
      <w:lang w:val="en-ID"/>
    </w:rPr>
  </w:style>
  <w:style w:type="character" w:customStyle="1" w:styleId="Heading1Char">
    <w:name w:val="Heading 1 Char"/>
    <w:basedOn w:val="DefaultParagraphFont"/>
    <w:link w:val="Heading1"/>
    <w:uiPriority w:val="9"/>
    <w:rsid w:val="00D20650"/>
    <w:rPr>
      <w:rFonts w:asciiTheme="majorHAnsi" w:eastAsiaTheme="majorEastAsia" w:hAnsiTheme="majorHAnsi" w:cstheme="majorBidi"/>
      <w:b/>
      <w:bCs/>
      <w:color w:val="365F91" w:themeColor="accent1" w:themeShade="BF"/>
      <w:sz w:val="28"/>
      <w:szCs w:val="28"/>
      <w:lang w:eastAsia="ja-JP"/>
    </w:rPr>
  </w:style>
  <w:style w:type="paragraph" w:customStyle="1" w:styleId="WPSOfficeTabelManual1">
    <w:name w:val="WPSOffice Tabel Manual 1"/>
    <w:qFormat/>
    <w:rsid w:val="00DD0CFF"/>
    <w:pPr>
      <w:spacing w:after="0" w:line="240" w:lineRule="auto"/>
    </w:pPr>
    <w:rPr>
      <w:rFonts w:eastAsiaTheme="minorEastAsia"/>
      <w:sz w:val="20"/>
      <w:szCs w:val="20"/>
      <w:lang w:val="en-ID" w:eastAsia="en-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5737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footer" Target="footer8.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microsoft.com/office/2007/relationships/hdphoto" Target="media/hdphoto1.wdp"/><Relationship Id="rId17" Type="http://schemas.openxmlformats.org/officeDocument/2006/relationships/header" Target="header3.xml"/><Relationship Id="rId25"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5.xml"/><Relationship Id="rId28" Type="http://schemas.openxmlformats.org/officeDocument/2006/relationships/glossaryDocument" Target="glossary/document.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jpeg"/><Relationship Id="rId22" Type="http://schemas.openxmlformats.org/officeDocument/2006/relationships/footer" Target="footer6.xm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445988354034E45B0191B20E645DD1B"/>
        <w:category>
          <w:name w:val="General"/>
          <w:gallery w:val="placeholder"/>
        </w:category>
        <w:types>
          <w:type w:val="bbPlcHdr"/>
        </w:types>
        <w:behaviors>
          <w:behavior w:val="content"/>
        </w:behaviors>
        <w:guid w:val="{FC8FB5EA-7082-4E18-A080-4C272F8B194F}"/>
      </w:docPartPr>
      <w:docPartBody>
        <w:p w:rsidR="006777DC" w:rsidRDefault="006777DC" w:rsidP="006777DC">
          <w:pPr>
            <w:pStyle w:val="6445988354034E45B0191B20E645DD1B"/>
          </w:pPr>
          <w:r>
            <w:rPr>
              <w:color w:val="808080"/>
            </w:rPr>
            <w:t>Klik di sini untuk memasukkan teks.</w:t>
          </w:r>
        </w:p>
      </w:docPartBody>
    </w:docPart>
    <w:docPart>
      <w:docPartPr>
        <w:name w:val="F01F04A21E7C41199D173603D96FFFA7"/>
        <w:category>
          <w:name w:val="General"/>
          <w:gallery w:val="placeholder"/>
        </w:category>
        <w:types>
          <w:type w:val="bbPlcHdr"/>
        </w:types>
        <w:behaviors>
          <w:behavior w:val="content"/>
        </w:behaviors>
        <w:guid w:val="{9A2BED91-A630-49D4-BE96-526FE83F19A2}"/>
      </w:docPartPr>
      <w:docPartBody>
        <w:p w:rsidR="006777DC" w:rsidRDefault="006777DC" w:rsidP="006777DC">
          <w:pPr>
            <w:pStyle w:val="F01F04A21E7C41199D173603D96FFFA7"/>
          </w:pPr>
          <w:r>
            <w:rPr>
              <w:color w:val="808080"/>
            </w:rPr>
            <w:t>Klik di sini untuk memasukkan teks.</w:t>
          </w:r>
        </w:p>
      </w:docPartBody>
    </w:docPart>
    <w:docPart>
      <w:docPartPr>
        <w:name w:val="9FD3E021D09D4965B25AC15AD7E6BB1F"/>
        <w:category>
          <w:name w:val="General"/>
          <w:gallery w:val="placeholder"/>
        </w:category>
        <w:types>
          <w:type w:val="bbPlcHdr"/>
        </w:types>
        <w:behaviors>
          <w:behavior w:val="content"/>
        </w:behaviors>
        <w:guid w:val="{C333541A-AC65-443A-B748-3FC40B6ECEB7}"/>
      </w:docPartPr>
      <w:docPartBody>
        <w:p w:rsidR="006777DC" w:rsidRDefault="006777DC" w:rsidP="006777DC">
          <w:pPr>
            <w:pStyle w:val="9FD3E021D09D4965B25AC15AD7E6BB1F"/>
          </w:pPr>
          <w:r>
            <w:rPr>
              <w:color w:val="808080"/>
            </w:rPr>
            <w:t>Klik di sini untuk memasukkan teks.</w:t>
          </w:r>
        </w:p>
      </w:docPartBody>
    </w:docPart>
    <w:docPart>
      <w:docPartPr>
        <w:name w:val="918BD8567B824876B707CF4FD41B4D7E"/>
        <w:category>
          <w:name w:val="General"/>
          <w:gallery w:val="placeholder"/>
        </w:category>
        <w:types>
          <w:type w:val="bbPlcHdr"/>
        </w:types>
        <w:behaviors>
          <w:behavior w:val="content"/>
        </w:behaviors>
        <w:guid w:val="{F65A46C4-3AD7-49C7-BF78-6738FB6AB832}"/>
      </w:docPartPr>
      <w:docPartBody>
        <w:p w:rsidR="006777DC" w:rsidRDefault="006777DC" w:rsidP="006777DC">
          <w:pPr>
            <w:pStyle w:val="918BD8567B824876B707CF4FD41B4D7E"/>
          </w:pPr>
          <w:r>
            <w:rPr>
              <w:color w:val="808080"/>
            </w:rPr>
            <w:t>Klik di sini untuk memasukkan teks.</w:t>
          </w:r>
        </w:p>
      </w:docPartBody>
    </w:docPart>
    <w:docPart>
      <w:docPartPr>
        <w:name w:val="698D0274FE3E4AB29E1873E6C7B07484"/>
        <w:category>
          <w:name w:val="General"/>
          <w:gallery w:val="placeholder"/>
        </w:category>
        <w:types>
          <w:type w:val="bbPlcHdr"/>
        </w:types>
        <w:behaviors>
          <w:behavior w:val="content"/>
        </w:behaviors>
        <w:guid w:val="{2082FAF6-54CB-4B08-81B3-B143B0BB3205}"/>
      </w:docPartPr>
      <w:docPartBody>
        <w:p w:rsidR="006777DC" w:rsidRDefault="006777DC" w:rsidP="006777DC">
          <w:pPr>
            <w:pStyle w:val="698D0274FE3E4AB29E1873E6C7B07484"/>
          </w:pPr>
          <w:r>
            <w:rPr>
              <w:color w:val="808080"/>
            </w:rPr>
            <w:t>Klik di sini untuk memasukkan teks.</w:t>
          </w:r>
        </w:p>
      </w:docPartBody>
    </w:docPart>
    <w:docPart>
      <w:docPartPr>
        <w:name w:val="873AB740AA4A445E914C7DAF96262161"/>
        <w:category>
          <w:name w:val="General"/>
          <w:gallery w:val="placeholder"/>
        </w:category>
        <w:types>
          <w:type w:val="bbPlcHdr"/>
        </w:types>
        <w:behaviors>
          <w:behavior w:val="content"/>
        </w:behaviors>
        <w:guid w:val="{8A3F5874-BD9A-458B-BF28-AE1DEE219DA4}"/>
      </w:docPartPr>
      <w:docPartBody>
        <w:p w:rsidR="006777DC" w:rsidRDefault="006777DC" w:rsidP="006777DC">
          <w:pPr>
            <w:pStyle w:val="873AB740AA4A445E914C7DAF96262161"/>
          </w:pPr>
          <w:r>
            <w:rPr>
              <w:color w:val="808080"/>
            </w:rPr>
            <w:t>Klik di sini untuk memasukkan teks.</w:t>
          </w:r>
        </w:p>
      </w:docPartBody>
    </w:docPart>
    <w:docPart>
      <w:docPartPr>
        <w:name w:val="24CA6B0531E441BD9812FE68940E9EFE"/>
        <w:category>
          <w:name w:val="General"/>
          <w:gallery w:val="placeholder"/>
        </w:category>
        <w:types>
          <w:type w:val="bbPlcHdr"/>
        </w:types>
        <w:behaviors>
          <w:behavior w:val="content"/>
        </w:behaviors>
        <w:guid w:val="{CF2686D7-F420-491A-BBB5-804FE62AD5C6}"/>
      </w:docPartPr>
      <w:docPartBody>
        <w:p w:rsidR="006777DC" w:rsidRDefault="006777DC" w:rsidP="006777DC">
          <w:pPr>
            <w:pStyle w:val="24CA6B0531E441BD9812FE68940E9EFE"/>
          </w:pPr>
          <w:r>
            <w:rPr>
              <w:color w:val="808080"/>
            </w:rPr>
            <w:t>Klik di sini untuk memasukkan teks.</w:t>
          </w:r>
        </w:p>
      </w:docPartBody>
    </w:docPart>
    <w:docPart>
      <w:docPartPr>
        <w:name w:val="F0B2C419DD944FC3B0CF4FEAA858482A"/>
        <w:category>
          <w:name w:val="General"/>
          <w:gallery w:val="placeholder"/>
        </w:category>
        <w:types>
          <w:type w:val="bbPlcHdr"/>
        </w:types>
        <w:behaviors>
          <w:behavior w:val="content"/>
        </w:behaviors>
        <w:guid w:val="{35105128-7A19-45D8-B529-830C37E03499}"/>
      </w:docPartPr>
      <w:docPartBody>
        <w:p w:rsidR="006777DC" w:rsidRDefault="006777DC" w:rsidP="006777DC">
          <w:pPr>
            <w:pStyle w:val="F0B2C419DD944FC3B0CF4FEAA858482A"/>
          </w:pPr>
          <w:r>
            <w:rPr>
              <w:color w:val="808080"/>
            </w:rPr>
            <w:t>Klik di sini untuk memasukkan teks.</w:t>
          </w:r>
        </w:p>
      </w:docPartBody>
    </w:docPart>
    <w:docPart>
      <w:docPartPr>
        <w:name w:val="98D52A78E3E6498A827EEFDA88ECD63B"/>
        <w:category>
          <w:name w:val="General"/>
          <w:gallery w:val="placeholder"/>
        </w:category>
        <w:types>
          <w:type w:val="bbPlcHdr"/>
        </w:types>
        <w:behaviors>
          <w:behavior w:val="content"/>
        </w:behaviors>
        <w:guid w:val="{2C400521-BCED-4910-84D2-AA32D77F0DDD}"/>
      </w:docPartPr>
      <w:docPartBody>
        <w:p w:rsidR="006777DC" w:rsidRDefault="006777DC" w:rsidP="006777DC">
          <w:pPr>
            <w:pStyle w:val="98D52A78E3E6498A827EEFDA88ECD63B"/>
          </w:pPr>
          <w:r>
            <w:rPr>
              <w:color w:val="808080"/>
            </w:rPr>
            <w:t>Klik di sini untuk memasukkan teks.</w:t>
          </w:r>
        </w:p>
      </w:docPartBody>
    </w:docPart>
    <w:docPart>
      <w:docPartPr>
        <w:name w:val="1924C941084242E9A7BF2BC7D8375FAA"/>
        <w:category>
          <w:name w:val="General"/>
          <w:gallery w:val="placeholder"/>
        </w:category>
        <w:types>
          <w:type w:val="bbPlcHdr"/>
        </w:types>
        <w:behaviors>
          <w:behavior w:val="content"/>
        </w:behaviors>
        <w:guid w:val="{6A1327E0-00B4-4059-B535-DE62C02900DE}"/>
      </w:docPartPr>
      <w:docPartBody>
        <w:p w:rsidR="006777DC" w:rsidRDefault="006777DC" w:rsidP="006777DC">
          <w:pPr>
            <w:pStyle w:val="1924C941084242E9A7BF2BC7D8375FAA"/>
          </w:pPr>
          <w:r>
            <w:rPr>
              <w:color w:val="808080"/>
            </w:rPr>
            <w:t>Klik di sini untuk memasukkan teks.</w:t>
          </w:r>
        </w:p>
      </w:docPartBody>
    </w:docPart>
    <w:docPart>
      <w:docPartPr>
        <w:name w:val="F01CDCFFFCFE40C98C77A3ADC27EBFDF"/>
        <w:category>
          <w:name w:val="General"/>
          <w:gallery w:val="placeholder"/>
        </w:category>
        <w:types>
          <w:type w:val="bbPlcHdr"/>
        </w:types>
        <w:behaviors>
          <w:behavior w:val="content"/>
        </w:behaviors>
        <w:guid w:val="{3C69D98F-A546-42E0-B6A3-EB0D95EDE0AC}"/>
      </w:docPartPr>
      <w:docPartBody>
        <w:p w:rsidR="006777DC" w:rsidRDefault="006777DC" w:rsidP="006777DC">
          <w:pPr>
            <w:pStyle w:val="F01CDCFFFCFE40C98C77A3ADC27EBFDF"/>
          </w:pPr>
          <w:r>
            <w:rPr>
              <w:color w:val="808080"/>
            </w:rPr>
            <w:t>Klik di sini untuk memasukkan teks.</w:t>
          </w:r>
        </w:p>
      </w:docPartBody>
    </w:docPart>
    <w:docPart>
      <w:docPartPr>
        <w:name w:val="9D4C319494934985BEEEBBF3A36BAE05"/>
        <w:category>
          <w:name w:val="General"/>
          <w:gallery w:val="placeholder"/>
        </w:category>
        <w:types>
          <w:type w:val="bbPlcHdr"/>
        </w:types>
        <w:behaviors>
          <w:behavior w:val="content"/>
        </w:behaviors>
        <w:guid w:val="{9C520539-34FD-4EA0-A294-2D77FB00BCD8}"/>
      </w:docPartPr>
      <w:docPartBody>
        <w:p w:rsidR="006777DC" w:rsidRDefault="006777DC" w:rsidP="006777DC">
          <w:pPr>
            <w:pStyle w:val="9D4C319494934985BEEEBBF3A36BAE05"/>
          </w:pPr>
          <w:r>
            <w:rPr>
              <w:color w:val="808080"/>
            </w:rPr>
            <w:t>Klik di sini untuk memasukkan teks.</w:t>
          </w:r>
        </w:p>
      </w:docPartBody>
    </w:docPart>
    <w:docPart>
      <w:docPartPr>
        <w:name w:val="023FAA5C4CD64AE09945D9BDD97F87F5"/>
        <w:category>
          <w:name w:val="General"/>
          <w:gallery w:val="placeholder"/>
        </w:category>
        <w:types>
          <w:type w:val="bbPlcHdr"/>
        </w:types>
        <w:behaviors>
          <w:behavior w:val="content"/>
        </w:behaviors>
        <w:guid w:val="{063A6432-0F1E-4FCE-978D-6F19C284364F}"/>
      </w:docPartPr>
      <w:docPartBody>
        <w:p w:rsidR="006777DC" w:rsidRDefault="006777DC" w:rsidP="006777DC">
          <w:pPr>
            <w:pStyle w:val="023FAA5C4CD64AE09945D9BDD97F87F5"/>
          </w:pPr>
          <w:r>
            <w:rPr>
              <w:color w:val="808080"/>
            </w:rPr>
            <w:t>Klik di sini untuk memasukkan teks.</w:t>
          </w:r>
        </w:p>
      </w:docPartBody>
    </w:docPart>
    <w:docPart>
      <w:docPartPr>
        <w:name w:val="5E5B32B87BEF477D8FFFF91636F6242F"/>
        <w:category>
          <w:name w:val="General"/>
          <w:gallery w:val="placeholder"/>
        </w:category>
        <w:types>
          <w:type w:val="bbPlcHdr"/>
        </w:types>
        <w:behaviors>
          <w:behavior w:val="content"/>
        </w:behaviors>
        <w:guid w:val="{D6B8E494-7C50-44D6-BFF6-88371E90D793}"/>
      </w:docPartPr>
      <w:docPartBody>
        <w:p w:rsidR="006777DC" w:rsidRDefault="006777DC" w:rsidP="006777DC">
          <w:pPr>
            <w:pStyle w:val="5E5B32B87BEF477D8FFFF91636F6242F"/>
          </w:pPr>
          <w:r>
            <w:rPr>
              <w:color w:val="808080"/>
            </w:rPr>
            <w:t>Klik di sini untuk memasukkan teks.</w:t>
          </w:r>
        </w:p>
      </w:docPartBody>
    </w:docPart>
    <w:docPart>
      <w:docPartPr>
        <w:name w:val="746398755A54414287045926A4634548"/>
        <w:category>
          <w:name w:val="General"/>
          <w:gallery w:val="placeholder"/>
        </w:category>
        <w:types>
          <w:type w:val="bbPlcHdr"/>
        </w:types>
        <w:behaviors>
          <w:behavior w:val="content"/>
        </w:behaviors>
        <w:guid w:val="{41D3922A-7DED-4AAE-A300-5D89AE26254F}"/>
      </w:docPartPr>
      <w:docPartBody>
        <w:p w:rsidR="006777DC" w:rsidRDefault="006777DC" w:rsidP="006777DC">
          <w:pPr>
            <w:pStyle w:val="746398755A54414287045926A4634548"/>
          </w:pPr>
          <w:r>
            <w:rPr>
              <w:color w:val="808080"/>
            </w:rPr>
            <w:t>Klik di sini untuk memasukkan teks.</w:t>
          </w:r>
        </w:p>
      </w:docPartBody>
    </w:docPart>
    <w:docPart>
      <w:docPartPr>
        <w:name w:val="AE2D575E96F44B348A0C43D3B36E5208"/>
        <w:category>
          <w:name w:val="General"/>
          <w:gallery w:val="placeholder"/>
        </w:category>
        <w:types>
          <w:type w:val="bbPlcHdr"/>
        </w:types>
        <w:behaviors>
          <w:behavior w:val="content"/>
        </w:behaviors>
        <w:guid w:val="{C5489B7C-8F68-4C26-ABC2-8554EFE7EED8}"/>
      </w:docPartPr>
      <w:docPartBody>
        <w:p w:rsidR="006777DC" w:rsidRDefault="006777DC" w:rsidP="006777DC">
          <w:pPr>
            <w:pStyle w:val="AE2D575E96F44B348A0C43D3B36E5208"/>
          </w:pPr>
          <w:r>
            <w:rPr>
              <w:color w:val="808080"/>
            </w:rPr>
            <w:t>Klik di sini untuk memasukkan teks.</w:t>
          </w:r>
        </w:p>
      </w:docPartBody>
    </w:docPart>
    <w:docPart>
      <w:docPartPr>
        <w:name w:val="BB2F8D9EBA4E451BBBAF1B40D0CACDA0"/>
        <w:category>
          <w:name w:val="General"/>
          <w:gallery w:val="placeholder"/>
        </w:category>
        <w:types>
          <w:type w:val="bbPlcHdr"/>
        </w:types>
        <w:behaviors>
          <w:behavior w:val="content"/>
        </w:behaviors>
        <w:guid w:val="{4D1C9750-218E-4462-9375-6ED0B73924E0}"/>
      </w:docPartPr>
      <w:docPartBody>
        <w:p w:rsidR="006777DC" w:rsidRDefault="006777DC" w:rsidP="006777DC">
          <w:pPr>
            <w:pStyle w:val="BB2F8D9EBA4E451BBBAF1B40D0CACDA0"/>
          </w:pPr>
          <w:r>
            <w:rPr>
              <w:color w:val="808080"/>
            </w:rPr>
            <w:t>Klik di sini untuk memasukkan teks.</w:t>
          </w:r>
        </w:p>
      </w:docPartBody>
    </w:docPart>
    <w:docPart>
      <w:docPartPr>
        <w:name w:val="4CD27029D70541FBBC6FE98079B5590F"/>
        <w:category>
          <w:name w:val="General"/>
          <w:gallery w:val="placeholder"/>
        </w:category>
        <w:types>
          <w:type w:val="bbPlcHdr"/>
        </w:types>
        <w:behaviors>
          <w:behavior w:val="content"/>
        </w:behaviors>
        <w:guid w:val="{BD70915B-721E-4F55-BA10-D0A40702FBE5}"/>
      </w:docPartPr>
      <w:docPartBody>
        <w:p w:rsidR="006777DC" w:rsidRDefault="006777DC" w:rsidP="006777DC">
          <w:pPr>
            <w:pStyle w:val="4CD27029D70541FBBC6FE98079B5590F"/>
          </w:pPr>
          <w:r>
            <w:rPr>
              <w:color w:val="808080"/>
            </w:rPr>
            <w:t>Klik di sini untuk memasukkan teks.</w:t>
          </w:r>
        </w:p>
      </w:docPartBody>
    </w:docPart>
    <w:docPart>
      <w:docPartPr>
        <w:name w:val="A8CA72AFC6C8402AB97CFEB68FB7E1F3"/>
        <w:category>
          <w:name w:val="General"/>
          <w:gallery w:val="placeholder"/>
        </w:category>
        <w:types>
          <w:type w:val="bbPlcHdr"/>
        </w:types>
        <w:behaviors>
          <w:behavior w:val="content"/>
        </w:behaviors>
        <w:guid w:val="{B17ED889-5FEC-4302-8BF5-2AC5BE281734}"/>
      </w:docPartPr>
      <w:docPartBody>
        <w:p w:rsidR="006777DC" w:rsidRDefault="006777DC" w:rsidP="006777DC">
          <w:pPr>
            <w:pStyle w:val="A8CA72AFC6C8402AB97CFEB68FB7E1F3"/>
          </w:pPr>
          <w:r>
            <w:rPr>
              <w:color w:val="808080"/>
            </w:rPr>
            <w:t>Klik di sini untuk memasukkan teks.</w:t>
          </w:r>
        </w:p>
      </w:docPartBody>
    </w:docPart>
    <w:docPart>
      <w:docPartPr>
        <w:name w:val="ABF7DDEA7D12483FB4FBCD5C6ED72D87"/>
        <w:category>
          <w:name w:val="General"/>
          <w:gallery w:val="placeholder"/>
        </w:category>
        <w:types>
          <w:type w:val="bbPlcHdr"/>
        </w:types>
        <w:behaviors>
          <w:behavior w:val="content"/>
        </w:behaviors>
        <w:guid w:val="{5F7EC615-93C2-44E9-A315-6D93A14FC336}"/>
      </w:docPartPr>
      <w:docPartBody>
        <w:p w:rsidR="006777DC" w:rsidRDefault="006777DC" w:rsidP="006777DC">
          <w:pPr>
            <w:pStyle w:val="ABF7DDEA7D12483FB4FBCD5C6ED72D87"/>
          </w:pPr>
          <w:r>
            <w:rPr>
              <w:color w:val="808080"/>
            </w:rPr>
            <w:t>Klik di sini untuk memasukkan teks.</w:t>
          </w:r>
        </w:p>
      </w:docPartBody>
    </w:docPart>
    <w:docPart>
      <w:docPartPr>
        <w:name w:val="5E550C109CE2435585CEE75EEA59A274"/>
        <w:category>
          <w:name w:val="General"/>
          <w:gallery w:val="placeholder"/>
        </w:category>
        <w:types>
          <w:type w:val="bbPlcHdr"/>
        </w:types>
        <w:behaviors>
          <w:behavior w:val="content"/>
        </w:behaviors>
        <w:guid w:val="{C99ECA4B-497D-4BB5-B5E1-73F3F194F683}"/>
      </w:docPartPr>
      <w:docPartBody>
        <w:p w:rsidR="006777DC" w:rsidRDefault="006777DC" w:rsidP="006777DC">
          <w:pPr>
            <w:pStyle w:val="5E550C109CE2435585CEE75EEA59A274"/>
          </w:pPr>
          <w:r>
            <w:rPr>
              <w:color w:val="808080"/>
            </w:rPr>
            <w:t>Klik di sini untuk memasukkan teks.</w:t>
          </w:r>
        </w:p>
      </w:docPartBody>
    </w:docPart>
    <w:docPart>
      <w:docPartPr>
        <w:name w:val="F6876952FB3E4D15A25A6207826626F6"/>
        <w:category>
          <w:name w:val="General"/>
          <w:gallery w:val="placeholder"/>
        </w:category>
        <w:types>
          <w:type w:val="bbPlcHdr"/>
        </w:types>
        <w:behaviors>
          <w:behavior w:val="content"/>
        </w:behaviors>
        <w:guid w:val="{DFC9B234-4349-477A-9BBF-FC3FBA04E1A8}"/>
      </w:docPartPr>
      <w:docPartBody>
        <w:p w:rsidR="006777DC" w:rsidRDefault="006777DC" w:rsidP="006777DC">
          <w:pPr>
            <w:pStyle w:val="F6876952FB3E4D15A25A6207826626F6"/>
          </w:pPr>
          <w:r>
            <w:rPr>
              <w:color w:val="808080"/>
            </w:rPr>
            <w:t>Klik di sini untuk memasukkan teks.</w:t>
          </w:r>
        </w:p>
      </w:docPartBody>
    </w:docPart>
    <w:docPart>
      <w:docPartPr>
        <w:name w:val="796872E83D1C4EEAB7F60A39C3783423"/>
        <w:category>
          <w:name w:val="General"/>
          <w:gallery w:val="placeholder"/>
        </w:category>
        <w:types>
          <w:type w:val="bbPlcHdr"/>
        </w:types>
        <w:behaviors>
          <w:behavior w:val="content"/>
        </w:behaviors>
        <w:guid w:val="{809E53AF-7524-4D41-AB3F-C080A81F1DCF}"/>
      </w:docPartPr>
      <w:docPartBody>
        <w:p w:rsidR="006777DC" w:rsidRDefault="006777DC" w:rsidP="006777DC">
          <w:pPr>
            <w:pStyle w:val="796872E83D1C4EEAB7F60A39C3783423"/>
          </w:pPr>
          <w:r>
            <w:rPr>
              <w:color w:val="808080"/>
            </w:rPr>
            <w:t>Klik di sini untuk memasukkan teks.</w:t>
          </w:r>
        </w:p>
      </w:docPartBody>
    </w:docPart>
    <w:docPart>
      <w:docPartPr>
        <w:name w:val="C7E40366E0564C92B9CDB05B3921F4C6"/>
        <w:category>
          <w:name w:val="General"/>
          <w:gallery w:val="placeholder"/>
        </w:category>
        <w:types>
          <w:type w:val="bbPlcHdr"/>
        </w:types>
        <w:behaviors>
          <w:behavior w:val="content"/>
        </w:behaviors>
        <w:guid w:val="{8BEF8909-9408-4CC6-A196-AE378077AD9E}"/>
      </w:docPartPr>
      <w:docPartBody>
        <w:p w:rsidR="006777DC" w:rsidRDefault="006777DC" w:rsidP="006777DC">
          <w:pPr>
            <w:pStyle w:val="C7E40366E0564C92B9CDB05B3921F4C6"/>
          </w:pPr>
          <w:r>
            <w:rPr>
              <w:color w:val="808080"/>
            </w:rPr>
            <w:t>Klik di sini untuk memasukkan teks.</w:t>
          </w:r>
        </w:p>
      </w:docPartBody>
    </w:docPart>
    <w:docPart>
      <w:docPartPr>
        <w:name w:val="B54731D3B6454607A455E1E2E54CA9A3"/>
        <w:category>
          <w:name w:val="General"/>
          <w:gallery w:val="placeholder"/>
        </w:category>
        <w:types>
          <w:type w:val="bbPlcHdr"/>
        </w:types>
        <w:behaviors>
          <w:behavior w:val="content"/>
        </w:behaviors>
        <w:guid w:val="{A16EA93F-EDA1-4C90-9564-EB59E6ECA81E}"/>
      </w:docPartPr>
      <w:docPartBody>
        <w:p w:rsidR="006777DC" w:rsidRDefault="006777DC" w:rsidP="006777DC">
          <w:pPr>
            <w:pStyle w:val="B54731D3B6454607A455E1E2E54CA9A3"/>
          </w:pPr>
          <w:r>
            <w:rPr>
              <w:color w:val="808080"/>
            </w:rPr>
            <w:t>Klik di sini untuk memasukkan teks.</w:t>
          </w:r>
        </w:p>
      </w:docPartBody>
    </w:docPart>
    <w:docPart>
      <w:docPartPr>
        <w:name w:val="BC74F746FC024569AA657B50FEBE8994"/>
        <w:category>
          <w:name w:val="General"/>
          <w:gallery w:val="placeholder"/>
        </w:category>
        <w:types>
          <w:type w:val="bbPlcHdr"/>
        </w:types>
        <w:behaviors>
          <w:behavior w:val="content"/>
        </w:behaviors>
        <w:guid w:val="{8C9CD4DB-264B-47CB-BE7C-90C0CB0E7BFD}"/>
      </w:docPartPr>
      <w:docPartBody>
        <w:p w:rsidR="006777DC" w:rsidRDefault="006777DC" w:rsidP="006777DC">
          <w:pPr>
            <w:pStyle w:val="BC74F746FC024569AA657B50FEBE8994"/>
          </w:pPr>
          <w:r>
            <w:rPr>
              <w:color w:val="808080"/>
            </w:rPr>
            <w:t>Klik di sini untuk memasukkan teks.</w:t>
          </w:r>
        </w:p>
      </w:docPartBody>
    </w:docPart>
    <w:docPart>
      <w:docPartPr>
        <w:name w:val="E708285C4332499A80B6A6D9DBBE12F4"/>
        <w:category>
          <w:name w:val="General"/>
          <w:gallery w:val="placeholder"/>
        </w:category>
        <w:types>
          <w:type w:val="bbPlcHdr"/>
        </w:types>
        <w:behaviors>
          <w:behavior w:val="content"/>
        </w:behaviors>
        <w:guid w:val="{C9A0CEA2-DE01-45F2-AB61-6E12BB67D436}"/>
      </w:docPartPr>
      <w:docPartBody>
        <w:p w:rsidR="006777DC" w:rsidRDefault="006777DC" w:rsidP="006777DC">
          <w:pPr>
            <w:pStyle w:val="E708285C4332499A80B6A6D9DBBE12F4"/>
          </w:pPr>
          <w:r>
            <w:rPr>
              <w:color w:val="808080"/>
            </w:rPr>
            <w:t>Klik di sini untuk memasukkan teks.</w:t>
          </w:r>
        </w:p>
      </w:docPartBody>
    </w:docPart>
    <w:docPart>
      <w:docPartPr>
        <w:name w:val="0CC0D51B401C485E9007FEEBC20E82BA"/>
        <w:category>
          <w:name w:val="General"/>
          <w:gallery w:val="placeholder"/>
        </w:category>
        <w:types>
          <w:type w:val="bbPlcHdr"/>
        </w:types>
        <w:behaviors>
          <w:behavior w:val="content"/>
        </w:behaviors>
        <w:guid w:val="{169CC372-369A-42EB-8EE4-34BDF7B9A702}"/>
      </w:docPartPr>
      <w:docPartBody>
        <w:p w:rsidR="006777DC" w:rsidRDefault="006777DC" w:rsidP="006777DC">
          <w:pPr>
            <w:pStyle w:val="0CC0D51B401C485E9007FEEBC20E82BA"/>
          </w:pPr>
          <w:r>
            <w:rPr>
              <w:color w:val="808080"/>
            </w:rPr>
            <w:t>Klik di sini untuk memasukkan teks.</w:t>
          </w:r>
        </w:p>
      </w:docPartBody>
    </w:docPart>
    <w:docPart>
      <w:docPartPr>
        <w:name w:val="3145178D65AF4490BCE0084A3EBCC06C"/>
        <w:category>
          <w:name w:val="General"/>
          <w:gallery w:val="placeholder"/>
        </w:category>
        <w:types>
          <w:type w:val="bbPlcHdr"/>
        </w:types>
        <w:behaviors>
          <w:behavior w:val="content"/>
        </w:behaviors>
        <w:guid w:val="{1720C0B4-B2FD-4B54-BE2E-CB02311F502E}"/>
      </w:docPartPr>
      <w:docPartBody>
        <w:p w:rsidR="006777DC" w:rsidRDefault="006777DC" w:rsidP="006777DC">
          <w:pPr>
            <w:pStyle w:val="3145178D65AF4490BCE0084A3EBCC06C"/>
          </w:pPr>
          <w:r>
            <w:rPr>
              <w:color w:val="808080"/>
            </w:rPr>
            <w:t>Klik di sini untuk memasukkan teks.</w:t>
          </w:r>
        </w:p>
      </w:docPartBody>
    </w:docPart>
    <w:docPart>
      <w:docPartPr>
        <w:name w:val="E3311449FAB24CF1BD81E1E513022385"/>
        <w:category>
          <w:name w:val="General"/>
          <w:gallery w:val="placeholder"/>
        </w:category>
        <w:types>
          <w:type w:val="bbPlcHdr"/>
        </w:types>
        <w:behaviors>
          <w:behavior w:val="content"/>
        </w:behaviors>
        <w:guid w:val="{3ADAAABF-3ED2-4C25-B80E-EDB45C042DEC}"/>
      </w:docPartPr>
      <w:docPartBody>
        <w:p w:rsidR="006777DC" w:rsidRDefault="006777DC" w:rsidP="006777DC">
          <w:pPr>
            <w:pStyle w:val="E3311449FAB24CF1BD81E1E513022385"/>
          </w:pPr>
          <w:r>
            <w:rPr>
              <w:color w:val="808080"/>
            </w:rPr>
            <w:t>Klik di sini untuk memasukkan teks.</w:t>
          </w:r>
        </w:p>
      </w:docPartBody>
    </w:docPart>
    <w:docPart>
      <w:docPartPr>
        <w:name w:val="651354A42D894801A40F396A67BF6AC4"/>
        <w:category>
          <w:name w:val="General"/>
          <w:gallery w:val="placeholder"/>
        </w:category>
        <w:types>
          <w:type w:val="bbPlcHdr"/>
        </w:types>
        <w:behaviors>
          <w:behavior w:val="content"/>
        </w:behaviors>
        <w:guid w:val="{84CAF49B-CD30-46AD-A1BE-77BCC759BC29}"/>
      </w:docPartPr>
      <w:docPartBody>
        <w:p w:rsidR="006777DC" w:rsidRDefault="006777DC" w:rsidP="006777DC">
          <w:pPr>
            <w:pStyle w:val="651354A42D894801A40F396A67BF6AC4"/>
          </w:pPr>
          <w:r>
            <w:rPr>
              <w:color w:val="808080"/>
            </w:rPr>
            <w:t>Klik di sini untuk memasukkan teks.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raditional Arabic">
    <w:altName w:val="Traditional Arabic"/>
    <w:charset w:val="B2"/>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e_AlMateen">
    <w:panose1 w:val="02060803050605020204"/>
    <w:charset w:val="00"/>
    <w:family w:val="roman"/>
    <w:pitch w:val="variable"/>
    <w:sig w:usb0="800020AF" w:usb1="C000204A" w:usb2="00000008" w:usb3="00000000" w:csb0="00000041" w:csb1="00000000"/>
  </w:font>
  <w:font w:name="SimSun">
    <w:altName w:val="宋体"/>
    <w:panose1 w:val="02010600030101010101"/>
    <w:charset w:val="86"/>
    <w:family w:val="auto"/>
    <w:pitch w:val="variable"/>
    <w:sig w:usb0="00000203" w:usb1="288F0000" w:usb2="00000016" w:usb3="00000000" w:csb0="00040001" w:csb1="00000000"/>
  </w:font>
  <w:font w:name="AL-Mateen">
    <w:altName w:val="Arial"/>
    <w:charset w:val="B2"/>
    <w:family w:val="auto"/>
    <w:pitch w:val="variable"/>
    <w:sig w:usb0="00002001" w:usb1="00000000" w:usb2="00000000" w:usb3="00000000" w:csb0="00000040" w:csb1="00000000"/>
  </w:font>
  <w:font w:name="Times New Arabic">
    <w:altName w:val="Times New Roman"/>
    <w:charset w:val="00"/>
    <w:family w:val="roman"/>
    <w:pitch w:val="variable"/>
    <w:sig w:usb0="00000003" w:usb1="00000000" w:usb2="00000000" w:usb3="00000000" w:csb0="00000001" w:csb1="00000000"/>
  </w:font>
  <w:font w:name="LPMQ Isep Misbah">
    <w:panose1 w:val="02000000000000000000"/>
    <w:charset w:val="00"/>
    <w:family w:val="auto"/>
    <w:pitch w:val="variable"/>
    <w:sig w:usb0="00002003" w:usb1="10000000" w:usb2="00000008" w:usb3="00000000" w:csb0="00000041" w:csb1="00000000"/>
  </w:font>
  <w:font w:name="(normal text)">
    <w:altName w:val="Times New Roman"/>
    <w:panose1 w:val="00000000000000000000"/>
    <w:charset w:val="00"/>
    <w:family w:val="roman"/>
    <w:notTrueType/>
    <w:pitch w:val="default"/>
    <w:sig w:usb0="00000003" w:usb1="00000000" w:usb2="00000000" w:usb3="00000000" w:csb0="00000001" w:csb1="00000000"/>
  </w:font>
  <w:font w:name="HQPB5">
    <w:charset w:val="02"/>
    <w:family w:val="auto"/>
    <w:pitch w:val="variable"/>
    <w:sig w:usb0="00000000" w:usb1="10000000" w:usb2="00000000" w:usb3="00000000" w:csb0="80000000" w:csb1="00000000"/>
  </w:font>
  <w:font w:name="Al-Maten">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777DC"/>
    <w:rsid w:val="00003B33"/>
    <w:rsid w:val="00004567"/>
    <w:rsid w:val="0005311B"/>
    <w:rsid w:val="000D63EB"/>
    <w:rsid w:val="002B5D93"/>
    <w:rsid w:val="002E33A9"/>
    <w:rsid w:val="00320917"/>
    <w:rsid w:val="003B4ECE"/>
    <w:rsid w:val="0045163A"/>
    <w:rsid w:val="00506BFD"/>
    <w:rsid w:val="00521C33"/>
    <w:rsid w:val="005F56E1"/>
    <w:rsid w:val="00620AFC"/>
    <w:rsid w:val="006777DC"/>
    <w:rsid w:val="00CE66FA"/>
    <w:rsid w:val="00D3669C"/>
    <w:rsid w:val="00ED329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445988354034E45B0191B20E645DD1B">
    <w:name w:val="6445988354034E45B0191B20E645DD1B"/>
    <w:rsid w:val="006777DC"/>
  </w:style>
  <w:style w:type="paragraph" w:customStyle="1" w:styleId="F01F04A21E7C41199D173603D96FFFA7">
    <w:name w:val="F01F04A21E7C41199D173603D96FFFA7"/>
    <w:rsid w:val="006777DC"/>
  </w:style>
  <w:style w:type="paragraph" w:customStyle="1" w:styleId="9FD3E021D09D4965B25AC15AD7E6BB1F">
    <w:name w:val="9FD3E021D09D4965B25AC15AD7E6BB1F"/>
    <w:rsid w:val="006777DC"/>
  </w:style>
  <w:style w:type="paragraph" w:customStyle="1" w:styleId="918BD8567B824876B707CF4FD41B4D7E">
    <w:name w:val="918BD8567B824876B707CF4FD41B4D7E"/>
    <w:rsid w:val="006777DC"/>
  </w:style>
  <w:style w:type="paragraph" w:customStyle="1" w:styleId="698D0274FE3E4AB29E1873E6C7B07484">
    <w:name w:val="698D0274FE3E4AB29E1873E6C7B07484"/>
    <w:rsid w:val="006777DC"/>
  </w:style>
  <w:style w:type="paragraph" w:customStyle="1" w:styleId="873AB740AA4A445E914C7DAF96262161">
    <w:name w:val="873AB740AA4A445E914C7DAF96262161"/>
    <w:rsid w:val="006777DC"/>
  </w:style>
  <w:style w:type="paragraph" w:customStyle="1" w:styleId="24CA6B0531E441BD9812FE68940E9EFE">
    <w:name w:val="24CA6B0531E441BD9812FE68940E9EFE"/>
    <w:rsid w:val="006777DC"/>
  </w:style>
  <w:style w:type="paragraph" w:customStyle="1" w:styleId="F0B2C419DD944FC3B0CF4FEAA858482A">
    <w:name w:val="F0B2C419DD944FC3B0CF4FEAA858482A"/>
    <w:rsid w:val="006777DC"/>
  </w:style>
  <w:style w:type="paragraph" w:customStyle="1" w:styleId="98D52A78E3E6498A827EEFDA88ECD63B">
    <w:name w:val="98D52A78E3E6498A827EEFDA88ECD63B"/>
    <w:rsid w:val="006777DC"/>
  </w:style>
  <w:style w:type="paragraph" w:customStyle="1" w:styleId="1924C941084242E9A7BF2BC7D8375FAA">
    <w:name w:val="1924C941084242E9A7BF2BC7D8375FAA"/>
    <w:rsid w:val="006777DC"/>
  </w:style>
  <w:style w:type="paragraph" w:customStyle="1" w:styleId="F01CDCFFFCFE40C98C77A3ADC27EBFDF">
    <w:name w:val="F01CDCFFFCFE40C98C77A3ADC27EBFDF"/>
    <w:rsid w:val="006777DC"/>
  </w:style>
  <w:style w:type="paragraph" w:customStyle="1" w:styleId="9D4C319494934985BEEEBBF3A36BAE05">
    <w:name w:val="9D4C319494934985BEEEBBF3A36BAE05"/>
    <w:rsid w:val="006777DC"/>
  </w:style>
  <w:style w:type="paragraph" w:customStyle="1" w:styleId="023FAA5C4CD64AE09945D9BDD97F87F5">
    <w:name w:val="023FAA5C4CD64AE09945D9BDD97F87F5"/>
    <w:rsid w:val="006777DC"/>
  </w:style>
  <w:style w:type="paragraph" w:customStyle="1" w:styleId="5E5B32B87BEF477D8FFFF91636F6242F">
    <w:name w:val="5E5B32B87BEF477D8FFFF91636F6242F"/>
    <w:rsid w:val="006777DC"/>
  </w:style>
  <w:style w:type="paragraph" w:customStyle="1" w:styleId="746398755A54414287045926A4634548">
    <w:name w:val="746398755A54414287045926A4634548"/>
    <w:rsid w:val="006777DC"/>
  </w:style>
  <w:style w:type="paragraph" w:customStyle="1" w:styleId="AE2D575E96F44B348A0C43D3B36E5208">
    <w:name w:val="AE2D575E96F44B348A0C43D3B36E5208"/>
    <w:rsid w:val="006777DC"/>
  </w:style>
  <w:style w:type="paragraph" w:customStyle="1" w:styleId="BB2F8D9EBA4E451BBBAF1B40D0CACDA0">
    <w:name w:val="BB2F8D9EBA4E451BBBAF1B40D0CACDA0"/>
    <w:rsid w:val="006777DC"/>
  </w:style>
  <w:style w:type="paragraph" w:customStyle="1" w:styleId="4CD27029D70541FBBC6FE98079B5590F">
    <w:name w:val="4CD27029D70541FBBC6FE98079B5590F"/>
    <w:rsid w:val="006777DC"/>
  </w:style>
  <w:style w:type="paragraph" w:customStyle="1" w:styleId="A8CA72AFC6C8402AB97CFEB68FB7E1F3">
    <w:name w:val="A8CA72AFC6C8402AB97CFEB68FB7E1F3"/>
    <w:rsid w:val="006777DC"/>
  </w:style>
  <w:style w:type="paragraph" w:customStyle="1" w:styleId="ABF7DDEA7D12483FB4FBCD5C6ED72D87">
    <w:name w:val="ABF7DDEA7D12483FB4FBCD5C6ED72D87"/>
    <w:rsid w:val="006777DC"/>
  </w:style>
  <w:style w:type="paragraph" w:customStyle="1" w:styleId="5E550C109CE2435585CEE75EEA59A274">
    <w:name w:val="5E550C109CE2435585CEE75EEA59A274"/>
    <w:rsid w:val="006777DC"/>
  </w:style>
  <w:style w:type="paragraph" w:customStyle="1" w:styleId="F6876952FB3E4D15A25A6207826626F6">
    <w:name w:val="F6876952FB3E4D15A25A6207826626F6"/>
    <w:rsid w:val="006777DC"/>
  </w:style>
  <w:style w:type="paragraph" w:customStyle="1" w:styleId="796872E83D1C4EEAB7F60A39C3783423">
    <w:name w:val="796872E83D1C4EEAB7F60A39C3783423"/>
    <w:rsid w:val="006777DC"/>
  </w:style>
  <w:style w:type="paragraph" w:customStyle="1" w:styleId="C7E40366E0564C92B9CDB05B3921F4C6">
    <w:name w:val="C7E40366E0564C92B9CDB05B3921F4C6"/>
    <w:rsid w:val="006777DC"/>
  </w:style>
  <w:style w:type="paragraph" w:customStyle="1" w:styleId="B54731D3B6454607A455E1E2E54CA9A3">
    <w:name w:val="B54731D3B6454607A455E1E2E54CA9A3"/>
    <w:rsid w:val="006777DC"/>
  </w:style>
  <w:style w:type="paragraph" w:customStyle="1" w:styleId="BC74F746FC024569AA657B50FEBE8994">
    <w:name w:val="BC74F746FC024569AA657B50FEBE8994"/>
    <w:rsid w:val="006777DC"/>
  </w:style>
  <w:style w:type="paragraph" w:customStyle="1" w:styleId="E708285C4332499A80B6A6D9DBBE12F4">
    <w:name w:val="E708285C4332499A80B6A6D9DBBE12F4"/>
    <w:rsid w:val="006777DC"/>
  </w:style>
  <w:style w:type="paragraph" w:customStyle="1" w:styleId="0CC0D51B401C485E9007FEEBC20E82BA">
    <w:name w:val="0CC0D51B401C485E9007FEEBC20E82BA"/>
    <w:rsid w:val="006777DC"/>
  </w:style>
  <w:style w:type="paragraph" w:customStyle="1" w:styleId="3145178D65AF4490BCE0084A3EBCC06C">
    <w:name w:val="3145178D65AF4490BCE0084A3EBCC06C"/>
    <w:rsid w:val="006777DC"/>
  </w:style>
  <w:style w:type="paragraph" w:customStyle="1" w:styleId="E3311449FAB24CF1BD81E1E513022385">
    <w:name w:val="E3311449FAB24CF1BD81E1E513022385"/>
    <w:rsid w:val="006777DC"/>
  </w:style>
  <w:style w:type="paragraph" w:customStyle="1" w:styleId="651354A42D894801A40F396A67BF6AC4">
    <w:name w:val="651354A42D894801A40F396A67BF6AC4"/>
    <w:rsid w:val="006777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D76551-92F9-43EF-94DB-1E6257838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6588</Words>
  <Characters>37554</Characters>
  <Application>Microsoft Office Word</Application>
  <DocSecurity>2</DocSecurity>
  <Lines>312</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Lenovo GC</cp:lastModifiedBy>
  <cp:revision>3</cp:revision>
  <cp:lastPrinted>2025-02-24T02:58:00Z</cp:lastPrinted>
  <dcterms:created xsi:type="dcterms:W3CDTF">2025-02-24T03:06:00Z</dcterms:created>
  <dcterms:modified xsi:type="dcterms:W3CDTF">2025-02-24T03:06:00Z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17a3ca38692f80edc65a2aea65d3c444042c0779f4b5d40071005efb048074ba</vt:lpwstr>
  </property>
</Properties>
</file>